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A72C4F" w:rsidRDefault="00341A9D" w:rsidP="00A72C4F">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1607AC" w:rsidRPr="00065B67">
        <w:rPr>
          <w:b/>
          <w:bCs/>
        </w:rPr>
        <w:t xml:space="preserve">              </w:t>
      </w:r>
    </w:p>
    <w:p w:rsidR="00BF3A57" w:rsidRDefault="00BF3A57" w:rsidP="004F2E43">
      <w:pPr>
        <w:jc w:val="right"/>
        <w:rPr>
          <w:b/>
          <w:bCs/>
        </w:rPr>
      </w:pPr>
    </w:p>
    <w:p w:rsidR="00D740E4" w:rsidRDefault="00D740E4" w:rsidP="004F2E43">
      <w:pPr>
        <w:jc w:val="right"/>
        <w:rPr>
          <w:b/>
          <w:bCs/>
        </w:rPr>
      </w:pPr>
    </w:p>
    <w:p w:rsidR="00D740E4" w:rsidRDefault="00D740E4" w:rsidP="004F2E43">
      <w:pPr>
        <w:jc w:val="right"/>
        <w:rPr>
          <w:b/>
          <w:bCs/>
        </w:rPr>
      </w:pPr>
    </w:p>
    <w:p w:rsidR="00D740E4" w:rsidRDefault="00D740E4" w:rsidP="004F2E43">
      <w:pPr>
        <w:jc w:val="right"/>
        <w:rPr>
          <w:b/>
          <w:bCs/>
        </w:rPr>
      </w:pPr>
    </w:p>
    <w:p w:rsidR="00D740E4" w:rsidRDefault="00D740E4" w:rsidP="004F2E43">
      <w:pPr>
        <w:jc w:val="right"/>
        <w:rPr>
          <w:b/>
          <w:bCs/>
        </w:rPr>
      </w:pPr>
    </w:p>
    <w:p w:rsidR="00D740E4" w:rsidRDefault="00D740E4" w:rsidP="004F2E43">
      <w:pPr>
        <w:jc w:val="right"/>
        <w:rPr>
          <w:b/>
          <w:bCs/>
        </w:rPr>
      </w:pPr>
    </w:p>
    <w:p w:rsidR="00D740E4" w:rsidRDefault="00D740E4" w:rsidP="004F2E43">
      <w:pPr>
        <w:jc w:val="right"/>
        <w:rPr>
          <w:b/>
          <w:bCs/>
        </w:rPr>
      </w:pPr>
    </w:p>
    <w:p w:rsidR="00D740E4" w:rsidRDefault="00D740E4" w:rsidP="004F2E43">
      <w:pPr>
        <w:jc w:val="right"/>
        <w:rPr>
          <w:b/>
          <w:bCs/>
        </w:rPr>
      </w:pPr>
    </w:p>
    <w:p w:rsidR="00D740E4" w:rsidRDefault="00D740E4" w:rsidP="004F2E43">
      <w:pPr>
        <w:jc w:val="right"/>
        <w:rPr>
          <w:b/>
          <w:bCs/>
        </w:rPr>
      </w:pPr>
    </w:p>
    <w:p w:rsidR="00D740E4" w:rsidRDefault="00D740E4" w:rsidP="004F2E43">
      <w:pPr>
        <w:jc w:val="right"/>
        <w:rPr>
          <w:b/>
          <w:bCs/>
        </w:rPr>
      </w:pPr>
    </w:p>
    <w:p w:rsidR="00D740E4" w:rsidRDefault="00D740E4" w:rsidP="004F2E43">
      <w:pPr>
        <w:jc w:val="right"/>
        <w:rPr>
          <w:b/>
          <w:bCs/>
        </w:rPr>
      </w:pPr>
    </w:p>
    <w:p w:rsidR="00D740E4" w:rsidRDefault="00D740E4" w:rsidP="004F2E43">
      <w:pPr>
        <w:jc w:val="right"/>
        <w:rPr>
          <w:b/>
          <w:bCs/>
        </w:rPr>
      </w:pPr>
    </w:p>
    <w:p w:rsidR="007D36D7" w:rsidRDefault="007D36D7" w:rsidP="00A72C4F">
      <w:pPr>
        <w:rPr>
          <w:b/>
          <w:bCs/>
        </w:rPr>
      </w:pPr>
    </w:p>
    <w:p w:rsidR="007D36D7" w:rsidRDefault="007D36D7" w:rsidP="00A72C4F">
      <w:pPr>
        <w:rPr>
          <w:b/>
          <w:bCs/>
        </w:rPr>
      </w:pPr>
    </w:p>
    <w:p w:rsidR="007D36D7" w:rsidRDefault="007D36D7" w:rsidP="00A72C4F">
      <w:pPr>
        <w:rPr>
          <w:b/>
          <w:bCs/>
        </w:rPr>
      </w:pPr>
    </w:p>
    <w:p w:rsidR="007D36D7" w:rsidRDefault="007D36D7" w:rsidP="00A72C4F">
      <w:pPr>
        <w:rPr>
          <w:b/>
          <w:bCs/>
        </w:rPr>
      </w:pPr>
    </w:p>
    <w:p w:rsidR="00F62DAF" w:rsidRDefault="00C51035" w:rsidP="00F71A0D">
      <w:pPr>
        <w:ind w:right="642"/>
        <w:rPr>
          <w:b/>
          <w:bCs/>
        </w:rPr>
      </w:pPr>
      <w:r w:rsidRPr="00C51035">
        <w:rPr>
          <w:b/>
          <w:bCs/>
        </w:rPr>
        <w:t xml:space="preserve">     </w:t>
      </w:r>
    </w:p>
    <w:p w:rsidR="00F62DAF" w:rsidRDefault="00F62DAF" w:rsidP="00F62DAF">
      <w:pPr>
        <w:ind w:right="642"/>
        <w:jc w:val="right"/>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Pr="004E3B1F" w:rsidRDefault="009F2E19" w:rsidP="00341A9D">
      <w:pPr>
        <w:jc w:val="center"/>
        <w:rPr>
          <w:sz w:val="26"/>
          <w:szCs w:val="26"/>
        </w:rPr>
      </w:pPr>
      <w:r>
        <w:rPr>
          <w:sz w:val="26"/>
          <w:szCs w:val="26"/>
        </w:rPr>
        <w:t xml:space="preserve">на </w:t>
      </w:r>
      <w:r w:rsidRPr="009F2E19">
        <w:rPr>
          <w:sz w:val="26"/>
          <w:szCs w:val="26"/>
        </w:rPr>
        <w:t>поставку электросилового кабеля</w:t>
      </w: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555354">
        <w:rPr>
          <w:iCs/>
        </w:rPr>
        <w:t>02</w:t>
      </w:r>
      <w:r w:rsidRPr="00F84878">
        <w:rPr>
          <w:iCs/>
        </w:rPr>
        <w:t xml:space="preserve">» </w:t>
      </w:r>
      <w:r w:rsidR="00555354">
        <w:rPr>
          <w:iCs/>
        </w:rPr>
        <w:t>марта</w:t>
      </w:r>
      <w:r>
        <w:rPr>
          <w:iCs/>
        </w:rPr>
        <w:t xml:space="preserve"> </w:t>
      </w:r>
      <w:r w:rsidRPr="00F84878">
        <w:rPr>
          <w:iCs/>
        </w:rPr>
        <w:t>201</w:t>
      </w:r>
      <w:r w:rsidR="00DC3A94">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proofErr w:type="spellStart"/>
        <w:r w:rsidRPr="00922226">
          <w:rPr>
            <w:rFonts w:eastAsia="Times New Roman"/>
            <w:color w:val="0000FF"/>
            <w:u w:val="single"/>
            <w:lang w:val="en-US" w:eastAsia="ru-RU"/>
          </w:rPr>
          <w:t>setonline</w:t>
        </w:r>
        <w:proofErr w:type="spellEnd"/>
        <w:r w:rsidRPr="00922226">
          <w:rPr>
            <w:rFonts w:eastAsia="Times New Roman"/>
            <w:color w:val="0000FF"/>
            <w:u w:val="single"/>
            <w:lang w:eastAsia="ru-RU"/>
          </w:rPr>
          <w:t>.</w:t>
        </w:r>
        <w:proofErr w:type="spellStart"/>
        <w:r w:rsidRPr="00922226">
          <w:rPr>
            <w:rFonts w:eastAsia="Times New Roman"/>
            <w:color w:val="0000FF"/>
            <w:u w:val="single"/>
            <w:lang w:val="en-US" w:eastAsia="ru-RU"/>
          </w:rPr>
          <w:t>ru</w:t>
        </w:r>
        <w:proofErr w:type="spellEnd"/>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w:t>
        </w:r>
        <w:proofErr w:type="spellStart"/>
        <w:r w:rsidRPr="00EB676A">
          <w:rPr>
            <w:rStyle w:val="a6"/>
            <w:bCs/>
            <w:iCs/>
          </w:rPr>
          <w:t>ru</w:t>
        </w:r>
        <w:proofErr w:type="spellEnd"/>
      </w:hyperlink>
    </w:p>
    <w:p w:rsidR="00341A9D" w:rsidRDefault="00341A9D"/>
    <w:p w:rsidR="00341A9D" w:rsidRDefault="00341A9D"/>
    <w:p w:rsidR="00341A9D" w:rsidRDefault="00341A9D"/>
    <w:p w:rsidR="00341A9D" w:rsidRDefault="00341A9D"/>
    <w:p w:rsidR="00341A9D" w:rsidRDefault="00341A9D"/>
    <w:p w:rsidR="00341A9D" w:rsidRDefault="00341A9D"/>
    <w:p w:rsidR="00341A9D" w:rsidRDefault="00341A9D"/>
    <w:p w:rsidR="00F62DAF" w:rsidRDefault="00F62DAF" w:rsidP="00341A9D">
      <w:pPr>
        <w:jc w:val="center"/>
        <w:rPr>
          <w:b/>
        </w:rPr>
      </w:pPr>
    </w:p>
    <w:p w:rsidR="00891065" w:rsidRDefault="00891065" w:rsidP="00341A9D">
      <w:pPr>
        <w:jc w:val="center"/>
        <w:rPr>
          <w:b/>
        </w:rPr>
      </w:pPr>
    </w:p>
    <w:p w:rsidR="00891065" w:rsidRDefault="00891065" w:rsidP="00341A9D">
      <w:pPr>
        <w:jc w:val="center"/>
        <w:rPr>
          <w:b/>
        </w:rPr>
      </w:pPr>
    </w:p>
    <w:p w:rsidR="00F62DAF" w:rsidRDefault="00F62DAF" w:rsidP="00341A9D">
      <w:pPr>
        <w:jc w:val="center"/>
        <w:rPr>
          <w:b/>
        </w:rPr>
      </w:pPr>
    </w:p>
    <w:p w:rsidR="00F41B8C" w:rsidRDefault="00F41B8C" w:rsidP="00341A9D">
      <w:pPr>
        <w:jc w:val="center"/>
        <w:rPr>
          <w:b/>
        </w:rPr>
      </w:pPr>
    </w:p>
    <w:p w:rsidR="00341A9D" w:rsidRPr="00341A9D" w:rsidRDefault="00DC3A94" w:rsidP="00341A9D">
      <w:pPr>
        <w:jc w:val="center"/>
        <w:rPr>
          <w:b/>
        </w:rPr>
      </w:pPr>
      <w:r>
        <w:rPr>
          <w:b/>
        </w:rPr>
        <w:t>2017</w:t>
      </w:r>
    </w:p>
    <w:p w:rsidR="00341A9D" w:rsidRDefault="00341A9D"/>
    <w:p w:rsidR="0008455C" w:rsidRDefault="0008455C"/>
    <w:p w:rsidR="00DC3A94" w:rsidRDefault="00DC3A94" w:rsidP="00341A9D">
      <w:pPr>
        <w:pStyle w:val="12"/>
        <w:keepLines w:val="0"/>
        <w:tabs>
          <w:tab w:val="left" w:pos="6424"/>
        </w:tabs>
        <w:spacing w:before="0"/>
        <w:ind w:left="792" w:hanging="360"/>
        <w:jc w:val="center"/>
        <w:rPr>
          <w:rFonts w:ascii="Times New Roman" w:eastAsia="MS Mincho" w:hAnsi="Times New Roman"/>
          <w:color w:val="17365D"/>
          <w:kern w:val="32"/>
          <w:szCs w:val="24"/>
          <w:lang w:val="x-none" w:eastAsia="x-none"/>
        </w:rPr>
      </w:pPr>
      <w:bookmarkStart w:id="0" w:name="_Toc438136409"/>
    </w:p>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r w:rsidRPr="00E82F20">
        <w:rPr>
          <w:rFonts w:ascii="Times New Roman" w:eastAsia="MS Mincho" w:hAnsi="Times New Roman"/>
          <w:color w:val="17365D"/>
          <w:kern w:val="32"/>
          <w:szCs w:val="24"/>
          <w:lang w:val="x-none" w:eastAsia="x-none"/>
        </w:rPr>
        <w:t>ИЗВЕЩЕНИЕ О ЗАКУПКЕ</w:t>
      </w:r>
      <w:bookmarkEnd w:id="0"/>
    </w:p>
    <w:p w:rsidR="00341A9D" w:rsidRPr="003654D6" w:rsidRDefault="00341A9D" w:rsidP="00341A9D">
      <w:pPr>
        <w:rPr>
          <w:rFonts w:eastAsia="MS Mincho"/>
          <w:sz w:val="10"/>
          <w:szCs w:val="10"/>
          <w:lang w:eastAsia="x-none"/>
        </w:rPr>
      </w:pPr>
    </w:p>
    <w:p w:rsidR="00341A9D" w:rsidRPr="00F84878"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4F2E43" w:rsidRPr="004F2E43">
        <w:t>поставк</w:t>
      </w:r>
      <w:r w:rsidR="004F2E43">
        <w:t>у</w:t>
      </w:r>
      <w:r w:rsidR="004F2E43" w:rsidRPr="004F2E43">
        <w:t xml:space="preserve"> электросилового кабеля </w:t>
      </w:r>
      <w:r w:rsidRPr="002D20EC">
        <w:t>(далее</w:t>
      </w:r>
      <w:r w:rsidRPr="001D2447">
        <w:t xml:space="preserve"> по</w:t>
      </w:r>
      <w:r w:rsidRPr="00C64372">
        <w:t xml:space="preserve"> тексту</w:t>
      </w:r>
      <w:r w:rsidRPr="00FF1A55">
        <w:t xml:space="preserve"> – Открытый запрос котировок</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B648CE"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41A9D" w:rsidRPr="009152FD" w:rsidRDefault="00341A9D" w:rsidP="00341A9D">
            <w:pPr>
              <w:pStyle w:val="Default"/>
              <w:rPr>
                <w:bCs/>
              </w:rPr>
            </w:pPr>
            <w:r w:rsidRPr="00F84878">
              <w:rPr>
                <w:bCs/>
              </w:rPr>
              <w:t>ФИО</w:t>
            </w:r>
            <w:r>
              <w:rPr>
                <w:bCs/>
              </w:rPr>
              <w:t xml:space="preserve"> Фаррахова Эльвера Римовна</w:t>
            </w:r>
          </w:p>
          <w:p w:rsidR="00341A9D" w:rsidRPr="007F28A9" w:rsidRDefault="00341A9D" w:rsidP="00341A9D">
            <w:pPr>
              <w:pStyle w:val="Default"/>
              <w:rPr>
                <w:bCs/>
              </w:rPr>
            </w:pPr>
            <w:r w:rsidRPr="00F84878">
              <w:rPr>
                <w:bCs/>
              </w:rPr>
              <w:t>тел</w:t>
            </w:r>
            <w:r w:rsidRPr="007F28A9">
              <w:rPr>
                <w:bCs/>
              </w:rPr>
              <w:t xml:space="preserve">. + 7 (347) 221-55-40, </w:t>
            </w:r>
            <w:r w:rsidRPr="00F84878">
              <w:rPr>
                <w:bCs/>
                <w:lang w:val="en-US"/>
              </w:rPr>
              <w:t>e</w:t>
            </w:r>
            <w:r w:rsidRPr="007F28A9">
              <w:rPr>
                <w:bCs/>
              </w:rPr>
              <w:t>-</w:t>
            </w:r>
            <w:r w:rsidRPr="00F84878">
              <w:rPr>
                <w:bCs/>
                <w:lang w:val="en-US"/>
              </w:rPr>
              <w:t>mail</w:t>
            </w:r>
            <w:r w:rsidRPr="007F28A9">
              <w:rPr>
                <w:bCs/>
              </w:rPr>
              <w:t>:</w:t>
            </w:r>
            <w:r w:rsidRPr="007F28A9">
              <w:rPr>
                <w:rFonts w:eastAsia="Times New Roman"/>
                <w:color w:val="777777"/>
                <w:lang w:eastAsia="ru-RU"/>
              </w:rPr>
              <w:t xml:space="preserve"> </w:t>
            </w:r>
            <w:hyperlink r:id="rId14" w:history="1">
              <w:r w:rsidRPr="00FE46EF">
                <w:rPr>
                  <w:rStyle w:val="a6"/>
                  <w:lang w:val="en-US"/>
                </w:rPr>
                <w:t>e</w:t>
              </w:r>
              <w:r w:rsidRPr="007F28A9">
                <w:rPr>
                  <w:rStyle w:val="a6"/>
                </w:rPr>
                <w:t>.</w:t>
              </w:r>
              <w:r w:rsidRPr="00FE46EF">
                <w:rPr>
                  <w:rStyle w:val="a6"/>
                  <w:lang w:val="en-US"/>
                </w:rPr>
                <w:t>farrahova</w:t>
              </w:r>
              <w:r w:rsidRPr="007F28A9">
                <w:rPr>
                  <w:rStyle w:val="a6"/>
                </w:rPr>
                <w:t>@</w:t>
              </w:r>
              <w:r w:rsidRPr="00FE46EF">
                <w:rPr>
                  <w:rStyle w:val="a6"/>
                  <w:lang w:val="en-US"/>
                </w:rPr>
                <w:t>bashtel</w:t>
              </w:r>
              <w:r w:rsidRPr="007F28A9">
                <w:rPr>
                  <w:rStyle w:val="a6"/>
                </w:rPr>
                <w:t>.</w:t>
              </w:r>
              <w:proofErr w:type="spellStart"/>
              <w:r w:rsidRPr="00FE46EF">
                <w:rPr>
                  <w:rStyle w:val="a6"/>
                  <w:lang w:val="en-US"/>
                </w:rPr>
                <w:t>ru</w:t>
              </w:r>
              <w:proofErr w:type="spellEnd"/>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C30CAB" w:rsidRPr="00D93D3D" w:rsidRDefault="00C30CAB" w:rsidP="00C30CAB">
            <w:pPr>
              <w:autoSpaceDE w:val="0"/>
              <w:autoSpaceDN w:val="0"/>
              <w:adjustRightInd w:val="0"/>
              <w:rPr>
                <w:rFonts w:eastAsia="Calibri"/>
                <w:iCs/>
                <w:color w:val="000000"/>
              </w:rPr>
            </w:pPr>
            <w:r w:rsidRPr="00D93D3D">
              <w:rPr>
                <w:iCs/>
              </w:rPr>
              <w:t xml:space="preserve">ФИО </w:t>
            </w:r>
            <w:r w:rsidR="009F2E19">
              <w:rPr>
                <w:iCs/>
              </w:rPr>
              <w:t>Хайруллин Радик Хакимович</w:t>
            </w:r>
          </w:p>
          <w:p w:rsidR="00341A9D" w:rsidRPr="00FD252E" w:rsidRDefault="00C30CAB" w:rsidP="009F2E19">
            <w:pPr>
              <w:pStyle w:val="Default"/>
              <w:jc w:val="both"/>
              <w:rPr>
                <w:u w:val="single"/>
              </w:rPr>
            </w:pPr>
            <w:r w:rsidRPr="00D93D3D">
              <w:rPr>
                <w:bCs/>
              </w:rPr>
              <w:t>тел</w:t>
            </w:r>
            <w:r w:rsidRPr="00FD252E">
              <w:rPr>
                <w:bCs/>
              </w:rPr>
              <w:t>. + 7 (347) 221-5</w:t>
            </w:r>
            <w:r w:rsidR="009F2E19" w:rsidRPr="00FD252E">
              <w:rPr>
                <w:bCs/>
              </w:rPr>
              <w:t>8</w:t>
            </w:r>
            <w:r w:rsidRPr="00FD252E">
              <w:rPr>
                <w:bCs/>
              </w:rPr>
              <w:t>-</w:t>
            </w:r>
            <w:r w:rsidR="009F2E19" w:rsidRPr="00FD252E">
              <w:rPr>
                <w:bCs/>
              </w:rPr>
              <w:t>74</w:t>
            </w:r>
            <w:r w:rsidRPr="00FD252E">
              <w:rPr>
                <w:bCs/>
              </w:rPr>
              <w:t xml:space="preserve">, </w:t>
            </w:r>
            <w:r w:rsidRPr="00D93D3D">
              <w:rPr>
                <w:bCs/>
                <w:lang w:val="en-US"/>
              </w:rPr>
              <w:t>e</w:t>
            </w:r>
            <w:r w:rsidRPr="00FD252E">
              <w:rPr>
                <w:bCs/>
              </w:rPr>
              <w:t>-</w:t>
            </w:r>
            <w:r w:rsidRPr="00D93D3D">
              <w:rPr>
                <w:bCs/>
                <w:lang w:val="en-US"/>
              </w:rPr>
              <w:t>mail</w:t>
            </w:r>
            <w:r w:rsidRPr="00FD252E">
              <w:rPr>
                <w:bCs/>
              </w:rPr>
              <w:t>:</w:t>
            </w:r>
            <w:r w:rsidRPr="00FD252E">
              <w:rPr>
                <w:rFonts w:eastAsia="Times New Roman"/>
                <w:color w:val="777777"/>
                <w:lang w:eastAsia="ru-RU"/>
              </w:rPr>
              <w:t xml:space="preserve"> </w:t>
            </w:r>
            <w:hyperlink r:id="rId15" w:history="1">
              <w:r w:rsidR="009F2E19" w:rsidRPr="00B30068">
                <w:rPr>
                  <w:rStyle w:val="a6"/>
                  <w:lang w:val="en-US"/>
                </w:rPr>
                <w:t>r</w:t>
              </w:r>
              <w:r w:rsidR="009F2E19" w:rsidRPr="00FD252E">
                <w:rPr>
                  <w:rStyle w:val="a6"/>
                </w:rPr>
                <w:t>.</w:t>
              </w:r>
              <w:r w:rsidR="009F2E19" w:rsidRPr="00B30068">
                <w:rPr>
                  <w:rStyle w:val="a6"/>
                  <w:lang w:val="en-US"/>
                </w:rPr>
                <w:t>hairullin</w:t>
              </w:r>
              <w:r w:rsidR="009F2E19" w:rsidRPr="00FD252E">
                <w:rPr>
                  <w:rStyle w:val="a6"/>
                </w:rPr>
                <w:t>@</w:t>
              </w:r>
              <w:r w:rsidR="009F2E19" w:rsidRPr="00B30068">
                <w:rPr>
                  <w:rStyle w:val="a6"/>
                  <w:lang w:val="en-US"/>
                </w:rPr>
                <w:t>bashtel</w:t>
              </w:r>
              <w:r w:rsidR="009F2E19" w:rsidRPr="00FD252E">
                <w:rPr>
                  <w:rStyle w:val="a6"/>
                </w:rPr>
                <w:t>.</w:t>
              </w:r>
              <w:proofErr w:type="spellStart"/>
              <w:r w:rsidR="009F2E19" w:rsidRPr="00B30068">
                <w:rPr>
                  <w:rStyle w:val="a6"/>
                  <w:lang w:val="en-US"/>
                </w:rPr>
                <w:t>ru</w:t>
              </w:r>
              <w:proofErr w:type="spellEnd"/>
            </w:hyperlink>
          </w:p>
          <w:p w:rsidR="009F2E19" w:rsidRPr="00FD252E" w:rsidRDefault="009F2E19" w:rsidP="009F2E19">
            <w:pPr>
              <w:pStyle w:val="Default"/>
              <w:jc w:val="both"/>
              <w:rPr>
                <w:u w:val="single"/>
              </w:rPr>
            </w:pPr>
          </w:p>
          <w:p w:rsidR="009F2E19" w:rsidRPr="00FD252E" w:rsidRDefault="009F2E19" w:rsidP="009F2E19">
            <w:pPr>
              <w:pStyle w:val="Default"/>
              <w:jc w:val="both"/>
              <w:rPr>
                <w:iCs/>
              </w:rPr>
            </w:pPr>
            <w:proofErr w:type="spellStart"/>
            <w:r w:rsidRPr="00FD252E">
              <w:rPr>
                <w:iCs/>
              </w:rPr>
              <w:t>Леванда</w:t>
            </w:r>
            <w:proofErr w:type="spellEnd"/>
            <w:r w:rsidRPr="00FD252E">
              <w:rPr>
                <w:iCs/>
              </w:rPr>
              <w:t xml:space="preserve"> Владимир Николаевич</w:t>
            </w:r>
          </w:p>
          <w:p w:rsidR="009F2E19" w:rsidRPr="00CC7760" w:rsidRDefault="009F2E19" w:rsidP="009F2E19">
            <w:pPr>
              <w:pStyle w:val="Default"/>
              <w:jc w:val="both"/>
              <w:rPr>
                <w:iCs/>
              </w:rPr>
            </w:pPr>
            <w:r w:rsidRPr="00D93D3D">
              <w:rPr>
                <w:bCs/>
              </w:rPr>
              <w:t>тел</w:t>
            </w:r>
            <w:r w:rsidRPr="00CC7760">
              <w:rPr>
                <w:bCs/>
              </w:rPr>
              <w:t>. + 7 (347)</w:t>
            </w:r>
            <w:r w:rsidRPr="00CC7760">
              <w:t xml:space="preserve"> </w:t>
            </w:r>
            <w:r w:rsidRPr="00CC7760">
              <w:rPr>
                <w:bCs/>
              </w:rPr>
              <w:t xml:space="preserve">250-26-03, </w:t>
            </w:r>
            <w:r w:rsidRPr="00D93D3D">
              <w:rPr>
                <w:bCs/>
                <w:lang w:val="en-US"/>
              </w:rPr>
              <w:t>e</w:t>
            </w:r>
            <w:r w:rsidRPr="00CC7760">
              <w:rPr>
                <w:bCs/>
              </w:rPr>
              <w:t>-</w:t>
            </w:r>
            <w:r w:rsidRPr="00D93D3D">
              <w:rPr>
                <w:bCs/>
                <w:lang w:val="en-US"/>
              </w:rPr>
              <w:t>mail</w:t>
            </w:r>
            <w:r w:rsidRPr="00CC7760">
              <w:rPr>
                <w:bCs/>
              </w:rPr>
              <w:t>:</w:t>
            </w:r>
            <w:r w:rsidRPr="00CC7760">
              <w:t xml:space="preserve"> </w:t>
            </w:r>
            <w:hyperlink r:id="rId16" w:history="1">
              <w:r w:rsidR="00B648CE" w:rsidRPr="005E3DC4">
                <w:rPr>
                  <w:rStyle w:val="a6"/>
                  <w:bCs/>
                  <w:lang w:val="en-US"/>
                </w:rPr>
                <w:t>v</w:t>
              </w:r>
              <w:r w:rsidR="00B648CE" w:rsidRPr="00CC7760">
                <w:rPr>
                  <w:rStyle w:val="a6"/>
                  <w:bCs/>
                </w:rPr>
                <w:t>.</w:t>
              </w:r>
              <w:r w:rsidR="00B648CE" w:rsidRPr="005E3DC4">
                <w:rPr>
                  <w:rStyle w:val="a6"/>
                  <w:bCs/>
                  <w:lang w:val="en-US"/>
                </w:rPr>
                <w:t>levanda</w:t>
              </w:r>
              <w:r w:rsidR="00B648CE" w:rsidRPr="00CC7760">
                <w:rPr>
                  <w:rStyle w:val="a6"/>
                  <w:bCs/>
                </w:rPr>
                <w:t>@</w:t>
              </w:r>
              <w:r w:rsidR="00B648CE" w:rsidRPr="005E3DC4">
                <w:rPr>
                  <w:rStyle w:val="a6"/>
                  <w:bCs/>
                  <w:lang w:val="en-US"/>
                </w:rPr>
                <w:t>bashtel</w:t>
              </w:r>
              <w:r w:rsidR="00B648CE" w:rsidRPr="00CC7760">
                <w:rPr>
                  <w:rStyle w:val="a6"/>
                  <w:bCs/>
                </w:rPr>
                <w:t>.</w:t>
              </w:r>
              <w:proofErr w:type="spellStart"/>
              <w:r w:rsidR="00B648CE" w:rsidRPr="005E3DC4">
                <w:rPr>
                  <w:rStyle w:val="a6"/>
                  <w:bCs/>
                  <w:lang w:val="en-US"/>
                </w:rPr>
                <w:t>ru</w:t>
              </w:r>
              <w:proofErr w:type="spellEnd"/>
            </w:hyperlink>
            <w:r w:rsidR="00B648CE" w:rsidRPr="00CC7760">
              <w:rPr>
                <w:bCs/>
                <w:u w:val="single"/>
              </w:rPr>
              <w:t xml:space="preserve"> </w:t>
            </w: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E3488" w:rsidP="00741ED9">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9F2E19" w:rsidRDefault="00341A9D" w:rsidP="00F9336B">
            <w:pPr>
              <w:autoSpaceDE w:val="0"/>
              <w:autoSpaceDN w:val="0"/>
              <w:adjustRightInd w:val="0"/>
              <w:jc w:val="both"/>
              <w:rPr>
                <w:rFonts w:eastAsia="Calibri"/>
                <w:color w:val="000000"/>
                <w:lang w:eastAsia="en-US"/>
              </w:rPr>
            </w:pPr>
            <w:r w:rsidRPr="0000602B">
              <w:rPr>
                <w:iCs/>
              </w:rPr>
              <w:t>Право на заключение договора</w:t>
            </w:r>
            <w:r w:rsidRPr="00FF1A55">
              <w:rPr>
                <w:iCs/>
              </w:rPr>
              <w:t xml:space="preserve"> </w:t>
            </w:r>
            <w:r w:rsidR="001D2447" w:rsidRPr="001D2447">
              <w:t xml:space="preserve">на поставку </w:t>
            </w:r>
            <w:r w:rsidR="009F2E19" w:rsidRPr="009F2E19">
              <w:rPr>
                <w:rFonts w:eastAsia="Calibri"/>
                <w:color w:val="000000"/>
                <w:lang w:eastAsia="en-US"/>
              </w:rPr>
              <w:t xml:space="preserve">электросилового кабеля </w:t>
            </w:r>
          </w:p>
          <w:p w:rsidR="009F2E19" w:rsidRDefault="009F2E19" w:rsidP="00F9336B">
            <w:pPr>
              <w:autoSpaceDE w:val="0"/>
              <w:autoSpaceDN w:val="0"/>
              <w:adjustRightInd w:val="0"/>
              <w:jc w:val="both"/>
              <w:rPr>
                <w:rFonts w:eastAsia="Calibri"/>
                <w:color w:val="000000"/>
                <w:lang w:eastAsia="en-US"/>
              </w:rPr>
            </w:pPr>
          </w:p>
          <w:p w:rsidR="00341A9D" w:rsidRPr="0000602B" w:rsidRDefault="00885929" w:rsidP="00F9336B">
            <w:pPr>
              <w:autoSpaceDE w:val="0"/>
              <w:autoSpaceDN w:val="0"/>
              <w:adjustRightInd w:val="0"/>
              <w:jc w:val="both"/>
              <w:rPr>
                <w:iCs/>
              </w:rPr>
            </w:pPr>
            <w:r>
              <w:rPr>
                <w:rFonts w:eastAsia="Calibri"/>
              </w:rPr>
              <w:t>Перечень и количество 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00602B">
              <w:rPr>
                <w:iCs/>
              </w:rPr>
              <w:t xml:space="preserve">   (</w:t>
            </w:r>
            <w:proofErr w:type="gramEnd"/>
            <w:r w:rsidR="00250C0D">
              <w:fldChar w:fldCharType="begin"/>
            </w:r>
            <w:r w:rsidR="00250C0D">
              <w:instrText xml:space="preserve"> HYPERLINK \l "_РАЗДЕЛ_V._Проект" </w:instrText>
            </w:r>
            <w:r w:rsidR="00250C0D">
              <w:fldChar w:fldCharType="separate"/>
            </w:r>
            <w:r w:rsidRPr="0000602B">
              <w:rPr>
                <w:rStyle w:val="a6"/>
                <w:iCs/>
              </w:rPr>
              <w:t xml:space="preserve">в разделе </w:t>
            </w:r>
            <w:r w:rsidRPr="0000602B">
              <w:rPr>
                <w:rStyle w:val="a6"/>
                <w:iCs/>
                <w:lang w:val="en-US"/>
              </w:rPr>
              <w:t>V</w:t>
            </w:r>
            <w:r w:rsidRPr="0000602B">
              <w:rPr>
                <w:rStyle w:val="a6"/>
                <w:iCs/>
              </w:rPr>
              <w:t xml:space="preserve"> «Проект договора»</w:t>
            </w:r>
            <w:r w:rsidR="00250C0D">
              <w:rPr>
                <w:rStyle w:val="a6"/>
                <w:iCs/>
              </w:rPr>
              <w:fldChar w:fldCharType="end"/>
            </w:r>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5C4D3C" w:rsidRPr="005C4D3C">
              <w:rPr>
                <w:iCs/>
              </w:rPr>
              <w:t>920</w:t>
            </w:r>
            <w:r w:rsidR="005C4D3C">
              <w:rPr>
                <w:iCs/>
              </w:rPr>
              <w:t> </w:t>
            </w:r>
            <w:r w:rsidR="005C4D3C" w:rsidRPr="005C4D3C">
              <w:rPr>
                <w:iCs/>
              </w:rPr>
              <w:t>250</w:t>
            </w:r>
            <w:r w:rsidR="005C4D3C">
              <w:rPr>
                <w:iCs/>
              </w:rPr>
              <w:t>,</w:t>
            </w:r>
            <w:r w:rsidR="005C4D3C" w:rsidRPr="005C4D3C">
              <w:rPr>
                <w:iCs/>
              </w:rPr>
              <w:t xml:space="preserve">62 </w:t>
            </w:r>
            <w:r w:rsidRPr="0000602B">
              <w:rPr>
                <w:iCs/>
              </w:rPr>
              <w:t>(</w:t>
            </w:r>
            <w:r w:rsidR="005C4D3C">
              <w:rPr>
                <w:iCs/>
              </w:rPr>
              <w:t xml:space="preserve">Девятьсот двадцать </w:t>
            </w:r>
            <w:r w:rsidR="00885929">
              <w:rPr>
                <w:iCs/>
              </w:rPr>
              <w:t>тысяч</w:t>
            </w:r>
            <w:r w:rsidR="005C4D3C">
              <w:rPr>
                <w:iCs/>
              </w:rPr>
              <w:t xml:space="preserve"> двести пятьдесят</w:t>
            </w:r>
            <w:r w:rsidRPr="0000602B">
              <w:rPr>
                <w:iCs/>
              </w:rPr>
              <w:t>) рубл</w:t>
            </w:r>
            <w:r w:rsidR="0008455C">
              <w:rPr>
                <w:iCs/>
              </w:rPr>
              <w:t>ей</w:t>
            </w:r>
            <w:r w:rsidRPr="0000602B">
              <w:rPr>
                <w:iCs/>
              </w:rPr>
              <w:t xml:space="preserve"> </w:t>
            </w:r>
            <w:r w:rsidR="005C4D3C">
              <w:rPr>
                <w:iCs/>
              </w:rPr>
              <w:t>62</w:t>
            </w:r>
            <w:r w:rsidRPr="0000602B">
              <w:rPr>
                <w:iCs/>
              </w:rPr>
              <w:t xml:space="preserve"> </w:t>
            </w:r>
            <w:proofErr w:type="gramStart"/>
            <w:r w:rsidRPr="0000602B">
              <w:rPr>
                <w:iCs/>
              </w:rPr>
              <w:t>коп.,</w:t>
            </w:r>
            <w:proofErr w:type="gramEnd"/>
            <w:r w:rsidRPr="0000602B">
              <w:rPr>
                <w:iCs/>
              </w:rPr>
              <w:t xml:space="preserve"> в том числе сумма НДС (18%) </w:t>
            </w:r>
            <w:r w:rsidR="00C30CAB">
              <w:rPr>
                <w:iCs/>
              </w:rPr>
              <w:t>1</w:t>
            </w:r>
            <w:r w:rsidR="005C4D3C">
              <w:rPr>
                <w:iCs/>
              </w:rPr>
              <w:t>40 377</w:t>
            </w:r>
            <w:r w:rsidR="0008455C">
              <w:rPr>
                <w:iCs/>
              </w:rPr>
              <w:t>,</w:t>
            </w:r>
            <w:r w:rsidR="005C4D3C">
              <w:rPr>
                <w:iCs/>
              </w:rPr>
              <w:t>21</w:t>
            </w:r>
            <w:r w:rsidRPr="0000602B">
              <w:rPr>
                <w:iCs/>
              </w:rPr>
              <w:t xml:space="preserve">  рублей.</w:t>
            </w:r>
          </w:p>
          <w:p w:rsidR="00341A9D" w:rsidRPr="00F9336B" w:rsidRDefault="00EB0525" w:rsidP="005C4D3C">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5C4D3C">
              <w:rPr>
                <w:iCs/>
              </w:rPr>
              <w:t>779</w:t>
            </w:r>
            <w:r w:rsidR="0008455C">
              <w:rPr>
                <w:iCs/>
              </w:rPr>
              <w:t xml:space="preserve"> </w:t>
            </w:r>
            <w:r w:rsidR="005C4D3C">
              <w:rPr>
                <w:iCs/>
              </w:rPr>
              <w:t>873</w:t>
            </w:r>
            <w:r w:rsidR="00C30CAB">
              <w:rPr>
                <w:iCs/>
              </w:rPr>
              <w:t>,</w:t>
            </w:r>
            <w:r w:rsidR="005C4D3C">
              <w:rPr>
                <w:iCs/>
              </w:rPr>
              <w:t>41</w:t>
            </w:r>
            <w:r w:rsidR="00F9336B">
              <w:rPr>
                <w:iCs/>
              </w:rPr>
              <w:t xml:space="preserve"> </w:t>
            </w:r>
            <w:r w:rsidR="00F41FBC">
              <w:rPr>
                <w:iCs/>
              </w:rPr>
              <w:t>(</w:t>
            </w:r>
            <w:r w:rsidR="005C4D3C">
              <w:rPr>
                <w:iCs/>
              </w:rPr>
              <w:t xml:space="preserve">Семьсот семьдесят </w:t>
            </w:r>
            <w:r w:rsidR="00FA69C4">
              <w:rPr>
                <w:iCs/>
              </w:rPr>
              <w:t xml:space="preserve">девять </w:t>
            </w:r>
            <w:r w:rsidR="0008455C">
              <w:rPr>
                <w:iCs/>
              </w:rPr>
              <w:t>тыс</w:t>
            </w:r>
            <w:r w:rsidR="00F41FBC">
              <w:rPr>
                <w:iCs/>
              </w:rPr>
              <w:t>яч</w:t>
            </w:r>
            <w:r w:rsidR="00237D27">
              <w:rPr>
                <w:iCs/>
              </w:rPr>
              <w:t xml:space="preserve"> </w:t>
            </w:r>
            <w:r w:rsidR="005C4D3C">
              <w:rPr>
                <w:iCs/>
              </w:rPr>
              <w:t>восемьсот семьдесят три</w:t>
            </w:r>
            <w:r w:rsidR="00F41FBC">
              <w:rPr>
                <w:iCs/>
              </w:rPr>
              <w:t xml:space="preserve">) </w:t>
            </w:r>
            <w:r w:rsidR="00F9336B">
              <w:rPr>
                <w:iCs/>
              </w:rPr>
              <w:t>рубл</w:t>
            </w:r>
            <w:r w:rsidR="00C30CAB">
              <w:rPr>
                <w:iCs/>
              </w:rPr>
              <w:t>я</w:t>
            </w:r>
            <w:r w:rsidR="00F41FBC">
              <w:rPr>
                <w:iCs/>
              </w:rPr>
              <w:t xml:space="preserve"> </w:t>
            </w:r>
            <w:r w:rsidR="00C30CAB">
              <w:rPr>
                <w:iCs/>
              </w:rPr>
              <w:t>4</w:t>
            </w:r>
            <w:r w:rsidR="005C4D3C">
              <w:rPr>
                <w:iCs/>
              </w:rPr>
              <w:t>1</w:t>
            </w:r>
            <w:r w:rsidR="00F41FBC" w:rsidRPr="0000602B">
              <w:rPr>
                <w:iCs/>
              </w:rPr>
              <w:t xml:space="preserve"> коп.</w:t>
            </w:r>
            <w:r w:rsidR="00F9336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w:t>
            </w:r>
            <w:r w:rsidRPr="00F84878">
              <w:rPr>
                <w:b/>
                <w:bCs/>
              </w:rPr>
              <w:lastRenderedPageBreak/>
              <w:t xml:space="preserve">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lastRenderedPageBreak/>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22226">
              <w:rPr>
                <w:iCs/>
              </w:rPr>
              <w:t xml:space="preserve">площадки:   </w:t>
            </w:r>
            <w:proofErr w:type="gramEnd"/>
            <w:r w:rsidRPr="00922226">
              <w:rPr>
                <w:iCs/>
              </w:rPr>
              <w:t xml:space="preserve">                    </w:t>
            </w:r>
            <w:proofErr w:type="spellStart"/>
            <w:r w:rsidRPr="00922226">
              <w:rPr>
                <w:shd w:val="clear" w:color="auto" w:fill="F6F5F3"/>
              </w:rPr>
              <w:t>SETonline</w:t>
            </w:r>
            <w:proofErr w:type="spellEnd"/>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7"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proofErr w:type="spellStart"/>
              <w:r w:rsidRPr="00922226">
                <w:rPr>
                  <w:rFonts w:eastAsia="Times New Roman"/>
                  <w:color w:val="0000FF"/>
                  <w:u w:val="single"/>
                  <w:lang w:val="en-US" w:eastAsia="ru-RU"/>
                </w:rPr>
                <w:t>setonline</w:t>
              </w:r>
              <w:proofErr w:type="spellEnd"/>
              <w:r w:rsidRPr="00922226">
                <w:rPr>
                  <w:rFonts w:eastAsia="Times New Roman"/>
                  <w:color w:val="0000FF"/>
                  <w:u w:val="single"/>
                  <w:lang w:eastAsia="ru-RU"/>
                </w:rPr>
                <w:t>.</w:t>
              </w:r>
              <w:proofErr w:type="spellStart"/>
              <w:r w:rsidRPr="00922226">
                <w:rPr>
                  <w:rFonts w:eastAsia="Times New Roman"/>
                  <w:color w:val="0000FF"/>
                  <w:u w:val="single"/>
                  <w:lang w:val="en-US" w:eastAsia="ru-RU"/>
                </w:rPr>
                <w:t>ru</w:t>
              </w:r>
              <w:proofErr w:type="spellEnd"/>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5C4D3C">
              <w:rPr>
                <w:iCs/>
              </w:rPr>
              <w:t>16</w:t>
            </w:r>
            <w:r w:rsidRPr="00922226">
              <w:rPr>
                <w:iCs/>
              </w:rPr>
              <w:t xml:space="preserve">» </w:t>
            </w:r>
            <w:r w:rsidR="003042C3">
              <w:rPr>
                <w:iCs/>
              </w:rPr>
              <w:t>февраля</w:t>
            </w:r>
            <w:r w:rsidRPr="00922226">
              <w:rPr>
                <w:iCs/>
              </w:rPr>
              <w:t xml:space="preserve"> 201</w:t>
            </w:r>
            <w:r w:rsidR="00C52DA5">
              <w:rPr>
                <w:iCs/>
              </w:rPr>
              <w:t>7</w:t>
            </w:r>
            <w:r w:rsidRPr="00922226">
              <w:rPr>
                <w:iCs/>
              </w:rPr>
              <w:t xml:space="preserve"> года 1</w:t>
            </w:r>
            <w:r w:rsidR="001D2447">
              <w:rPr>
                <w:iCs/>
              </w:rPr>
              <w:t>6</w:t>
            </w:r>
            <w:r w:rsidRPr="00922226">
              <w:rPr>
                <w:iCs/>
              </w:rPr>
              <w:t>:00 часов (время московское)</w:t>
            </w:r>
            <w:r w:rsidRPr="00922226">
              <w:t xml:space="preserve"> </w:t>
            </w:r>
            <w:proofErr w:type="gramStart"/>
            <w:r w:rsidRPr="00922226">
              <w:t>Если  в</w:t>
            </w:r>
            <w:proofErr w:type="gramEnd"/>
            <w:r w:rsidRPr="00922226">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48686A" w:rsidP="005C4D3C">
            <w:pPr>
              <w:pStyle w:val="Default"/>
              <w:jc w:val="both"/>
              <w:rPr>
                <w:iCs/>
              </w:rPr>
            </w:pPr>
            <w:r w:rsidRPr="00922226">
              <w:rPr>
                <w:iCs/>
              </w:rPr>
              <w:t>«</w:t>
            </w:r>
            <w:r w:rsidR="003042C3">
              <w:rPr>
                <w:iCs/>
              </w:rPr>
              <w:t>0</w:t>
            </w:r>
            <w:r w:rsidR="005C4D3C">
              <w:rPr>
                <w:iCs/>
              </w:rPr>
              <w:t>9</w:t>
            </w:r>
            <w:r w:rsidR="0008455C">
              <w:rPr>
                <w:iCs/>
              </w:rPr>
              <w:t>»</w:t>
            </w:r>
            <w:r w:rsidRPr="00922226">
              <w:rPr>
                <w:iCs/>
              </w:rPr>
              <w:t xml:space="preserve"> </w:t>
            </w:r>
            <w:r w:rsidR="003042C3">
              <w:t>марта</w:t>
            </w:r>
            <w:r w:rsidRPr="00922226">
              <w:rPr>
                <w:iCs/>
              </w:rPr>
              <w:t xml:space="preserve"> 201</w:t>
            </w:r>
            <w:r w:rsidR="001D2447">
              <w:rPr>
                <w:iCs/>
              </w:rPr>
              <w:t>7</w:t>
            </w:r>
            <w:r w:rsidRPr="00922226">
              <w:rPr>
                <w:iCs/>
              </w:rPr>
              <w:t xml:space="preserve"> года 1</w:t>
            </w:r>
            <w:r w:rsidR="005C4D3C">
              <w:rPr>
                <w:iCs/>
              </w:rPr>
              <w:t>0</w:t>
            </w:r>
            <w:r w:rsidRPr="00922226">
              <w:rPr>
                <w:iCs/>
              </w:rPr>
              <w:t xml:space="preserve">:00 </w:t>
            </w:r>
            <w:r w:rsidR="007D36D7" w:rsidRPr="00922226">
              <w:rPr>
                <w:iCs/>
              </w:rPr>
              <w:t xml:space="preserve">часов </w:t>
            </w:r>
            <w:r w:rsidR="007D36D7">
              <w:rPr>
                <w:iCs/>
              </w:rPr>
              <w:t>(</w:t>
            </w:r>
            <w:r>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3042C3" w:rsidP="005C4D3C">
            <w:pPr>
              <w:pStyle w:val="Default"/>
              <w:rPr>
                <w:iCs/>
              </w:rPr>
            </w:pPr>
            <w:r w:rsidRPr="00922226">
              <w:rPr>
                <w:iCs/>
              </w:rPr>
              <w:t>«</w:t>
            </w:r>
            <w:r w:rsidR="00B046BC">
              <w:rPr>
                <w:iCs/>
              </w:rPr>
              <w:t>0</w:t>
            </w:r>
            <w:r w:rsidR="005C4D3C">
              <w:rPr>
                <w:iCs/>
              </w:rPr>
              <w:t>9</w:t>
            </w:r>
            <w:r w:rsidRPr="00922226">
              <w:rPr>
                <w:iCs/>
              </w:rPr>
              <w:t xml:space="preserve">» </w:t>
            </w:r>
            <w:r>
              <w:t>марта</w:t>
            </w:r>
            <w:r w:rsidRPr="00922226">
              <w:rPr>
                <w:iCs/>
              </w:rPr>
              <w:t xml:space="preserve"> </w:t>
            </w:r>
            <w:r w:rsidR="00EB0525" w:rsidRPr="00922226">
              <w:rPr>
                <w:iCs/>
              </w:rPr>
              <w:t>201</w:t>
            </w:r>
            <w:r w:rsidR="001D2447">
              <w:rPr>
                <w:iCs/>
              </w:rPr>
              <w:t>7</w:t>
            </w:r>
            <w:r w:rsidR="00EB0525" w:rsidRPr="00922226">
              <w:rPr>
                <w:iCs/>
              </w:rPr>
              <w:t xml:space="preserve"> года </w:t>
            </w:r>
            <w:r w:rsidR="001D2447">
              <w:rPr>
                <w:iCs/>
              </w:rPr>
              <w:t>1</w:t>
            </w:r>
            <w:r w:rsidR="005C4D3C">
              <w:rPr>
                <w:iCs/>
              </w:rPr>
              <w:t>0</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5C4D3C">
              <w:t>14</w:t>
            </w:r>
            <w:r w:rsidR="006D0E4A">
              <w:t>»</w:t>
            </w:r>
            <w:r w:rsidRPr="00922226">
              <w:t xml:space="preserve"> </w:t>
            </w:r>
            <w:r w:rsidR="00FA1448">
              <w:t>марта</w:t>
            </w:r>
            <w:r w:rsidR="001D2447" w:rsidRPr="00922226">
              <w:rPr>
                <w:iCs/>
              </w:rPr>
              <w:t xml:space="preserve"> 201</w:t>
            </w:r>
            <w:r w:rsidR="001D2447">
              <w:rPr>
                <w:iCs/>
              </w:rPr>
              <w:t>7</w:t>
            </w:r>
            <w:r w:rsidR="001D2447" w:rsidRPr="00922226">
              <w:rPr>
                <w:iCs/>
              </w:rPr>
              <w:t xml:space="preserve"> 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w:t>
            </w:r>
            <w:r w:rsidR="005C4D3C">
              <w:t>14</w:t>
            </w:r>
            <w:r w:rsidRPr="00922226">
              <w:t xml:space="preserve">» </w:t>
            </w:r>
            <w:r w:rsidR="00FA1448">
              <w:t>марта</w:t>
            </w:r>
            <w:r w:rsidR="001D2447" w:rsidRPr="00922226">
              <w:rPr>
                <w:iCs/>
              </w:rPr>
              <w:t xml:space="preserve"> 201</w:t>
            </w:r>
            <w:r w:rsidR="001D2447">
              <w:rPr>
                <w:iCs/>
              </w:rPr>
              <w:t>7</w:t>
            </w:r>
            <w:r w:rsidR="001D2447" w:rsidRPr="00922226">
              <w:rPr>
                <w:iCs/>
              </w:rPr>
              <w:t xml:space="preserve"> 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5C4D3C">
              <w:t>23</w:t>
            </w:r>
            <w:r w:rsidR="006D0E4A">
              <w:t>»</w:t>
            </w:r>
            <w:r w:rsidRPr="00922226">
              <w:t xml:space="preserve"> </w:t>
            </w:r>
            <w:r w:rsidR="00FA1448">
              <w:t>марта</w:t>
            </w:r>
            <w:r w:rsidR="001D2447" w:rsidRPr="00922226">
              <w:rPr>
                <w:iCs/>
              </w:rPr>
              <w:t xml:space="preserve"> 201</w:t>
            </w:r>
            <w:r w:rsidR="001D2447">
              <w:rPr>
                <w:iCs/>
              </w:rPr>
              <w:t>7</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450000, Республика Башкортостан, г. Уфа, ул. Ленина, д. 3</w:t>
            </w:r>
            <w:r w:rsidR="00840ECD">
              <w:t>0</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8" w:history="1">
              <w:r w:rsidRPr="0075666F">
                <w:rPr>
                  <w:rStyle w:val="a6"/>
                  <w:szCs w:val="26"/>
                </w:rPr>
                <w:t>www.zakupki.gov.ru</w:t>
              </w:r>
            </w:hyperlink>
            <w:r>
              <w:rPr>
                <w:bCs/>
              </w:rPr>
              <w:t>, на официальном сайте П</w:t>
            </w:r>
            <w:r w:rsidRPr="00F84878">
              <w:rPr>
                <w:bCs/>
              </w:rPr>
              <w:t>АО «</w:t>
            </w:r>
            <w:r>
              <w:rPr>
                <w:bCs/>
              </w:rPr>
              <w:t>Башинформсвязь</w:t>
            </w:r>
            <w:proofErr w:type="gramStart"/>
            <w:r w:rsidRPr="00F84878">
              <w:rPr>
                <w:bCs/>
              </w:rPr>
              <w:t>»,</w:t>
            </w:r>
            <w:r>
              <w:rPr>
                <w:bCs/>
              </w:rPr>
              <w:t xml:space="preserve"> </w:t>
            </w:r>
            <w:r w:rsidRPr="00F84878">
              <w:rPr>
                <w:bCs/>
              </w:rPr>
              <w:t xml:space="preserve"> по</w:t>
            </w:r>
            <w:proofErr w:type="gramEnd"/>
            <w:r w:rsidRPr="00F84878">
              <w:rPr>
                <w:bCs/>
              </w:rPr>
              <w:t xml:space="preserve"> адресу: </w:t>
            </w:r>
            <w:hyperlink r:id="rId19"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proofErr w:type="spellStart"/>
            <w:r w:rsidRPr="0094692D">
              <w:rPr>
                <w:shd w:val="clear" w:color="auto" w:fill="F6F5F3"/>
              </w:rPr>
              <w:t>SETonline</w:t>
            </w:r>
            <w:proofErr w:type="spellEnd"/>
            <w:r>
              <w:t xml:space="preserve"> </w:t>
            </w:r>
            <w:r w:rsidRPr="00F84878">
              <w:rPr>
                <w:bCs/>
              </w:rPr>
              <w:t xml:space="preserve">по адресу: </w:t>
            </w:r>
            <w:hyperlink r:id="rId20"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proofErr w:type="spellStart"/>
              <w:r w:rsidRPr="00334AD9">
                <w:rPr>
                  <w:rFonts w:eastAsia="Times New Roman"/>
                  <w:color w:val="0000FF"/>
                  <w:u w:val="single"/>
                  <w:lang w:val="en-US" w:eastAsia="ru-RU"/>
                </w:rPr>
                <w:t>ru</w:t>
              </w:r>
              <w:proofErr w:type="spellEnd"/>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proofErr w:type="gramStart"/>
            <w:r w:rsidR="0068752E">
              <w:rPr>
                <w:rFonts w:eastAsia="Calibri"/>
                <w:lang w:eastAsia="en-US"/>
              </w:rPr>
              <w:t xml:space="preserve">10 </w:t>
            </w:r>
            <w:r w:rsidRPr="009C417A">
              <w:rPr>
                <w:rFonts w:eastAsia="Calibri"/>
                <w:color w:val="000000"/>
                <w:lang w:eastAsia="en-US"/>
              </w:rPr>
              <w:t xml:space="preserve"> Информационной</w:t>
            </w:r>
            <w:proofErr w:type="gramEnd"/>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1"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438136410"/>
      <w:r w:rsidRPr="00E82F20">
        <w:rPr>
          <w:rFonts w:ascii="Times New Roman" w:eastAsia="MS Mincho" w:hAnsi="Times New Roman"/>
          <w:color w:val="17365D"/>
          <w:kern w:val="32"/>
          <w:szCs w:val="24"/>
          <w:lang w:eastAsia="x-none"/>
        </w:rPr>
        <w:t>ДОКУМЕНТАЦИЯ О ЗАКУПКЕ</w:t>
      </w:r>
      <w:bookmarkEnd w:id="1"/>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2" w:name="_Toc438136411"/>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2"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9A65C5">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6"/>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6"/>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F84878" w:rsidRDefault="00250C0D" w:rsidP="00341A9D">
      <w:pPr>
        <w:ind w:firstLine="567"/>
        <w:jc w:val="both"/>
      </w:pPr>
      <w:hyperlink r:id="rId28" w:history="1">
        <w:r w:rsidR="00341A9D" w:rsidRPr="006902CE">
          <w:rPr>
            <w:rStyle w:val="a6"/>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341A9D" w:rsidRPr="00C744BD">
        <w:t xml:space="preserve">Протокол № </w:t>
      </w:r>
      <w:r w:rsidR="00B72722">
        <w:t>48</w:t>
      </w:r>
      <w:r w:rsidR="00341A9D" w:rsidRPr="00C744BD">
        <w:t xml:space="preserve"> от </w:t>
      </w:r>
      <w:r w:rsidR="00B72722">
        <w:t>15</w:t>
      </w:r>
      <w:r w:rsidR="00341A9D" w:rsidRPr="00C744BD">
        <w:t xml:space="preserve"> </w:t>
      </w:r>
      <w:r w:rsidR="00B72722">
        <w:t>февраля</w:t>
      </w:r>
      <w:r w:rsidR="00341A9D" w:rsidRPr="00C744BD">
        <w:t xml:space="preserve"> 201</w:t>
      </w:r>
      <w:r w:rsidR="00B72722">
        <w:t>7</w:t>
      </w:r>
      <w:r w:rsidR="00341A9D" w:rsidRPr="00C744BD">
        <w:t> г.</w:t>
      </w:r>
      <w:r w:rsidR="00341A9D" w:rsidRPr="00F84878">
        <w:t xml:space="preserve">), размещенное в установленном порядке </w:t>
      </w:r>
      <w:r w:rsidR="00341A9D">
        <w:t>в ЕИС</w:t>
      </w:r>
      <w:r w:rsidR="00341A9D" w:rsidRPr="00F84878">
        <w:t xml:space="preserve"> и на сайте Заказчика - </w:t>
      </w:r>
      <w:hyperlink r:id="rId29" w:history="1">
        <w:r w:rsidR="001D2447" w:rsidRPr="00AA27D1">
          <w:rPr>
            <w:rStyle w:val="a6"/>
            <w:iCs/>
          </w:rPr>
          <w:t>www.</w:t>
        </w:r>
        <w:r w:rsidR="001D2447" w:rsidRPr="00AA27D1">
          <w:rPr>
            <w:rStyle w:val="a6"/>
            <w:iCs/>
            <w:lang w:val="en-US"/>
          </w:rPr>
          <w:t>bashtel</w:t>
        </w:r>
        <w:r w:rsidR="001D2447" w:rsidRPr="00AA27D1">
          <w:rPr>
            <w:rStyle w:val="a6"/>
            <w:iCs/>
          </w:rPr>
          <w:t>.</w:t>
        </w:r>
        <w:proofErr w:type="spellStart"/>
        <w:r w:rsidR="001D2447" w:rsidRPr="00AA27D1">
          <w:rPr>
            <w:rStyle w:val="a6"/>
            <w:iCs/>
          </w:rPr>
          <w:t>ru</w:t>
        </w:r>
        <w:proofErr w:type="spellEnd"/>
      </w:hyperlink>
      <w:r w:rsidR="00341A9D"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I._СВЕДЕНИЯ"/>
      <w:bookmarkStart w:id="4" w:name="_РАЗДЕЛ_II._ИНФОРМАЦИОННАЯ"/>
      <w:bookmarkStart w:id="5" w:name="_Toc438136412"/>
      <w:bookmarkEnd w:id="3"/>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136413"/>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1332D6"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8" w:name="_Ref368314103"/>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5C4D3C" w:rsidRPr="005C4D3C" w:rsidRDefault="005C4D3C" w:rsidP="005C4D3C">
            <w:pPr>
              <w:autoSpaceDE w:val="0"/>
              <w:autoSpaceDN w:val="0"/>
              <w:adjustRightInd w:val="0"/>
              <w:jc w:val="both"/>
              <w:rPr>
                <w:rFonts w:eastAsia="Calibri"/>
                <w:bCs/>
                <w:color w:val="000000"/>
                <w:sz w:val="10"/>
                <w:szCs w:val="10"/>
                <w:lang w:eastAsia="en-US"/>
              </w:rPr>
            </w:pPr>
            <w:r w:rsidRPr="005C4D3C">
              <w:rPr>
                <w:rFonts w:eastAsia="Calibri"/>
                <w:bCs/>
                <w:color w:val="000000"/>
                <w:lang w:eastAsia="en-US"/>
              </w:rPr>
              <w:t xml:space="preserve">Публичное акционерное общество «Башинформсвязь» (ПАО «Башинформсвязь»), </w:t>
            </w:r>
          </w:p>
          <w:p w:rsidR="005C4D3C" w:rsidRPr="005C4D3C" w:rsidRDefault="005C4D3C" w:rsidP="005C4D3C">
            <w:pPr>
              <w:autoSpaceDE w:val="0"/>
              <w:autoSpaceDN w:val="0"/>
              <w:adjustRightInd w:val="0"/>
              <w:jc w:val="both"/>
              <w:rPr>
                <w:rFonts w:eastAsia="Calibri"/>
                <w:bCs/>
                <w:color w:val="000000"/>
                <w:lang w:eastAsia="en-US"/>
              </w:rPr>
            </w:pPr>
            <w:r w:rsidRPr="005C4D3C">
              <w:rPr>
                <w:rFonts w:eastAsia="Calibri"/>
                <w:bCs/>
                <w:color w:val="000000"/>
                <w:lang w:eastAsia="en-US"/>
              </w:rPr>
              <w:t>Место нахождения: 450077, Республика Башкортостан, г. Уфа, ул. Ленина, д. 30</w:t>
            </w:r>
          </w:p>
          <w:p w:rsidR="005C4D3C" w:rsidRPr="005C4D3C" w:rsidRDefault="005C4D3C" w:rsidP="005C4D3C">
            <w:pPr>
              <w:autoSpaceDE w:val="0"/>
              <w:autoSpaceDN w:val="0"/>
              <w:adjustRightInd w:val="0"/>
              <w:jc w:val="both"/>
              <w:rPr>
                <w:rFonts w:eastAsia="Calibri"/>
                <w:bCs/>
                <w:color w:val="000000"/>
                <w:lang w:eastAsia="en-US"/>
              </w:rPr>
            </w:pPr>
            <w:r w:rsidRPr="005C4D3C">
              <w:rPr>
                <w:rFonts w:eastAsia="Calibri"/>
                <w:bCs/>
                <w:color w:val="000000"/>
                <w:lang w:eastAsia="en-US"/>
              </w:rPr>
              <w:t>Почтовый адрес: 450077, Республика Башкортостан, г. Уфа, ул. Ленина, д. 30</w:t>
            </w:r>
          </w:p>
          <w:p w:rsidR="005C4D3C" w:rsidRPr="005C4D3C" w:rsidRDefault="005C4D3C" w:rsidP="005C4D3C">
            <w:pPr>
              <w:autoSpaceDE w:val="0"/>
              <w:autoSpaceDN w:val="0"/>
              <w:adjustRightInd w:val="0"/>
              <w:jc w:val="both"/>
              <w:rPr>
                <w:rFonts w:eastAsia="Calibri"/>
                <w:bCs/>
                <w:color w:val="000000"/>
                <w:lang w:eastAsia="en-US"/>
              </w:rPr>
            </w:pPr>
          </w:p>
          <w:p w:rsidR="005C4D3C" w:rsidRPr="005C4D3C" w:rsidRDefault="005C4D3C" w:rsidP="005C4D3C">
            <w:pPr>
              <w:autoSpaceDE w:val="0"/>
              <w:autoSpaceDN w:val="0"/>
              <w:adjustRightInd w:val="0"/>
              <w:jc w:val="both"/>
              <w:rPr>
                <w:rFonts w:eastAsia="Calibri"/>
                <w:bCs/>
                <w:color w:val="000000"/>
                <w:sz w:val="8"/>
                <w:szCs w:val="8"/>
                <w:lang w:eastAsia="en-US"/>
              </w:rPr>
            </w:pPr>
          </w:p>
          <w:p w:rsidR="005C4D3C" w:rsidRPr="005C4D3C" w:rsidRDefault="005C4D3C" w:rsidP="005C4D3C">
            <w:pPr>
              <w:autoSpaceDE w:val="0"/>
              <w:autoSpaceDN w:val="0"/>
              <w:adjustRightInd w:val="0"/>
              <w:jc w:val="both"/>
              <w:rPr>
                <w:rFonts w:eastAsia="Calibri"/>
                <w:bCs/>
                <w:color w:val="000000"/>
                <w:lang w:eastAsia="en-US"/>
              </w:rPr>
            </w:pPr>
            <w:r w:rsidRPr="005C4D3C">
              <w:rPr>
                <w:rFonts w:eastAsia="Calibri"/>
                <w:bCs/>
                <w:color w:val="000000"/>
                <w:lang w:eastAsia="en-US"/>
              </w:rPr>
              <w:t xml:space="preserve">Ответственное лицо Заказчика по организационным вопросам проведения </w:t>
            </w:r>
            <w:r w:rsidRPr="005C4D3C">
              <w:rPr>
                <w:rFonts w:eastAsia="Calibri"/>
                <w:color w:val="000000"/>
                <w:lang w:eastAsia="en-US"/>
              </w:rPr>
              <w:t>Открытого запроса котировок</w:t>
            </w:r>
            <w:r w:rsidRPr="005C4D3C">
              <w:rPr>
                <w:rFonts w:eastAsia="Calibri"/>
                <w:bCs/>
                <w:color w:val="000000"/>
                <w:lang w:eastAsia="en-US"/>
              </w:rPr>
              <w:t>:</w:t>
            </w:r>
          </w:p>
          <w:p w:rsidR="005C4D3C" w:rsidRPr="005C4D3C" w:rsidRDefault="005C4D3C" w:rsidP="005C4D3C">
            <w:pPr>
              <w:autoSpaceDE w:val="0"/>
              <w:autoSpaceDN w:val="0"/>
              <w:adjustRightInd w:val="0"/>
              <w:jc w:val="both"/>
              <w:rPr>
                <w:rFonts w:eastAsia="Calibri"/>
                <w:bCs/>
                <w:color w:val="000000"/>
                <w:sz w:val="10"/>
                <w:szCs w:val="10"/>
                <w:lang w:eastAsia="en-US"/>
              </w:rPr>
            </w:pPr>
          </w:p>
          <w:p w:rsidR="005C4D3C" w:rsidRPr="005C4D3C" w:rsidRDefault="005C4D3C" w:rsidP="005C4D3C">
            <w:pPr>
              <w:autoSpaceDE w:val="0"/>
              <w:autoSpaceDN w:val="0"/>
              <w:adjustRightInd w:val="0"/>
              <w:rPr>
                <w:rFonts w:eastAsia="Calibri"/>
                <w:bCs/>
                <w:color w:val="000000"/>
                <w:lang w:eastAsia="en-US"/>
              </w:rPr>
            </w:pPr>
            <w:r w:rsidRPr="005C4D3C">
              <w:rPr>
                <w:rFonts w:eastAsia="Calibri"/>
                <w:bCs/>
                <w:color w:val="000000"/>
                <w:lang w:eastAsia="en-US"/>
              </w:rPr>
              <w:t>ФИО Фаррахова Эльвера Римовна</w:t>
            </w:r>
          </w:p>
          <w:p w:rsidR="005C4D3C" w:rsidRPr="005C4D3C" w:rsidRDefault="005C4D3C" w:rsidP="005C4D3C">
            <w:pPr>
              <w:autoSpaceDE w:val="0"/>
              <w:autoSpaceDN w:val="0"/>
              <w:adjustRightInd w:val="0"/>
              <w:rPr>
                <w:rFonts w:eastAsia="Calibri"/>
                <w:bCs/>
                <w:color w:val="000000"/>
                <w:lang w:eastAsia="en-US"/>
              </w:rPr>
            </w:pPr>
            <w:r w:rsidRPr="005C4D3C">
              <w:rPr>
                <w:rFonts w:eastAsia="Calibri"/>
                <w:bCs/>
                <w:color w:val="000000"/>
                <w:lang w:eastAsia="en-US"/>
              </w:rPr>
              <w:t xml:space="preserve">тел. + 7 (347) 221-55-40, </w:t>
            </w:r>
            <w:r w:rsidRPr="005C4D3C">
              <w:rPr>
                <w:rFonts w:eastAsia="Calibri"/>
                <w:bCs/>
                <w:color w:val="000000"/>
                <w:lang w:val="en-US" w:eastAsia="en-US"/>
              </w:rPr>
              <w:t>e</w:t>
            </w:r>
            <w:r w:rsidRPr="005C4D3C">
              <w:rPr>
                <w:rFonts w:eastAsia="Calibri"/>
                <w:bCs/>
                <w:color w:val="000000"/>
                <w:lang w:eastAsia="en-US"/>
              </w:rPr>
              <w:t>-</w:t>
            </w:r>
            <w:r w:rsidRPr="005C4D3C">
              <w:rPr>
                <w:rFonts w:eastAsia="Calibri"/>
                <w:bCs/>
                <w:color w:val="000000"/>
                <w:lang w:val="en-US" w:eastAsia="en-US"/>
              </w:rPr>
              <w:t>mail</w:t>
            </w:r>
            <w:r w:rsidRPr="005C4D3C">
              <w:rPr>
                <w:rFonts w:eastAsia="Calibri"/>
                <w:bCs/>
                <w:color w:val="000000"/>
                <w:lang w:eastAsia="en-US"/>
              </w:rPr>
              <w:t>:</w:t>
            </w:r>
            <w:r w:rsidRPr="005C4D3C">
              <w:rPr>
                <w:color w:val="777777"/>
              </w:rPr>
              <w:t xml:space="preserve"> </w:t>
            </w:r>
            <w:hyperlink r:id="rId30" w:history="1">
              <w:r w:rsidRPr="005C4D3C">
                <w:rPr>
                  <w:rFonts w:eastAsia="Calibri"/>
                  <w:color w:val="0000FF"/>
                  <w:u w:val="single"/>
                  <w:lang w:val="en-US" w:eastAsia="en-US"/>
                </w:rPr>
                <w:t>e</w:t>
              </w:r>
              <w:r w:rsidRPr="005C4D3C">
                <w:rPr>
                  <w:rFonts w:eastAsia="Calibri"/>
                  <w:color w:val="0000FF"/>
                  <w:u w:val="single"/>
                  <w:lang w:eastAsia="en-US"/>
                </w:rPr>
                <w:t>.</w:t>
              </w:r>
              <w:r w:rsidRPr="005C4D3C">
                <w:rPr>
                  <w:rFonts w:eastAsia="Calibri"/>
                  <w:color w:val="0000FF"/>
                  <w:u w:val="single"/>
                  <w:lang w:val="en-US" w:eastAsia="en-US"/>
                </w:rPr>
                <w:t>farrahova</w:t>
              </w:r>
              <w:r w:rsidRPr="005C4D3C">
                <w:rPr>
                  <w:rFonts w:eastAsia="Calibri"/>
                  <w:color w:val="0000FF"/>
                  <w:u w:val="single"/>
                  <w:lang w:eastAsia="en-US"/>
                </w:rPr>
                <w:t>@</w:t>
              </w:r>
              <w:r w:rsidRPr="005C4D3C">
                <w:rPr>
                  <w:rFonts w:eastAsia="Calibri"/>
                  <w:color w:val="0000FF"/>
                  <w:u w:val="single"/>
                  <w:lang w:val="en-US" w:eastAsia="en-US"/>
                </w:rPr>
                <w:t>bashtel</w:t>
              </w:r>
              <w:r w:rsidRPr="005C4D3C">
                <w:rPr>
                  <w:rFonts w:eastAsia="Calibri"/>
                  <w:color w:val="0000FF"/>
                  <w:u w:val="single"/>
                  <w:lang w:eastAsia="en-US"/>
                </w:rPr>
                <w:t>.</w:t>
              </w:r>
              <w:proofErr w:type="spellStart"/>
              <w:r w:rsidRPr="005C4D3C">
                <w:rPr>
                  <w:rFonts w:eastAsia="Calibri"/>
                  <w:color w:val="0000FF"/>
                  <w:u w:val="single"/>
                  <w:lang w:val="en-US" w:eastAsia="en-US"/>
                </w:rPr>
                <w:t>ru</w:t>
              </w:r>
              <w:proofErr w:type="spellEnd"/>
            </w:hyperlink>
          </w:p>
          <w:p w:rsidR="005C4D3C" w:rsidRPr="005C4D3C" w:rsidRDefault="005C4D3C" w:rsidP="005C4D3C">
            <w:pPr>
              <w:autoSpaceDE w:val="0"/>
              <w:autoSpaceDN w:val="0"/>
              <w:adjustRightInd w:val="0"/>
              <w:rPr>
                <w:rFonts w:eastAsia="Calibri"/>
                <w:bCs/>
                <w:color w:val="000000"/>
                <w:sz w:val="10"/>
                <w:szCs w:val="10"/>
                <w:lang w:eastAsia="en-US"/>
              </w:rPr>
            </w:pPr>
          </w:p>
          <w:p w:rsidR="005C4D3C" w:rsidRPr="005C4D3C" w:rsidRDefault="005C4D3C" w:rsidP="005C4D3C">
            <w:pPr>
              <w:autoSpaceDE w:val="0"/>
              <w:autoSpaceDN w:val="0"/>
              <w:adjustRightInd w:val="0"/>
              <w:jc w:val="both"/>
              <w:rPr>
                <w:rFonts w:eastAsia="Calibri"/>
                <w:bCs/>
                <w:color w:val="000000"/>
                <w:lang w:eastAsia="en-US"/>
              </w:rPr>
            </w:pPr>
            <w:r w:rsidRPr="005C4D3C">
              <w:rPr>
                <w:rFonts w:eastAsia="Calibri"/>
                <w:bCs/>
                <w:color w:val="000000"/>
                <w:lang w:eastAsia="en-US"/>
              </w:rPr>
              <w:t xml:space="preserve">Ответственное лицо Заказчика по техническим вопросам проведения </w:t>
            </w:r>
            <w:r w:rsidRPr="005C4D3C">
              <w:rPr>
                <w:rFonts w:eastAsia="Calibri"/>
                <w:color w:val="000000"/>
                <w:lang w:eastAsia="en-US"/>
              </w:rPr>
              <w:t>Открытого запроса котировок</w:t>
            </w:r>
            <w:r w:rsidRPr="005C4D3C">
              <w:rPr>
                <w:rFonts w:eastAsia="Calibri"/>
                <w:bCs/>
                <w:color w:val="000000"/>
                <w:lang w:eastAsia="en-US"/>
              </w:rPr>
              <w:t>:</w:t>
            </w:r>
          </w:p>
          <w:p w:rsidR="005C4D3C" w:rsidRPr="005C4D3C" w:rsidRDefault="005C4D3C" w:rsidP="005C4D3C">
            <w:pPr>
              <w:autoSpaceDE w:val="0"/>
              <w:autoSpaceDN w:val="0"/>
              <w:adjustRightInd w:val="0"/>
              <w:rPr>
                <w:rFonts w:eastAsia="Calibri"/>
                <w:iCs/>
                <w:color w:val="000000"/>
              </w:rPr>
            </w:pPr>
            <w:r w:rsidRPr="005C4D3C">
              <w:rPr>
                <w:iCs/>
              </w:rPr>
              <w:t>ФИО Хайруллин Радик Хакимович</w:t>
            </w:r>
          </w:p>
          <w:p w:rsidR="005C4D3C" w:rsidRPr="005C4D3C" w:rsidRDefault="005C4D3C" w:rsidP="005C4D3C">
            <w:pPr>
              <w:autoSpaceDE w:val="0"/>
              <w:autoSpaceDN w:val="0"/>
              <w:adjustRightInd w:val="0"/>
              <w:jc w:val="both"/>
              <w:rPr>
                <w:rFonts w:eastAsia="Calibri"/>
                <w:color w:val="000000"/>
                <w:u w:val="single"/>
                <w:lang w:eastAsia="en-US"/>
              </w:rPr>
            </w:pPr>
            <w:r w:rsidRPr="005C4D3C">
              <w:rPr>
                <w:rFonts w:eastAsia="Calibri"/>
                <w:bCs/>
                <w:color w:val="000000"/>
                <w:lang w:eastAsia="en-US"/>
              </w:rPr>
              <w:t xml:space="preserve">тел. + 7 (347) 221-58-74, </w:t>
            </w:r>
            <w:r w:rsidRPr="005C4D3C">
              <w:rPr>
                <w:rFonts w:eastAsia="Calibri"/>
                <w:bCs/>
                <w:color w:val="000000"/>
                <w:lang w:val="en-US" w:eastAsia="en-US"/>
              </w:rPr>
              <w:t>e</w:t>
            </w:r>
            <w:r w:rsidRPr="005C4D3C">
              <w:rPr>
                <w:rFonts w:eastAsia="Calibri"/>
                <w:bCs/>
                <w:color w:val="000000"/>
                <w:lang w:eastAsia="en-US"/>
              </w:rPr>
              <w:t>-</w:t>
            </w:r>
            <w:r w:rsidRPr="005C4D3C">
              <w:rPr>
                <w:rFonts w:eastAsia="Calibri"/>
                <w:bCs/>
                <w:color w:val="000000"/>
                <w:lang w:val="en-US" w:eastAsia="en-US"/>
              </w:rPr>
              <w:t>mail</w:t>
            </w:r>
            <w:r w:rsidRPr="005C4D3C">
              <w:rPr>
                <w:rFonts w:eastAsia="Calibri"/>
                <w:bCs/>
                <w:color w:val="000000"/>
                <w:lang w:eastAsia="en-US"/>
              </w:rPr>
              <w:t>:</w:t>
            </w:r>
            <w:r w:rsidRPr="005C4D3C">
              <w:rPr>
                <w:color w:val="777777"/>
              </w:rPr>
              <w:t xml:space="preserve"> </w:t>
            </w:r>
            <w:hyperlink r:id="rId31" w:history="1">
              <w:r w:rsidRPr="005C4D3C">
                <w:rPr>
                  <w:rFonts w:eastAsia="Calibri"/>
                  <w:color w:val="0000FF"/>
                  <w:u w:val="single"/>
                  <w:lang w:val="en-US" w:eastAsia="en-US"/>
                </w:rPr>
                <w:t>r</w:t>
              </w:r>
              <w:r w:rsidRPr="005C4D3C">
                <w:rPr>
                  <w:rFonts w:eastAsia="Calibri"/>
                  <w:color w:val="0000FF"/>
                  <w:u w:val="single"/>
                  <w:lang w:eastAsia="en-US"/>
                </w:rPr>
                <w:t>.</w:t>
              </w:r>
              <w:r w:rsidRPr="005C4D3C">
                <w:rPr>
                  <w:rFonts w:eastAsia="Calibri"/>
                  <w:color w:val="0000FF"/>
                  <w:u w:val="single"/>
                  <w:lang w:val="en-US" w:eastAsia="en-US"/>
                </w:rPr>
                <w:t>hairullin</w:t>
              </w:r>
              <w:r w:rsidRPr="005C4D3C">
                <w:rPr>
                  <w:rFonts w:eastAsia="Calibri"/>
                  <w:color w:val="0000FF"/>
                  <w:u w:val="single"/>
                  <w:lang w:eastAsia="en-US"/>
                </w:rPr>
                <w:t>@</w:t>
              </w:r>
              <w:r w:rsidRPr="005C4D3C">
                <w:rPr>
                  <w:rFonts w:eastAsia="Calibri"/>
                  <w:color w:val="0000FF"/>
                  <w:u w:val="single"/>
                  <w:lang w:val="en-US" w:eastAsia="en-US"/>
                </w:rPr>
                <w:t>bashtel</w:t>
              </w:r>
              <w:r w:rsidRPr="005C4D3C">
                <w:rPr>
                  <w:rFonts w:eastAsia="Calibri"/>
                  <w:color w:val="0000FF"/>
                  <w:u w:val="single"/>
                  <w:lang w:eastAsia="en-US"/>
                </w:rPr>
                <w:t>.</w:t>
              </w:r>
              <w:proofErr w:type="spellStart"/>
              <w:r w:rsidRPr="005C4D3C">
                <w:rPr>
                  <w:rFonts w:eastAsia="Calibri"/>
                  <w:color w:val="0000FF"/>
                  <w:u w:val="single"/>
                  <w:lang w:val="en-US" w:eastAsia="en-US"/>
                </w:rPr>
                <w:t>ru</w:t>
              </w:r>
              <w:proofErr w:type="spellEnd"/>
            </w:hyperlink>
          </w:p>
          <w:p w:rsidR="005C4D3C" w:rsidRPr="005C4D3C" w:rsidRDefault="005C4D3C" w:rsidP="005C4D3C">
            <w:pPr>
              <w:autoSpaceDE w:val="0"/>
              <w:autoSpaceDN w:val="0"/>
              <w:adjustRightInd w:val="0"/>
              <w:jc w:val="both"/>
              <w:rPr>
                <w:rFonts w:eastAsia="Calibri"/>
                <w:color w:val="000000"/>
                <w:u w:val="single"/>
                <w:lang w:eastAsia="en-US"/>
              </w:rPr>
            </w:pPr>
          </w:p>
          <w:p w:rsidR="005C4D3C" w:rsidRPr="005C4D3C" w:rsidRDefault="005C4D3C" w:rsidP="005C4D3C">
            <w:pPr>
              <w:autoSpaceDE w:val="0"/>
              <w:autoSpaceDN w:val="0"/>
              <w:adjustRightInd w:val="0"/>
              <w:jc w:val="both"/>
              <w:rPr>
                <w:rFonts w:eastAsia="Calibri"/>
                <w:iCs/>
                <w:color w:val="000000"/>
                <w:lang w:eastAsia="en-US"/>
              </w:rPr>
            </w:pPr>
            <w:proofErr w:type="spellStart"/>
            <w:r w:rsidRPr="005C4D3C">
              <w:rPr>
                <w:rFonts w:eastAsia="Calibri"/>
                <w:iCs/>
                <w:color w:val="000000"/>
                <w:lang w:eastAsia="en-US"/>
              </w:rPr>
              <w:t>Леванда</w:t>
            </w:r>
            <w:proofErr w:type="spellEnd"/>
            <w:r w:rsidRPr="005C4D3C">
              <w:rPr>
                <w:rFonts w:eastAsia="Calibri"/>
                <w:iCs/>
                <w:color w:val="000000"/>
                <w:lang w:eastAsia="en-US"/>
              </w:rPr>
              <w:t xml:space="preserve"> Владимир Николаевич</w:t>
            </w:r>
          </w:p>
          <w:p w:rsidR="00341A9D" w:rsidRPr="00CC7760" w:rsidRDefault="005C4D3C" w:rsidP="005C4D3C">
            <w:pPr>
              <w:pStyle w:val="Default"/>
            </w:pPr>
            <w:r w:rsidRPr="001C0D0F">
              <w:rPr>
                <w:bCs/>
              </w:rPr>
              <w:t>тел</w:t>
            </w:r>
            <w:r w:rsidRPr="00CC7760">
              <w:rPr>
                <w:bCs/>
              </w:rPr>
              <w:t>. + 7 (347)</w:t>
            </w:r>
            <w:r w:rsidRPr="00CC7760">
              <w:t xml:space="preserve"> </w:t>
            </w:r>
            <w:r w:rsidRPr="00CC7760">
              <w:rPr>
                <w:bCs/>
              </w:rPr>
              <w:t xml:space="preserve">250-26-03, </w:t>
            </w:r>
            <w:r w:rsidRPr="001C0D0F">
              <w:rPr>
                <w:bCs/>
                <w:lang w:val="en-US"/>
              </w:rPr>
              <w:t>e</w:t>
            </w:r>
            <w:r w:rsidRPr="00CC7760">
              <w:rPr>
                <w:bCs/>
              </w:rPr>
              <w:t>-</w:t>
            </w:r>
            <w:r w:rsidRPr="001C0D0F">
              <w:rPr>
                <w:bCs/>
                <w:lang w:val="en-US"/>
              </w:rPr>
              <w:t>mail</w:t>
            </w:r>
            <w:r w:rsidRPr="00CC7760">
              <w:rPr>
                <w:bCs/>
              </w:rPr>
              <w:t>:</w:t>
            </w:r>
            <w:r w:rsidRPr="00CC7760">
              <w:t xml:space="preserve"> </w:t>
            </w:r>
            <w:hyperlink r:id="rId32" w:history="1">
              <w:r w:rsidR="001332D6" w:rsidRPr="005E3DC4">
                <w:rPr>
                  <w:rStyle w:val="a6"/>
                  <w:bCs/>
                  <w:lang w:val="en-US"/>
                </w:rPr>
                <w:t>v</w:t>
              </w:r>
              <w:r w:rsidR="001332D6" w:rsidRPr="00CC7760">
                <w:rPr>
                  <w:rStyle w:val="a6"/>
                  <w:bCs/>
                </w:rPr>
                <w:t>.</w:t>
              </w:r>
              <w:r w:rsidR="001332D6" w:rsidRPr="005E3DC4">
                <w:rPr>
                  <w:rStyle w:val="a6"/>
                  <w:bCs/>
                  <w:lang w:val="en-US"/>
                </w:rPr>
                <w:t>levanda</w:t>
              </w:r>
              <w:r w:rsidR="001332D6" w:rsidRPr="00CC7760">
                <w:rPr>
                  <w:rStyle w:val="a6"/>
                  <w:bCs/>
                </w:rPr>
                <w:t>@</w:t>
              </w:r>
              <w:r w:rsidR="001332D6" w:rsidRPr="005E3DC4">
                <w:rPr>
                  <w:rStyle w:val="a6"/>
                  <w:bCs/>
                  <w:lang w:val="en-US"/>
                </w:rPr>
                <w:t>bashtel</w:t>
              </w:r>
              <w:r w:rsidR="001332D6" w:rsidRPr="00CC7760">
                <w:rPr>
                  <w:rStyle w:val="a6"/>
                  <w:bCs/>
                </w:rPr>
                <w:t>.</w:t>
              </w:r>
              <w:proofErr w:type="spellStart"/>
              <w:r w:rsidR="001332D6" w:rsidRPr="005E3DC4">
                <w:rPr>
                  <w:rStyle w:val="a6"/>
                  <w:bCs/>
                  <w:lang w:val="en-US"/>
                </w:rPr>
                <w:t>ru</w:t>
              </w:r>
              <w:proofErr w:type="spellEnd"/>
            </w:hyperlink>
            <w:r w:rsidR="001332D6" w:rsidRPr="00CC7760">
              <w:rPr>
                <w:bCs/>
                <w:u w:val="single"/>
              </w:rPr>
              <w:t xml:space="preserve"> </w:t>
            </w: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CC7760" w:rsidRDefault="00341A9D" w:rsidP="0026494D">
            <w:pPr>
              <w:pStyle w:val="rvps1"/>
              <w:numPr>
                <w:ilvl w:val="0"/>
                <w:numId w:val="3"/>
              </w:numPr>
              <w:tabs>
                <w:tab w:val="left" w:pos="0"/>
              </w:tabs>
              <w:ind w:left="0" w:firstLine="0"/>
              <w:jc w:val="left"/>
            </w:pPr>
            <w:bookmarkStart w:id="9"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7E3488"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 xml:space="preserve">разделе IV «Техническое </w:t>
              </w:r>
              <w:proofErr w:type="gramStart"/>
              <w:r w:rsidRPr="0009303C">
                <w:rPr>
                  <w:rStyle w:val="a6"/>
                  <w:iCs/>
                  <w:sz w:val="22"/>
                  <w:szCs w:val="22"/>
                </w:rPr>
                <w:t>задание»</w:t>
              </w:r>
            </w:hyperlink>
            <w:r w:rsidRPr="0009303C">
              <w:rPr>
                <w:iCs/>
                <w:color w:val="FF0000"/>
                <w:sz w:val="22"/>
                <w:szCs w:val="22"/>
              </w:rPr>
              <w:t xml:space="preserve"> </w:t>
            </w:r>
            <w:r w:rsidR="0009303C" w:rsidRPr="0009303C">
              <w:rPr>
                <w:iCs/>
                <w:color w:val="FF0000"/>
                <w:sz w:val="22"/>
                <w:szCs w:val="22"/>
              </w:rPr>
              <w:t xml:space="preserve"> </w:t>
            </w:r>
            <w:r w:rsidR="00EA6572" w:rsidRPr="00F71A0D">
              <w:rPr>
                <w:iCs/>
                <w:color w:val="auto"/>
                <w:sz w:val="22"/>
                <w:szCs w:val="22"/>
              </w:rPr>
              <w:t>и</w:t>
            </w:r>
            <w:proofErr w:type="gramEnd"/>
            <w:r w:rsidR="00EA6572" w:rsidRPr="00F71A0D">
              <w:rPr>
                <w:iCs/>
                <w:color w:val="auto"/>
                <w:sz w:val="22"/>
                <w:szCs w:val="22"/>
              </w:rPr>
              <w:t xml:space="preserve"> в</w:t>
            </w:r>
            <w:r w:rsidR="00EA6572">
              <w:rPr>
                <w:iCs/>
                <w:color w:val="FF0000"/>
                <w:sz w:val="22"/>
                <w:szCs w:val="22"/>
              </w:rPr>
              <w:t xml:space="preserve"> </w:t>
            </w:r>
            <w:hyperlink w:anchor="_Форма_3_ТЕХНИКО-КОММЕРЧЕСКОЕ" w:history="1">
              <w:r w:rsidR="0009303C" w:rsidRPr="0009303C">
                <w:rPr>
                  <w:rStyle w:val="a6"/>
                  <w:bCs/>
                  <w:sz w:val="22"/>
                  <w:szCs w:val="22"/>
                </w:rPr>
                <w:t>форме 3</w:t>
              </w:r>
            </w:hyperlink>
            <w:r w:rsidR="0009303C" w:rsidRPr="0009303C">
              <w:rPr>
                <w:bCs/>
                <w:sz w:val="22"/>
                <w:szCs w:val="22"/>
              </w:rPr>
              <w:t xml:space="preserve"> </w:t>
            </w:r>
            <w:hyperlink w:anchor="_РАЗДЕЛ_III._ФОРМЫ" w:history="1">
              <w:r w:rsidR="0009303C" w:rsidRPr="0009303C">
                <w:rPr>
                  <w:rStyle w:val="a6"/>
                  <w:sz w:val="22"/>
                  <w:szCs w:val="22"/>
                </w:rPr>
                <w:t>раздела III «ФОРМЫ ДЛЯ ЗАПОЛНЕНИЯ ПРЕТЕНДЕНТАМИ ЗАКУПКИ»</w:t>
              </w:r>
            </w:hyperlink>
            <w:r w:rsidR="0009303C">
              <w:rPr>
                <w:iCs/>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1" w:name="P32"/>
            <w:bookmarkEnd w:id="11"/>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3" w:name="_Ref378108959"/>
          </w:p>
        </w:tc>
        <w:bookmarkEnd w:id="13"/>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proofErr w:type="spellStart"/>
            <w:r w:rsidR="004E1E0B" w:rsidRPr="0094692D">
              <w:rPr>
                <w:shd w:val="clear" w:color="auto" w:fill="F6F5F3"/>
              </w:rPr>
              <w:t>SETonline</w:t>
            </w:r>
            <w:proofErr w:type="spellEnd"/>
            <w:r w:rsidR="004E1E0B">
              <w:t xml:space="preserve">, находящейся по адресу </w:t>
            </w:r>
            <w:hyperlink r:id="rId33"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proofErr w:type="spellStart"/>
              <w:r w:rsidR="004E1E0B" w:rsidRPr="00334AD9">
                <w:rPr>
                  <w:color w:val="0000FF"/>
                  <w:u w:val="single"/>
                  <w:lang w:val="en-US"/>
                </w:rPr>
                <w:t>setonline</w:t>
              </w:r>
              <w:proofErr w:type="spellEnd"/>
              <w:r w:rsidR="004E1E0B" w:rsidRPr="00334AD9">
                <w:rPr>
                  <w:color w:val="0000FF"/>
                  <w:u w:val="single"/>
                </w:rPr>
                <w:t>.</w:t>
              </w:r>
              <w:proofErr w:type="spellStart"/>
              <w:r w:rsidR="004E1E0B" w:rsidRPr="00334AD9">
                <w:rPr>
                  <w:color w:val="0000FF"/>
                  <w:u w:val="single"/>
                  <w:lang w:val="en-US"/>
                </w:rPr>
                <w:t>ru</w:t>
              </w:r>
              <w:proofErr w:type="spellEnd"/>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5C4D3C">
            <w:r w:rsidRPr="005C24A0">
              <w:t>«</w:t>
            </w:r>
            <w:r w:rsidR="00892A62">
              <w:t>1</w:t>
            </w:r>
            <w:r w:rsidR="005C4D3C">
              <w:t>6</w:t>
            </w:r>
            <w:r w:rsidRPr="005C24A0">
              <w:t>»</w:t>
            </w:r>
            <w:r w:rsidR="004E1E0B">
              <w:t xml:space="preserve"> </w:t>
            </w:r>
            <w:r w:rsidR="00FA1448">
              <w:t>февраля</w:t>
            </w:r>
            <w:r w:rsidRPr="005C24A0">
              <w:t xml:space="preserve"> 20</w:t>
            </w:r>
            <w:r w:rsidR="004E1E0B">
              <w:t>1</w:t>
            </w:r>
            <w:r w:rsidR="006B6AE3">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4" w:name="_Ref368304315"/>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4" w:history="1">
              <w:proofErr w:type="gramStart"/>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proofErr w:type="spellStart"/>
              <w:r w:rsidRPr="00334AD9">
                <w:rPr>
                  <w:color w:val="0000FF"/>
                  <w:u w:val="single"/>
                  <w:lang w:val="en-US"/>
                </w:rPr>
                <w:t>setonline</w:t>
              </w:r>
              <w:proofErr w:type="spellEnd"/>
              <w:r w:rsidRPr="00334AD9">
                <w:rPr>
                  <w:color w:val="0000FF"/>
                  <w:u w:val="single"/>
                </w:rPr>
                <w:t>.</w:t>
              </w:r>
              <w:proofErr w:type="spellStart"/>
              <w:r w:rsidRPr="00334AD9">
                <w:rPr>
                  <w:color w:val="0000FF"/>
                  <w:u w:val="single"/>
                  <w:lang w:val="en-US"/>
                </w:rPr>
                <w:t>ru</w:t>
              </w:r>
              <w:proofErr w:type="spellEnd"/>
            </w:hyperlink>
            <w:r>
              <w:t xml:space="preserve">,   </w:t>
            </w:r>
            <w:proofErr w:type="gramEnd"/>
            <w:r>
              <w:t xml:space="preserve">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FA1448" w:rsidRPr="005C24A0">
              <w:t>«</w:t>
            </w:r>
            <w:r w:rsidR="00892A62">
              <w:t>1</w:t>
            </w:r>
            <w:r w:rsidR="005C4D3C">
              <w:t>6</w:t>
            </w:r>
            <w:r w:rsidR="00FA1448" w:rsidRPr="005C24A0">
              <w:t>»</w:t>
            </w:r>
            <w:r w:rsidR="00FA1448">
              <w:t xml:space="preserve"> февраля</w:t>
            </w:r>
            <w:r w:rsidRPr="00922226">
              <w:rPr>
                <w:iCs/>
              </w:rPr>
              <w:t xml:space="preserve"> 201</w:t>
            </w:r>
            <w:r w:rsidR="006B6AE3">
              <w:rPr>
                <w:iCs/>
              </w:rPr>
              <w:t>7</w:t>
            </w:r>
            <w:r w:rsidRPr="00922226">
              <w:rPr>
                <w:iCs/>
              </w:rPr>
              <w:t xml:space="preserve"> года 1</w:t>
            </w:r>
            <w:r w:rsidR="00F41FBC">
              <w:rPr>
                <w:iCs/>
              </w:rPr>
              <w:t>6</w:t>
            </w:r>
            <w:r w:rsidRPr="00922226">
              <w:rPr>
                <w:iCs/>
              </w:rPr>
              <w:t>:00 часов (время московское)</w:t>
            </w:r>
            <w:r w:rsidRPr="00922226">
              <w:t xml:space="preserve"> </w:t>
            </w:r>
            <w:proofErr w:type="gramStart"/>
            <w:r w:rsidRPr="00922226">
              <w:t>Если  в</w:t>
            </w:r>
            <w:proofErr w:type="gramEnd"/>
            <w:r w:rsidRPr="00922226">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4E1E0B" w:rsidP="005C4D3C">
            <w:r w:rsidRPr="005C24A0">
              <w:t>«</w:t>
            </w:r>
            <w:r w:rsidR="005C4D3C">
              <w:t>09</w:t>
            </w:r>
            <w:r w:rsidR="005C4D3C" w:rsidRPr="005C24A0">
              <w:t xml:space="preserve">» </w:t>
            </w:r>
            <w:r w:rsidR="005C4D3C">
              <w:t>марта</w:t>
            </w:r>
            <w:r w:rsidR="00F41FBC" w:rsidRPr="00922226">
              <w:rPr>
                <w:iCs/>
              </w:rPr>
              <w:t xml:space="preserve"> 201</w:t>
            </w:r>
            <w:r w:rsidR="00F41FBC">
              <w:rPr>
                <w:iCs/>
              </w:rPr>
              <w:t>7</w:t>
            </w:r>
            <w:r w:rsidR="00F41FBC" w:rsidRPr="00922226">
              <w:rPr>
                <w:iCs/>
              </w:rPr>
              <w:t xml:space="preserve"> года</w:t>
            </w:r>
            <w:r w:rsidRPr="005C24A0">
              <w:t xml:space="preserve"> </w:t>
            </w:r>
            <w:r w:rsidR="00F41FBC">
              <w:t>1</w:t>
            </w:r>
            <w:r w:rsidR="005C4D3C">
              <w:t>0</w:t>
            </w:r>
            <w:r>
              <w:t xml:space="preserve">:00 часов </w:t>
            </w:r>
            <w:r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r w:rsidRPr="005C24A0">
              <w:t>«</w:t>
            </w:r>
            <w:r w:rsidR="006B6AE3">
              <w:t>0</w:t>
            </w:r>
            <w:r w:rsidR="005C4D3C">
              <w:t>9</w:t>
            </w:r>
            <w:r w:rsidRPr="005C24A0">
              <w:t xml:space="preserve">» </w:t>
            </w:r>
            <w:r w:rsidR="00FA1448">
              <w:t>марта</w:t>
            </w:r>
            <w:r w:rsidR="00F41FBC" w:rsidRPr="00922226">
              <w:rPr>
                <w:iCs/>
              </w:rPr>
              <w:t xml:space="preserve"> 201</w:t>
            </w:r>
            <w:r w:rsidR="00F41FBC">
              <w:rPr>
                <w:iCs/>
              </w:rPr>
              <w:t>7</w:t>
            </w:r>
            <w:r w:rsidR="00F41FBC" w:rsidRPr="00922226">
              <w:rPr>
                <w:iCs/>
              </w:rPr>
              <w:t xml:space="preserve"> года</w:t>
            </w:r>
            <w:r w:rsidR="00F41FBC">
              <w:t xml:space="preserve"> 1</w:t>
            </w:r>
            <w:r w:rsidR="005C4D3C">
              <w:t>0</w:t>
            </w:r>
            <w:r>
              <w:t xml:space="preserve">:00 </w:t>
            </w:r>
            <w:r w:rsidR="005C4D3C">
              <w:t>часов (</w:t>
            </w:r>
            <w:r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7810724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jc w:val="both"/>
            </w:pPr>
            <w:r w:rsidRPr="006F5D2B">
              <w:rPr>
                <w:b/>
              </w:rPr>
              <w:t>Рассмотрение Заявок</w:t>
            </w:r>
            <w:r w:rsidRPr="006F5D2B">
              <w:t>: «</w:t>
            </w:r>
            <w:r w:rsidR="005C4D3C">
              <w:t>14</w:t>
            </w:r>
            <w:r w:rsidRPr="006F5D2B">
              <w:t xml:space="preserve">» </w:t>
            </w:r>
            <w:r w:rsidR="00FA1448">
              <w:t>марта</w:t>
            </w:r>
            <w:r w:rsidR="00F41FBC" w:rsidRPr="00922226">
              <w:rPr>
                <w:iCs/>
              </w:rPr>
              <w:t xml:space="preserve"> 201</w:t>
            </w:r>
            <w:r w:rsidR="00F41FBC">
              <w:rPr>
                <w:iCs/>
              </w:rPr>
              <w:t>7</w:t>
            </w:r>
            <w:r w:rsidR="00F41FBC" w:rsidRPr="00922226">
              <w:rPr>
                <w:iCs/>
              </w:rPr>
              <w:t xml:space="preserve"> года</w:t>
            </w:r>
            <w:r w:rsidRPr="006F5D2B">
              <w:t xml:space="preserve"> в 14 часов 00 минут по местному времени</w:t>
            </w:r>
          </w:p>
          <w:p w:rsidR="004E1E0B" w:rsidRPr="006F5D2B" w:rsidRDefault="004E1E0B" w:rsidP="004E1E0B">
            <w:pPr>
              <w:jc w:val="both"/>
              <w:rPr>
                <w:sz w:val="10"/>
                <w:szCs w:val="10"/>
              </w:rPr>
            </w:pPr>
          </w:p>
          <w:p w:rsidR="004E1E0B" w:rsidRPr="006F5D2B" w:rsidRDefault="004E1E0B" w:rsidP="004E1E0B">
            <w:pPr>
              <w:jc w:val="both"/>
            </w:pPr>
            <w:r w:rsidRPr="006F5D2B">
              <w:rPr>
                <w:b/>
              </w:rPr>
              <w:t>Оценка и сопоставление Заявок</w:t>
            </w:r>
            <w:r w:rsidRPr="006F5D2B">
              <w:t xml:space="preserve">: </w:t>
            </w:r>
            <w:r w:rsidR="0009104E" w:rsidRPr="006F5D2B">
              <w:t>«</w:t>
            </w:r>
            <w:r w:rsidR="005C4D3C">
              <w:t>14</w:t>
            </w:r>
            <w:r w:rsidRPr="006F5D2B">
              <w:t xml:space="preserve">» </w:t>
            </w:r>
            <w:r w:rsidR="00FA1448">
              <w:t>марта</w:t>
            </w:r>
            <w:r w:rsidR="00F41FBC" w:rsidRPr="00922226">
              <w:rPr>
                <w:iCs/>
              </w:rPr>
              <w:t xml:space="preserve"> 201</w:t>
            </w:r>
            <w:r w:rsidR="00F41FBC">
              <w:rPr>
                <w:iCs/>
              </w:rPr>
              <w:t>7</w:t>
            </w:r>
            <w:r w:rsidR="00F41FBC" w:rsidRPr="00922226">
              <w:rPr>
                <w:iCs/>
              </w:rPr>
              <w:t xml:space="preserve"> года</w:t>
            </w:r>
            <w:r w:rsidRPr="006F5D2B">
              <w:t xml:space="preserve"> в 16 часов 00 минут по местному времени</w:t>
            </w:r>
          </w:p>
          <w:p w:rsidR="004E1E0B" w:rsidRPr="006F5D2B" w:rsidRDefault="004E1E0B" w:rsidP="004E1E0B">
            <w:pPr>
              <w:jc w:val="both"/>
            </w:pPr>
          </w:p>
          <w:p w:rsidR="004E1E0B" w:rsidRPr="006F5D2B" w:rsidRDefault="004E1E0B" w:rsidP="004E1E0B">
            <w:pPr>
              <w:jc w:val="both"/>
              <w:rPr>
                <w:sz w:val="10"/>
                <w:szCs w:val="10"/>
              </w:rPr>
            </w:pPr>
          </w:p>
          <w:p w:rsidR="004E1E0B" w:rsidRDefault="004E1E0B" w:rsidP="004E1E0B">
            <w:pPr>
              <w:jc w:val="both"/>
              <w:rPr>
                <w:iCs/>
              </w:rPr>
            </w:pPr>
            <w:r w:rsidRPr="006F5D2B">
              <w:rPr>
                <w:b/>
              </w:rPr>
              <w:t>Подведение итогов закупки</w:t>
            </w:r>
            <w:r w:rsidRPr="006F5D2B">
              <w:t xml:space="preserve"> «</w:t>
            </w:r>
            <w:r w:rsidR="005C4D3C">
              <w:t>23</w:t>
            </w:r>
            <w:r w:rsidRPr="006F5D2B">
              <w:t xml:space="preserve">» </w:t>
            </w:r>
            <w:r w:rsidR="00FA1448">
              <w:t>марта</w:t>
            </w:r>
            <w:r w:rsidR="00F41FBC" w:rsidRPr="00922226">
              <w:rPr>
                <w:iCs/>
              </w:rPr>
              <w:t xml:space="preserve"> 201</w:t>
            </w:r>
            <w:r w:rsidR="00F41FBC">
              <w:rPr>
                <w:iCs/>
              </w:rPr>
              <w:t>7</w:t>
            </w:r>
            <w:r w:rsidR="00F41FBC" w:rsidRPr="00922226">
              <w:rPr>
                <w:iCs/>
              </w:rPr>
              <w:t xml:space="preserve"> года</w:t>
            </w:r>
          </w:p>
          <w:p w:rsidR="00DF798D" w:rsidRPr="006F5D2B" w:rsidRDefault="00DF798D" w:rsidP="004E1E0B">
            <w:pPr>
              <w:jc w:val="both"/>
            </w:pP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DF798D">
              <w:rPr>
                <w:bCs/>
              </w:rPr>
              <w:t>77</w:t>
            </w:r>
            <w:r w:rsidRPr="006F5D2B">
              <w:rPr>
                <w:bCs/>
              </w:rPr>
              <w:t>, Республика Башкорт</w:t>
            </w:r>
            <w:r w:rsidR="00DF798D">
              <w:rPr>
                <w:bCs/>
              </w:rPr>
              <w:t>остан, г. Уфа, ул. Ленина, д. 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6"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6"/>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Pr="006F5D2B">
              <w:rPr>
                <w:b/>
              </w:rPr>
              <w:t>«</w:t>
            </w:r>
            <w:r w:rsidR="00892A62">
              <w:rPr>
                <w:b/>
              </w:rPr>
              <w:t>1</w:t>
            </w:r>
            <w:r w:rsidR="00DF798D">
              <w:rPr>
                <w:b/>
              </w:rPr>
              <w:t>6</w:t>
            </w:r>
            <w:r w:rsidRPr="006F5D2B">
              <w:rPr>
                <w:b/>
              </w:rPr>
              <w:t xml:space="preserve">» </w:t>
            </w:r>
            <w:r w:rsidR="00FA1448">
              <w:rPr>
                <w:b/>
              </w:rPr>
              <w:t>февраля</w:t>
            </w:r>
            <w:r w:rsidRPr="006F5D2B">
              <w:rPr>
                <w:b/>
              </w:rPr>
              <w:t xml:space="preserve"> 201</w:t>
            </w:r>
            <w:r w:rsidR="006B6AE3">
              <w:rPr>
                <w:b/>
              </w:rPr>
              <w:t>7</w:t>
            </w:r>
            <w:r w:rsidRPr="006F5D2B">
              <w:rPr>
                <w:b/>
              </w:rPr>
              <w:t xml:space="preserve"> года</w:t>
            </w:r>
          </w:p>
          <w:p w:rsidR="004E1E0B" w:rsidRPr="006F5D2B" w:rsidRDefault="004E1E0B" w:rsidP="004E1E0B">
            <w:pPr>
              <w:suppressAutoHyphens/>
              <w:ind w:firstLine="387"/>
              <w:jc w:val="both"/>
              <w:rPr>
                <w:i/>
                <w:color w:val="FF0000"/>
              </w:rPr>
            </w:pPr>
            <w:r w:rsidRPr="006F5D2B">
              <w:rPr>
                <w:b/>
              </w:rPr>
              <w:t xml:space="preserve">Дата окончания срока предоставления Претендентам разъяснений положений Документации о </w:t>
            </w:r>
            <w:proofErr w:type="gramStart"/>
            <w:r w:rsidRPr="006F5D2B">
              <w:rPr>
                <w:b/>
              </w:rPr>
              <w:t xml:space="preserve">закупке:   </w:t>
            </w:r>
            <w:proofErr w:type="gramEnd"/>
            <w:r w:rsidRPr="006F5D2B">
              <w:rPr>
                <w:b/>
              </w:rPr>
              <w:t xml:space="preserve">    </w:t>
            </w:r>
            <w:r w:rsidR="007729D3" w:rsidRPr="006F5D2B">
              <w:rPr>
                <w:b/>
              </w:rPr>
              <w:t xml:space="preserve">                              «</w:t>
            </w:r>
            <w:r w:rsidR="00EA6572">
              <w:rPr>
                <w:b/>
              </w:rPr>
              <w:t>0</w:t>
            </w:r>
            <w:r w:rsidR="00EB47B8">
              <w:rPr>
                <w:b/>
              </w:rPr>
              <w:t>3</w:t>
            </w:r>
            <w:r w:rsidRPr="006F5D2B">
              <w:rPr>
                <w:b/>
              </w:rPr>
              <w:t xml:space="preserve">» </w:t>
            </w:r>
            <w:r w:rsidR="00EA6572">
              <w:rPr>
                <w:b/>
              </w:rPr>
              <w:t>марта</w:t>
            </w:r>
            <w:r w:rsidR="00F41FBC" w:rsidRPr="00F41FBC">
              <w:rPr>
                <w:b/>
                <w:iCs/>
              </w:rPr>
              <w:t xml:space="preserve"> 2017 года</w:t>
            </w:r>
            <w:r w:rsidR="006B6AE3">
              <w:rPr>
                <w:b/>
                <w:iCs/>
              </w:rPr>
              <w:t>.</w:t>
            </w:r>
          </w:p>
          <w:p w:rsidR="00341A9D" w:rsidRPr="006F5D2B" w:rsidRDefault="00341A9D" w:rsidP="00E455A3">
            <w:pPr>
              <w:suppressAutoHyphens/>
              <w:ind w:firstLine="387"/>
              <w:jc w:val="both"/>
            </w:pPr>
            <w:r w:rsidRPr="006F5D2B">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4"/>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6"/>
                </w:rPr>
                <w:t>форме 4</w:t>
              </w:r>
            </w:hyperlink>
            <w:r w:rsidRPr="006F5D2B">
              <w:t xml:space="preserve"> </w:t>
            </w:r>
            <w:hyperlink w:anchor="_РАЗДЕЛ_III._ФОРМЫ" w:history="1">
              <w:r w:rsidRPr="006F5D2B">
                <w:rPr>
                  <w:rStyle w:val="a6"/>
                </w:rPr>
                <w:t>раздела III «ФОРМЫ ДЛЯ ЗАПОЛНЕНИЯ ПРЕТЕНДЕНТАМИ ЗАКУПКИ»</w:t>
              </w:r>
            </w:hyperlink>
            <w:r w:rsidRPr="006F5D2B">
              <w:t xml:space="preserve">. </w:t>
            </w:r>
          </w:p>
          <w:p w:rsidR="00341A9D" w:rsidRPr="006F5D2B" w:rsidRDefault="00341A9D" w:rsidP="00E455A3">
            <w:pPr>
              <w:pStyle w:val="14"/>
              <w:rPr>
                <w:sz w:val="10"/>
                <w:szCs w:val="10"/>
              </w:rPr>
            </w:pPr>
          </w:p>
          <w:p w:rsidR="00341A9D" w:rsidRPr="006F5D2B" w:rsidRDefault="00341A9D" w:rsidP="00E455A3">
            <w:pPr>
              <w:pStyle w:val="14"/>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7" w:name="_Ref378105180"/>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FA69C4" w:rsidRDefault="00FA69C4" w:rsidP="00FA69C4">
            <w:pPr>
              <w:autoSpaceDE w:val="0"/>
              <w:autoSpaceDN w:val="0"/>
              <w:adjustRightInd w:val="0"/>
              <w:jc w:val="both"/>
              <w:rPr>
                <w:rFonts w:eastAsia="Calibri"/>
                <w:color w:val="000000"/>
                <w:lang w:eastAsia="en-US"/>
              </w:rPr>
            </w:pPr>
            <w:r w:rsidRPr="0000602B">
              <w:rPr>
                <w:iCs/>
              </w:rPr>
              <w:t>Право на заключение договора</w:t>
            </w:r>
            <w:r w:rsidRPr="00FF1A55">
              <w:rPr>
                <w:iCs/>
              </w:rPr>
              <w:t xml:space="preserve"> </w:t>
            </w:r>
            <w:r w:rsidRPr="001D2447">
              <w:t xml:space="preserve">на поставку </w:t>
            </w:r>
            <w:r>
              <w:rPr>
                <w:rFonts w:eastAsia="Calibri"/>
                <w:color w:val="000000"/>
                <w:lang w:eastAsia="en-US"/>
              </w:rPr>
              <w:t>электросилового кабеля.</w:t>
            </w:r>
          </w:p>
          <w:p w:rsidR="00FA69C4" w:rsidRDefault="00FA69C4" w:rsidP="00FA69C4">
            <w:pPr>
              <w:autoSpaceDE w:val="0"/>
              <w:autoSpaceDN w:val="0"/>
              <w:adjustRightInd w:val="0"/>
              <w:jc w:val="both"/>
              <w:rPr>
                <w:rFonts w:eastAsia="Calibri"/>
                <w:color w:val="000000"/>
                <w:lang w:eastAsia="en-US"/>
              </w:rPr>
            </w:pPr>
          </w:p>
          <w:p w:rsidR="00341A9D" w:rsidRPr="006F5D2B" w:rsidRDefault="00885929" w:rsidP="00885929">
            <w:pPr>
              <w:pStyle w:val="Default"/>
              <w:jc w:val="both"/>
              <w:rPr>
                <w:iCs/>
              </w:rPr>
            </w:pPr>
            <w:r>
              <w:t xml:space="preserve">Перечень и количество поставляемого </w:t>
            </w:r>
            <w:r w:rsidR="00815802">
              <w:t>товара</w:t>
            </w:r>
            <w:r w:rsidR="00815802" w:rsidRPr="00C64372">
              <w:t xml:space="preserve"> определяется условиями</w:t>
            </w:r>
            <w:r w:rsidRPr="00C64372">
              <w:t xml:space="preserve"> Договора (</w:t>
            </w:r>
            <w:hyperlink w:anchor="_РАЗДЕЛ_V._Проект" w:history="1">
              <w:r w:rsidRPr="00C64372">
                <w:rPr>
                  <w:rStyle w:val="a6"/>
                  <w:iCs/>
                </w:rPr>
                <w:t xml:space="preserve">в разделе </w:t>
              </w:r>
              <w:r w:rsidRPr="00C64372">
                <w:rPr>
                  <w:rStyle w:val="a6"/>
                  <w:iCs/>
                  <w:lang w:val="en-US"/>
                </w:rPr>
                <w:t>V</w:t>
              </w:r>
              <w:r w:rsidRPr="00C64372">
                <w:rPr>
                  <w:rStyle w:val="a6"/>
                  <w:iCs/>
                </w:rPr>
                <w:t xml:space="preserve"> «Проект договора»</w:t>
              </w:r>
            </w:hyperlink>
            <w:r w:rsidRPr="00C64372">
              <w:t xml:space="preserve">) </w:t>
            </w:r>
            <w:r w:rsidRPr="00C64372">
              <w:rPr>
                <w:iCs/>
              </w:rPr>
              <w:t>и Техническим</w:t>
            </w:r>
            <w:r w:rsidRPr="0000602B">
              <w:rPr>
                <w:iCs/>
              </w:rPr>
              <w:t xml:space="preserve"> заданием (в </w:t>
            </w:r>
            <w:hyperlink w:anchor="_РАЗДЕЛ_IV._Техническое_1" w:history="1">
              <w:r w:rsidRPr="0000602B">
                <w:rPr>
                  <w:rStyle w:val="a6"/>
                  <w:iCs/>
                </w:rPr>
                <w:t>разделе IV «Техническое задание»</w:t>
              </w:r>
            </w:hyperlink>
            <w:r w:rsidRPr="0000602B">
              <w:rPr>
                <w:iCs/>
              </w:rPr>
              <w:t>) Документации о закупке</w:t>
            </w:r>
            <w:r w:rsidR="00762081" w:rsidRPr="0000602B">
              <w:rPr>
                <w:iCs/>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9223430"/>
            <w:bookmarkStart w:id="19" w:name="форма13" w:colFirst="1" w:colLast="1"/>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0" w:name="_Ref368315592"/>
            <w:bookmarkEnd w:id="19"/>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EB47B8" w:rsidRPr="00EB47B8" w:rsidRDefault="00EB47B8" w:rsidP="00EB47B8">
            <w:pPr>
              <w:autoSpaceDE w:val="0"/>
              <w:autoSpaceDN w:val="0"/>
              <w:adjustRightInd w:val="0"/>
              <w:jc w:val="both"/>
              <w:rPr>
                <w:iCs/>
              </w:rPr>
            </w:pPr>
            <w:r w:rsidRPr="00EB47B8">
              <w:rPr>
                <w:rFonts w:eastAsia="Calibri"/>
                <w:iCs/>
                <w:color w:val="000000"/>
              </w:rPr>
              <w:t>Начальная (максимальная) цена договора</w:t>
            </w:r>
            <w:r w:rsidRPr="00EB47B8">
              <w:rPr>
                <w:iCs/>
              </w:rPr>
              <w:t xml:space="preserve"> составляет 920 250,62 (Девятьсот двадцать тысяч двести пятьдесят) рублей 62 </w:t>
            </w:r>
            <w:proofErr w:type="gramStart"/>
            <w:r w:rsidRPr="00EB47B8">
              <w:rPr>
                <w:iCs/>
              </w:rPr>
              <w:t>коп.,</w:t>
            </w:r>
            <w:proofErr w:type="gramEnd"/>
            <w:r w:rsidRPr="00EB47B8">
              <w:rPr>
                <w:iCs/>
              </w:rPr>
              <w:t xml:space="preserve"> в том числе сумма НДС (18%) 140 377,21  рублей.</w:t>
            </w:r>
          </w:p>
          <w:p w:rsidR="00FA69C4" w:rsidRDefault="00EB47B8" w:rsidP="00EB47B8">
            <w:pPr>
              <w:autoSpaceDE w:val="0"/>
              <w:autoSpaceDN w:val="0"/>
              <w:adjustRightInd w:val="0"/>
              <w:spacing w:before="120" w:after="120"/>
              <w:jc w:val="both"/>
              <w:rPr>
                <w:iCs/>
              </w:rPr>
            </w:pPr>
            <w:r w:rsidRPr="001C0D0F">
              <w:rPr>
                <w:rFonts w:eastAsia="Calibri"/>
                <w:iCs/>
                <w:color w:val="000000"/>
              </w:rPr>
              <w:t>Начальная (максимальная) цена договора</w:t>
            </w:r>
            <w:r w:rsidRPr="001C0D0F">
              <w:rPr>
                <w:iCs/>
              </w:rPr>
              <w:t xml:space="preserve"> составляет 779 873,41 (Семьсот семьдесят</w:t>
            </w:r>
            <w:r w:rsidR="00FA69C4">
              <w:rPr>
                <w:iCs/>
              </w:rPr>
              <w:t xml:space="preserve"> девять </w:t>
            </w:r>
            <w:r w:rsidRPr="001C0D0F">
              <w:rPr>
                <w:iCs/>
              </w:rPr>
              <w:t>тысяч восемьсот семьдесят три) рубля 41 коп. без НДС.</w:t>
            </w:r>
          </w:p>
          <w:p w:rsidR="00CC1AA3" w:rsidRPr="00F21C79" w:rsidRDefault="00CC1AA3" w:rsidP="00EB47B8">
            <w:pPr>
              <w:autoSpaceDE w:val="0"/>
              <w:autoSpaceDN w:val="0"/>
              <w:adjustRightInd w:val="0"/>
              <w:spacing w:before="120" w:after="120"/>
              <w:jc w:val="both"/>
              <w:rPr>
                <w:rFonts w:eastAsia="Calibri"/>
                <w:iCs/>
              </w:rPr>
            </w:pPr>
            <w:r w:rsidRPr="00F21C79">
              <w:rPr>
                <w:rFonts w:eastAsia="Calibri"/>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EB47B8" w:rsidRPr="00690FAF" w:rsidRDefault="00EA6572" w:rsidP="00EB47B8">
            <w:pPr>
              <w:autoSpaceDE w:val="0"/>
              <w:autoSpaceDN w:val="0"/>
              <w:adjustRightInd w:val="0"/>
              <w:spacing w:before="120" w:after="120"/>
              <w:jc w:val="both"/>
              <w:rPr>
                <w:rFonts w:eastAsia="Calibri"/>
                <w:iCs/>
                <w:lang w:eastAsia="en-US"/>
              </w:rPr>
            </w:pPr>
            <w:r w:rsidRPr="00EA6572">
              <w:rPr>
                <w:iCs/>
              </w:rPr>
              <w:t xml:space="preserve">     </w:t>
            </w:r>
            <w:r w:rsidR="00EB47B8" w:rsidRPr="00690FAF">
              <w:rPr>
                <w:rFonts w:eastAsia="Calibri"/>
                <w:iCs/>
                <w:lang w:eastAsia="en-US"/>
              </w:rPr>
              <w:t>Начальная (максимальная) цена договора/цена единицы товара (работы, услуги) указана без учета коэффициента снижения, по данной предельной сумме Претенденты не направляют свои предложения.</w:t>
            </w:r>
          </w:p>
          <w:p w:rsidR="00EB47B8" w:rsidRDefault="00EB47B8" w:rsidP="00EB47B8">
            <w:pPr>
              <w:autoSpaceDE w:val="0"/>
              <w:autoSpaceDN w:val="0"/>
              <w:adjustRightInd w:val="0"/>
              <w:spacing w:after="120"/>
              <w:jc w:val="both"/>
              <w:rPr>
                <w:rFonts w:eastAsia="Calibri"/>
                <w:iCs/>
                <w:lang w:eastAsia="en-US"/>
              </w:rPr>
            </w:pPr>
            <w:r>
              <w:rPr>
                <w:rFonts w:eastAsia="Calibri"/>
                <w:iCs/>
                <w:lang w:eastAsia="en-US"/>
              </w:rPr>
              <w:t xml:space="preserve">     </w:t>
            </w:r>
            <w:r w:rsidRPr="00690FAF">
              <w:rPr>
                <w:rFonts w:eastAsia="Calibri"/>
                <w:iCs/>
                <w:lang w:eastAsia="en-US"/>
              </w:rPr>
              <w:t>Коэффициент снижения не может быть больше или равен 1(единице).</w:t>
            </w:r>
          </w:p>
          <w:p w:rsidR="00EB47B8" w:rsidRPr="00690FAF" w:rsidRDefault="00EB47B8" w:rsidP="00EB47B8">
            <w:pPr>
              <w:autoSpaceDE w:val="0"/>
              <w:autoSpaceDN w:val="0"/>
              <w:adjustRightInd w:val="0"/>
              <w:jc w:val="both"/>
              <w:rPr>
                <w:rFonts w:eastAsia="Calibri"/>
                <w:iCs/>
                <w:lang w:eastAsia="en-US"/>
              </w:rPr>
            </w:pPr>
            <w:r w:rsidRPr="00690FAF">
              <w:rPr>
                <w:rFonts w:eastAsia="Calibri"/>
                <w:iCs/>
                <w:lang w:eastAsia="en-US"/>
              </w:rPr>
              <w:t xml:space="preserve">  </w:t>
            </w:r>
            <w:r>
              <w:rPr>
                <w:rFonts w:eastAsia="Calibri"/>
                <w:iCs/>
                <w:lang w:eastAsia="en-US"/>
              </w:rPr>
              <w:t xml:space="preserve">     </w:t>
            </w:r>
            <w:r w:rsidRPr="00690FAF">
              <w:rPr>
                <w:rFonts w:eastAsia="Calibri"/>
                <w:iCs/>
                <w:lang w:eastAsia="en-US"/>
              </w:rPr>
              <w:t xml:space="preserve">Коэффициент снижения применяется единым ко всем позициям и применяется к начальной (максимальной) цене Лота.                 </w:t>
            </w:r>
          </w:p>
          <w:p w:rsidR="00EB47B8" w:rsidRPr="00690FAF" w:rsidRDefault="00EB47B8" w:rsidP="00EB47B8">
            <w:pPr>
              <w:autoSpaceDE w:val="0"/>
              <w:autoSpaceDN w:val="0"/>
              <w:adjustRightInd w:val="0"/>
              <w:jc w:val="both"/>
              <w:rPr>
                <w:rFonts w:eastAsia="Calibri"/>
                <w:iCs/>
                <w:lang w:eastAsia="en-US"/>
              </w:rPr>
            </w:pPr>
            <w:r w:rsidRPr="00690FAF">
              <w:rPr>
                <w:rFonts w:eastAsia="Calibri"/>
                <w:iCs/>
                <w:lang w:eastAsia="en-US"/>
              </w:rPr>
              <w:t>Произведение размер</w:t>
            </w:r>
            <w:r>
              <w:rPr>
                <w:rFonts w:eastAsia="Calibri"/>
                <w:iCs/>
                <w:lang w:eastAsia="en-US"/>
              </w:rPr>
              <w:t>а</w:t>
            </w:r>
            <w:r w:rsidRPr="00690FAF">
              <w:rPr>
                <w:rFonts w:eastAsia="Calibri"/>
                <w:iCs/>
                <w:lang w:eastAsia="en-US"/>
              </w:rPr>
              <w:t xml:space="preserve"> коэффициента снижения на начальную (максимальную) цену договора/цену единицы товара (работы, услуги), указанных в разделе IV «Техническое задание» и в форме 3 раздела III «ФОРМЫ ДЛЯ ЗАПОЛНЕНИЯ ПРЕТЕНДЕНТАМИ» Документации о закупке, должно привести к снижению цены договора/цены единицы товара (работы, услуги).</w:t>
            </w:r>
          </w:p>
          <w:p w:rsidR="00EB47B8" w:rsidRPr="00690FAF" w:rsidRDefault="00EB47B8" w:rsidP="00EB47B8">
            <w:pPr>
              <w:autoSpaceDE w:val="0"/>
              <w:autoSpaceDN w:val="0"/>
              <w:adjustRightInd w:val="0"/>
              <w:spacing w:before="120" w:after="120"/>
              <w:jc w:val="both"/>
              <w:rPr>
                <w:rFonts w:eastAsia="Calibri"/>
                <w:iCs/>
                <w:lang w:eastAsia="en-US"/>
              </w:rPr>
            </w:pPr>
            <w:r>
              <w:rPr>
                <w:rFonts w:eastAsia="Calibri"/>
                <w:iCs/>
                <w:lang w:eastAsia="en-US"/>
              </w:rPr>
              <w:t xml:space="preserve">      </w:t>
            </w:r>
            <w:r w:rsidRPr="00690FAF">
              <w:rPr>
                <w:rFonts w:eastAsia="Calibri"/>
                <w:iCs/>
                <w:lang w:eastAsia="en-U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участника, с которым заключается договор по итогам проведенной Закупки.</w:t>
            </w:r>
          </w:p>
          <w:p w:rsidR="00EB47B8" w:rsidRPr="007A1EF8" w:rsidRDefault="00EB47B8" w:rsidP="00EB47B8">
            <w:pPr>
              <w:pStyle w:val="Default"/>
              <w:jc w:val="both"/>
              <w:rPr>
                <w:iCs/>
              </w:rPr>
            </w:pPr>
            <w:r>
              <w:rPr>
                <w:iCs/>
              </w:rPr>
              <w:t xml:space="preserve">      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w:t>
            </w:r>
            <w:r>
              <w:rPr>
                <w:iCs/>
              </w:rPr>
              <w:t xml:space="preserve">ой </w:t>
            </w:r>
            <w:r w:rsidRPr="0000602B">
              <w:rPr>
                <w:iCs/>
              </w:rPr>
              <w:t>Техническ</w:t>
            </w:r>
            <w:r>
              <w:rPr>
                <w:iCs/>
              </w:rPr>
              <w:t>ом</w:t>
            </w:r>
            <w:r w:rsidRPr="0000602B">
              <w:rPr>
                <w:iCs/>
              </w:rPr>
              <w:t xml:space="preserve"> </w:t>
            </w:r>
            <w:r>
              <w:rPr>
                <w:iCs/>
              </w:rPr>
              <w:t xml:space="preserve">задании </w:t>
            </w:r>
            <w:r w:rsidRPr="0000602B">
              <w:rPr>
                <w:iCs/>
              </w:rPr>
              <w:t>(</w:t>
            </w:r>
            <w:hyperlink w:anchor="_РАЗДЕЛ_IV._Техническое" w:history="1">
              <w:r w:rsidRPr="0000602B">
                <w:rPr>
                  <w:rStyle w:val="a6"/>
                  <w:iCs/>
                </w:rPr>
                <w:t>раздел IV «Техническое задание</w:t>
              </w:r>
              <w:proofErr w:type="gramStart"/>
              <w:r w:rsidRPr="0000602B">
                <w:rPr>
                  <w:rStyle w:val="a6"/>
                  <w:iCs/>
                </w:rPr>
                <w:t>»</w:t>
              </w:r>
            </w:hyperlink>
            <w:r w:rsidRPr="0000602B">
              <w:rPr>
                <w:iCs/>
              </w:rPr>
              <w:t>)</w:t>
            </w:r>
            <w:r>
              <w:rPr>
                <w:iCs/>
              </w:rPr>
              <w:t xml:space="preserve"> </w:t>
            </w:r>
            <w:r w:rsidRPr="00CE2F5A">
              <w:rPr>
                <w:iCs/>
              </w:rPr>
              <w:t xml:space="preserve"> </w:t>
            </w:r>
            <w:r>
              <w:rPr>
                <w:iCs/>
              </w:rPr>
              <w:t>и</w:t>
            </w:r>
            <w:proofErr w:type="gramEnd"/>
            <w:r>
              <w:rPr>
                <w:iCs/>
              </w:rPr>
              <w:t xml:space="preserve"> в </w:t>
            </w:r>
            <w:r w:rsidRPr="00CE2F5A">
              <w:rPr>
                <w:iCs/>
              </w:rPr>
              <w:t xml:space="preserve"> </w:t>
            </w:r>
            <w:hyperlink w:anchor="_Форма_3_ТЕХНИКО-КОММЕРЧЕСКОЕ" w:history="1">
              <w:r w:rsidRPr="00CE2F5A">
                <w:rPr>
                  <w:rStyle w:val="a6"/>
                </w:rPr>
                <w:t>форме 3</w:t>
              </w:r>
            </w:hyperlink>
            <w:r w:rsidRPr="00CE2F5A">
              <w:t xml:space="preserve"> </w:t>
            </w:r>
            <w:hyperlink w:anchor="_РАЗДЕЛ_III._ФОРМЫ" w:history="1">
              <w:r w:rsidRPr="00CE2F5A">
                <w:rPr>
                  <w:rStyle w:val="a6"/>
                </w:rPr>
                <w:t xml:space="preserve">раздела </w:t>
              </w:r>
              <w:r w:rsidRPr="00CE2F5A">
                <w:rPr>
                  <w:rStyle w:val="a6"/>
                  <w:lang w:val="en-US"/>
                </w:rPr>
                <w:t>III</w:t>
              </w:r>
              <w:r w:rsidRPr="00CE2F5A">
                <w:rPr>
                  <w:rStyle w:val="a6"/>
                </w:rPr>
                <w:t xml:space="preserve"> «ФОРМЫ ДЛЯ ЗАПОЛНЕНИЯ ПРЕТЕНДЕНТАМИ»</w:t>
              </w:r>
            </w:hyperlink>
            <w:r w:rsidRPr="007A1EF8">
              <w:rPr>
                <w:iCs/>
              </w:rPr>
              <w:t>)</w:t>
            </w:r>
            <w:r w:rsidRPr="00F83B1B">
              <w:rPr>
                <w:iCs/>
              </w:rPr>
              <w:t xml:space="preserve"> на коэффициент снижения цены, предложенный участником, с которым заключается договор по итогам проведенной Закупки</w:t>
            </w:r>
            <w:r w:rsidRPr="007A1EF8">
              <w:rPr>
                <w:iCs/>
              </w:rPr>
              <w:t>.</w:t>
            </w:r>
          </w:p>
          <w:p w:rsidR="00EB47B8" w:rsidRPr="00690FAF" w:rsidRDefault="00EB47B8" w:rsidP="00EB47B8">
            <w:pPr>
              <w:autoSpaceDE w:val="0"/>
              <w:autoSpaceDN w:val="0"/>
              <w:adjustRightInd w:val="0"/>
              <w:spacing w:before="120"/>
              <w:jc w:val="both"/>
              <w:rPr>
                <w:rFonts w:eastAsia="Calibri"/>
                <w:iCs/>
                <w:lang w:eastAsia="en-US"/>
              </w:rPr>
            </w:pPr>
            <w:r>
              <w:rPr>
                <w:rFonts w:eastAsia="Calibri"/>
                <w:iCs/>
                <w:lang w:eastAsia="en-US"/>
              </w:rPr>
              <w:t xml:space="preserve">      </w:t>
            </w:r>
            <w:r w:rsidRPr="00690FAF">
              <w:rPr>
                <w:rFonts w:eastAsia="Calibri"/>
                <w:iCs/>
                <w:lang w:eastAsia="en-US"/>
              </w:rPr>
              <w:t>В случае если товар (работа, услуга)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цены договора/цены единицы товара (работы, услуги) по сравнению с указанными в Документации.</w:t>
            </w:r>
          </w:p>
          <w:p w:rsidR="00EB47B8" w:rsidRDefault="00EB47B8" w:rsidP="00EB47B8">
            <w:pPr>
              <w:autoSpaceDE w:val="0"/>
              <w:autoSpaceDN w:val="0"/>
              <w:adjustRightInd w:val="0"/>
              <w:jc w:val="both"/>
              <w:rPr>
                <w:rFonts w:eastAsia="Calibri"/>
                <w:iCs/>
                <w:lang w:eastAsia="en-US"/>
              </w:rPr>
            </w:pPr>
            <w:r w:rsidRPr="00690FAF">
              <w:rPr>
                <w:rFonts w:eastAsia="Calibri"/>
                <w:iCs/>
                <w:lang w:eastAsia="en-US"/>
              </w:rPr>
              <w:t xml:space="preserve">При этом, в указанном случае для целей оценки и сопоставления Заявок цена договора/цена единицы товара (работы, услуги) определяется путём произведения коэффициента снижения, предложенного каждым из Участников, на </w:t>
            </w:r>
            <w:r>
              <w:rPr>
                <w:rFonts w:eastAsia="Calibri"/>
                <w:iCs/>
                <w:lang w:eastAsia="en-US"/>
              </w:rPr>
              <w:t>начальную (максимальную)</w:t>
            </w:r>
            <w:r w:rsidRPr="00690FAF">
              <w:rPr>
                <w:rFonts w:eastAsia="Calibri"/>
                <w:iCs/>
                <w:lang w:eastAsia="en-US"/>
              </w:rPr>
              <w:t xml:space="preserve"> цену договора/цену единицы товара (работы, услуги) без НДС</w:t>
            </w:r>
            <w:r>
              <w:rPr>
                <w:rFonts w:eastAsia="Calibri"/>
                <w:iCs/>
                <w:lang w:eastAsia="en-US"/>
              </w:rPr>
              <w:t xml:space="preserve">, указанных в </w:t>
            </w:r>
            <w:r w:rsidRPr="00690FAF">
              <w:rPr>
                <w:rFonts w:eastAsia="Calibri"/>
                <w:iCs/>
                <w:lang w:eastAsia="en-US"/>
              </w:rPr>
              <w:t xml:space="preserve"> </w:t>
            </w:r>
            <w:r w:rsidRPr="0000602B">
              <w:rPr>
                <w:iCs/>
              </w:rPr>
              <w:t>Техническ</w:t>
            </w:r>
            <w:r>
              <w:rPr>
                <w:iCs/>
              </w:rPr>
              <w:t>ом</w:t>
            </w:r>
            <w:r w:rsidRPr="0000602B">
              <w:rPr>
                <w:iCs/>
              </w:rPr>
              <w:t xml:space="preserve"> </w:t>
            </w:r>
            <w:r>
              <w:rPr>
                <w:iCs/>
              </w:rPr>
              <w:t xml:space="preserve">задании </w:t>
            </w:r>
            <w:r w:rsidRPr="0000602B">
              <w:rPr>
                <w:iCs/>
              </w:rPr>
              <w:t>(</w:t>
            </w:r>
            <w:hyperlink w:anchor="_РАЗДЕЛ_IV._Техническое" w:history="1">
              <w:r w:rsidRPr="0000602B">
                <w:rPr>
                  <w:rStyle w:val="a6"/>
                  <w:iCs/>
                </w:rPr>
                <w:t>раздел IV «Техническое задание»</w:t>
              </w:r>
            </w:hyperlink>
            <w:r w:rsidRPr="0000602B">
              <w:rPr>
                <w:iCs/>
              </w:rPr>
              <w:t>)</w:t>
            </w:r>
            <w:r>
              <w:rPr>
                <w:iCs/>
              </w:rPr>
              <w:t xml:space="preserve"> </w:t>
            </w:r>
            <w:r w:rsidRPr="00CE2F5A">
              <w:rPr>
                <w:iCs/>
              </w:rPr>
              <w:t xml:space="preserve"> </w:t>
            </w:r>
            <w:r>
              <w:rPr>
                <w:iCs/>
              </w:rPr>
              <w:t xml:space="preserve">и в </w:t>
            </w:r>
            <w:r w:rsidRPr="00CE2F5A">
              <w:rPr>
                <w:iCs/>
              </w:rPr>
              <w:t xml:space="preserve"> </w:t>
            </w:r>
            <w:hyperlink w:anchor="_Форма_3_ТЕХНИКО-КОММЕРЧЕСКОЕ" w:history="1">
              <w:r w:rsidRPr="00CE2F5A">
                <w:rPr>
                  <w:rStyle w:val="a6"/>
                </w:rPr>
                <w:t>форме 3</w:t>
              </w:r>
            </w:hyperlink>
            <w:r w:rsidRPr="00CE2F5A">
              <w:t xml:space="preserve"> </w:t>
            </w:r>
            <w:hyperlink w:anchor="_РАЗДЕЛ_III._ФОРМЫ" w:history="1">
              <w:r w:rsidRPr="00CE2F5A">
                <w:rPr>
                  <w:rStyle w:val="a6"/>
                </w:rPr>
                <w:t xml:space="preserve">раздела </w:t>
              </w:r>
              <w:r w:rsidRPr="00CE2F5A">
                <w:rPr>
                  <w:rStyle w:val="a6"/>
                  <w:lang w:val="en-US"/>
                </w:rPr>
                <w:t>III</w:t>
              </w:r>
              <w:r w:rsidRPr="00CE2F5A">
                <w:rPr>
                  <w:rStyle w:val="a6"/>
                </w:rPr>
                <w:t xml:space="preserve"> «ФОРМЫ ДЛЯ ЗАПОЛНЕНИЯ ПРЕТЕНДЕНТАМИ»</w:t>
              </w:r>
            </w:hyperlink>
            <w:r w:rsidRPr="007A1EF8">
              <w:rPr>
                <w:iCs/>
              </w:rPr>
              <w:t>)</w:t>
            </w:r>
            <w:r w:rsidRPr="00690FAF">
              <w:t xml:space="preserve"> Документации о закупке</w:t>
            </w:r>
            <w:r w:rsidRPr="00690FAF">
              <w:rPr>
                <w:rFonts w:eastAsia="Calibri"/>
                <w:iCs/>
                <w:lang w:eastAsia="en-US"/>
              </w:rPr>
              <w:t>.</w:t>
            </w:r>
          </w:p>
          <w:p w:rsidR="00341A9D" w:rsidRPr="00F21C79" w:rsidRDefault="00341A9D" w:rsidP="003276CF">
            <w:pPr>
              <w:autoSpaceDE w:val="0"/>
              <w:autoSpaceDN w:val="0"/>
              <w:adjustRightInd w:val="0"/>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78863846"/>
            <w:bookmarkStart w:id="22" w:name="форма15" w:colFirst="1" w:colLast="1"/>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7E3488" w:rsidRPr="00F84878" w:rsidTr="00E455A3">
              <w:tc>
                <w:tcPr>
                  <w:tcW w:w="3572" w:type="dxa"/>
                  <w:shd w:val="clear" w:color="auto" w:fill="auto"/>
                </w:tcPr>
                <w:p w:rsidR="007E3488" w:rsidRPr="00C02AE1" w:rsidRDefault="007E3488" w:rsidP="007E3488">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w:t>
                  </w:r>
                  <w:proofErr w:type="gramStart"/>
                  <w:r w:rsidRPr="00C02AE1">
                    <w:rPr>
                      <w:rFonts w:cs="Arial"/>
                      <w:color w:val="000000"/>
                    </w:rPr>
                    <w:t xml:space="preserve">   «</w:t>
                  </w:r>
                  <w:proofErr w:type="gramEnd"/>
                  <w:r w:rsidRPr="00C02AE1">
                    <w:rPr>
                      <w:rFonts w:cs="Arial"/>
                      <w:color w:val="000000"/>
                    </w:rPr>
                    <w:t xml:space="preserve">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6"/>
                        <w:rFonts w:cs="Arial"/>
                      </w:rPr>
                      <w:t>пунктом 2</w:t>
                    </w:r>
                  </w:hyperlink>
                  <w:r w:rsidRPr="00C02AE1">
                    <w:rPr>
                      <w:rFonts w:cs="Arial"/>
                      <w:color w:val="000000"/>
                    </w:rPr>
                    <w:t xml:space="preserve"> раздела II «Информационная карта» Документации.</w:t>
                  </w:r>
                </w:p>
                <w:p w:rsidR="007E3488" w:rsidRPr="00C02AE1" w:rsidRDefault="007E3488" w:rsidP="007E3488">
                  <w:pPr>
                    <w:jc w:val="both"/>
                    <w:rPr>
                      <w:rFonts w:cs="Arial"/>
                      <w:color w:val="000000"/>
                    </w:rPr>
                  </w:pPr>
                </w:p>
                <w:p w:rsidR="007E3488" w:rsidRPr="00C02AE1" w:rsidRDefault="007E3488" w:rsidP="007E3488">
                  <w:pPr>
                    <w:ind w:firstLine="204"/>
                    <w:jc w:val="both"/>
                    <w:rPr>
                      <w:rFonts w:cs="Arial"/>
                      <w:color w:val="000000"/>
                    </w:rPr>
                  </w:pPr>
                  <w:r w:rsidRPr="00C02AE1">
                    <w:rPr>
                      <w:rFonts w:cs="Arial"/>
                      <w:color w:val="000000"/>
                    </w:rPr>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7E3488" w:rsidRPr="00C02AE1" w:rsidRDefault="007E3488" w:rsidP="007E3488">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5"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6"/>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6"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7E3488" w:rsidRPr="00C02AE1" w:rsidRDefault="007E3488" w:rsidP="007E3488">
                  <w:pPr>
                    <w:jc w:val="both"/>
                    <w:rPr>
                      <w:rFonts w:cs="Arial"/>
                      <w:color w:val="000000"/>
                    </w:rPr>
                  </w:pPr>
                </w:p>
                <w:p w:rsidR="007E3488" w:rsidRPr="00D82466" w:rsidRDefault="007E3488" w:rsidP="007E3488">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p>
              </w:tc>
            </w:tr>
            <w:tr w:rsidR="00341A9D" w:rsidRPr="00F84878" w:rsidTr="00E455A3">
              <w:tc>
                <w:tcPr>
                  <w:tcW w:w="3572" w:type="dxa"/>
                  <w:shd w:val="clear" w:color="auto" w:fill="auto"/>
                </w:tcPr>
                <w:p w:rsidR="00341A9D" w:rsidRPr="00F84878" w:rsidRDefault="00341A9D" w:rsidP="00F62DAF">
                  <w:pPr>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F62DAF">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 xml:space="preserve">в реестре недобросовестных поставщиков, </w:t>
                  </w:r>
                  <w:proofErr w:type="spellStart"/>
                  <w:r w:rsidRPr="00F84878">
                    <w:rPr>
                      <w:rFonts w:eastAsia="Calibri" w:cs="Arial"/>
                      <w:color w:val="000000"/>
                    </w:rPr>
                    <w:t>предусмо</w:t>
                  </w:r>
                  <w:proofErr w:type="spellEnd"/>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8D67F1" w:rsidP="008549DC">
                  <w:pPr>
                    <w:rPr>
                      <w:highlight w:val="yellow"/>
                    </w:rPr>
                  </w:pPr>
                  <w:r w:rsidRPr="008D67F1">
                    <w:t>Не установлены</w:t>
                  </w:r>
                </w:p>
              </w:tc>
              <w:tc>
                <w:tcPr>
                  <w:tcW w:w="3895" w:type="dxa"/>
                  <w:shd w:val="clear" w:color="auto" w:fill="auto"/>
                </w:tcPr>
                <w:p w:rsidR="004F7D5D" w:rsidRPr="008549DC" w:rsidRDefault="004F7D5D" w:rsidP="008549DC">
                  <w:pPr>
                    <w:rPr>
                      <w:highlight w:val="yellow"/>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3" w:name="_Ref378109129"/>
            <w:bookmarkEnd w:id="22"/>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4" w:name="форма16"/>
            <w:bookmarkEnd w:id="23"/>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4"/>
          </w:p>
        </w:tc>
        <w:tc>
          <w:tcPr>
            <w:tcW w:w="7796" w:type="dxa"/>
            <w:tcBorders>
              <w:top w:val="single" w:sz="4" w:space="0" w:color="auto"/>
              <w:left w:val="single" w:sz="4" w:space="0" w:color="auto"/>
              <w:bottom w:val="single" w:sz="4" w:space="0" w:color="auto"/>
              <w:right w:val="single" w:sz="4" w:space="0" w:color="auto"/>
            </w:tcBorders>
          </w:tcPr>
          <w:p w:rsidR="00F05F24" w:rsidRDefault="00F05F24" w:rsidP="00F05F24">
            <w:pPr>
              <w:pStyle w:val="rvps9"/>
              <w:ind w:firstLine="459"/>
            </w:pPr>
            <w:r w:rsidRPr="00724513">
              <w:t xml:space="preserve">Победителем Открытого запроса котировок будет признан Участник, который предложил наиболее низкую цену договора и, соответственно, наиболее низкую </w:t>
            </w:r>
            <w:r w:rsidR="00533CCC">
              <w:t xml:space="preserve">цену </w:t>
            </w:r>
            <w:r w:rsidRPr="00724513">
              <w:t xml:space="preserve">единицы </w:t>
            </w:r>
            <w:r w:rsidR="0020302D">
              <w:t>товара</w:t>
            </w:r>
            <w:r w:rsidRPr="00724513">
              <w:t xml:space="preserve">. </w:t>
            </w:r>
          </w:p>
          <w:p w:rsidR="00D740E4" w:rsidRPr="00724513" w:rsidRDefault="00D740E4" w:rsidP="00D740E4">
            <w:pPr>
              <w:ind w:firstLine="459"/>
              <w:jc w:val="both"/>
            </w:pPr>
            <w:r w:rsidRPr="00724513">
              <w:t xml:space="preserve">Определение цены договора для целей оценки и сопоставления заявок осуществляется путём применения к начальной (максимальной) цене договора коэффициента снижения цены, предложенных Участниками (коэффициент снижения цены выражается в виде десятичной дроби (например, «0,98» или «0,9» и т.п.). </w:t>
            </w:r>
          </w:p>
          <w:p w:rsidR="00D740E4" w:rsidRPr="00724513" w:rsidRDefault="00D740E4" w:rsidP="00D740E4">
            <w:pPr>
              <w:pStyle w:val="rvps9"/>
              <w:ind w:firstLine="459"/>
            </w:pPr>
            <w:r w:rsidRPr="00724513">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D740E4" w:rsidRPr="00F05F24" w:rsidRDefault="00D740E4" w:rsidP="00D740E4">
            <w:pPr>
              <w:pStyle w:val="rvps1"/>
              <w:jc w:val="both"/>
            </w:pPr>
            <w:r>
              <w:t>Начальная (максимальная) цена</w:t>
            </w:r>
            <w:r w:rsidRPr="00724513">
              <w:t xml:space="preserve"> </w:t>
            </w:r>
            <w:r>
              <w:t xml:space="preserve">единицы товара </w:t>
            </w:r>
            <w:r w:rsidRPr="00724513">
              <w:t xml:space="preserve">приводится </w:t>
            </w:r>
            <w:proofErr w:type="gramStart"/>
            <w:r w:rsidRPr="00724513">
              <w:t xml:space="preserve">в </w:t>
            </w:r>
            <w:r w:rsidRPr="006F5D2B">
              <w:rPr>
                <w:iCs/>
              </w:rPr>
              <w:t xml:space="preserve"> </w:t>
            </w:r>
            <w:hyperlink w:anchor="_РАЗДЕЛ_IV._Техническое" w:history="1">
              <w:r w:rsidRPr="006F5D2B">
                <w:rPr>
                  <w:rStyle w:val="a6"/>
                  <w:iCs/>
                </w:rPr>
                <w:t>разделе</w:t>
              </w:r>
              <w:proofErr w:type="gramEnd"/>
              <w:r w:rsidRPr="006F5D2B">
                <w:rPr>
                  <w:rStyle w:val="a6"/>
                  <w:iCs/>
                </w:rPr>
                <w:t xml:space="preserve"> IV «Техническое задание»</w:t>
              </w:r>
            </w:hyperlink>
            <w:r>
              <w:rPr>
                <w:rStyle w:val="a6"/>
                <w:iCs/>
              </w:rPr>
              <w:t xml:space="preserve"> и </w:t>
            </w:r>
            <w:hyperlink w:anchor="_Форма_3_ТЕХНИКО-КОММЕРЧЕСКОЕ" w:history="1">
              <w:r w:rsidRPr="00F05F24">
                <w:rPr>
                  <w:rStyle w:val="a6"/>
                </w:rPr>
                <w:t>форме 3</w:t>
              </w:r>
            </w:hyperlink>
            <w:r w:rsidRPr="00F05F24">
              <w:t xml:space="preserve"> </w:t>
            </w:r>
            <w:hyperlink w:anchor="_РАЗДЕЛ_III._ФОРМЫ" w:history="1">
              <w:r w:rsidRPr="00F05F24">
                <w:rPr>
                  <w:rStyle w:val="a6"/>
                </w:rPr>
                <w:t xml:space="preserve">раздела </w:t>
              </w:r>
              <w:r w:rsidRPr="00F05F24">
                <w:rPr>
                  <w:rStyle w:val="a6"/>
                  <w:lang w:val="en-US"/>
                </w:rPr>
                <w:t>III</w:t>
              </w:r>
              <w:r w:rsidRPr="00F05F24">
                <w:rPr>
                  <w:rStyle w:val="a6"/>
                </w:rPr>
                <w:t xml:space="preserve"> «ФОРМЫ ДЛЯ ЗАПОЛНЕНИЯ ПРЕТЕНДЕНТАМИ»</w:t>
              </w:r>
            </w:hyperlink>
            <w:r>
              <w:rPr>
                <w:rStyle w:val="a6"/>
              </w:rPr>
              <w:t xml:space="preserve"> (</w:t>
            </w:r>
            <w:r w:rsidRPr="005C24A0">
              <w:t>ТЕХНИКО-КОММЕРЧЕСКОЕ ПРЕДЛОЖЕНИЕ</w:t>
            </w:r>
            <w:r>
              <w:t>)</w:t>
            </w:r>
            <w:r w:rsidRPr="00F05F24">
              <w:t xml:space="preserve">. </w:t>
            </w:r>
          </w:p>
          <w:p w:rsidR="00F05F24" w:rsidRPr="00724513" w:rsidRDefault="00F05F24" w:rsidP="00F05F24">
            <w:pPr>
              <w:ind w:firstLine="459"/>
              <w:jc w:val="both"/>
            </w:pPr>
            <w:r w:rsidRPr="00F05F24">
              <w:t>На основании результатов оценки и сопоставления</w:t>
            </w:r>
            <w:r w:rsidRPr="00724513">
              <w:t xml:space="preserve">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C575AF" w:rsidRPr="00C575AF" w:rsidRDefault="00C575AF" w:rsidP="00C575AF">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C575AF" w:rsidP="00C575AF">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 xml:space="preserve">соответствии с проектом договора                       </w:t>
            </w:r>
            <w:proofErr w:type="gramStart"/>
            <w:r w:rsidRPr="006F5D2B">
              <w:rPr>
                <w:iCs/>
              </w:rPr>
              <w:t xml:space="preserve">   (</w:t>
            </w:r>
            <w:proofErr w:type="gramEnd"/>
            <w:r w:rsidR="00250C0D">
              <w:fldChar w:fldCharType="begin"/>
            </w:r>
            <w:r w:rsidR="00250C0D">
              <w:instrText xml:space="preserve"> HYPERLINK \l "_РАЗДЕЛ_V._Проект" </w:instrText>
            </w:r>
            <w:r w:rsidR="00250C0D">
              <w:fldChar w:fldCharType="separate"/>
            </w:r>
            <w:r w:rsidRPr="006F5D2B">
              <w:rPr>
                <w:rStyle w:val="a6"/>
                <w:iCs/>
              </w:rPr>
              <w:t xml:space="preserve">в разделе </w:t>
            </w:r>
            <w:r w:rsidRPr="006F5D2B">
              <w:rPr>
                <w:rStyle w:val="a6"/>
                <w:iCs/>
                <w:lang w:val="en-US"/>
              </w:rPr>
              <w:t>V</w:t>
            </w:r>
            <w:r w:rsidRPr="006F5D2B">
              <w:rPr>
                <w:rStyle w:val="a6"/>
                <w:iCs/>
              </w:rPr>
              <w:t xml:space="preserve"> «Проект договора»</w:t>
            </w:r>
            <w:r w:rsidR="00250C0D">
              <w:rPr>
                <w:rStyle w:val="a6"/>
                <w:iCs/>
              </w:rPr>
              <w:fldChar w:fldCharType="end"/>
            </w:r>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5"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6" w:name="форма18"/>
            <w:bookmarkEnd w:id="25"/>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6"/>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7"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8" w:name="форма19"/>
            <w:bookmarkEnd w:id="27"/>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8"/>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29" w:name="_Ref378865603"/>
          </w:p>
        </w:tc>
        <w:bookmarkEnd w:id="29"/>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0" w:name="_2.3._Требования_к"/>
      <w:bookmarkStart w:id="31" w:name="_2.2._Требования_к"/>
      <w:bookmarkStart w:id="32" w:name="_Toc438136414"/>
      <w:bookmarkEnd w:id="30"/>
      <w:bookmarkEnd w:id="31"/>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32"/>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 xml:space="preserve">П определяется Регламентом работы данной </w:t>
            </w:r>
            <w:proofErr w:type="gramStart"/>
            <w:r w:rsidRPr="005C24A0">
              <w:t>Э</w:t>
            </w:r>
            <w:r>
              <w:t>Т</w:t>
            </w:r>
            <w:r w:rsidRPr="005C24A0">
              <w:t xml:space="preserve">П.  </w:t>
            </w:r>
            <w:proofErr w:type="gramEnd"/>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w:t>
            </w:r>
            <w:proofErr w:type="gramStart"/>
            <w:r>
              <w:t>срок  внесения</w:t>
            </w:r>
            <w:proofErr w:type="gramEnd"/>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3"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4" w:name="форма26"/>
            <w:bookmarkEnd w:id="33"/>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4"/>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5" w:name="_Toc313349949"/>
            <w:bookmarkStart w:id="36" w:name="_Toc313350145"/>
            <w:bookmarkStart w:id="37" w:name="_Ref166246797"/>
            <w:r w:rsidRPr="005C24A0">
              <w:t xml:space="preserve">Для участия в закупке Претендент подает </w:t>
            </w:r>
            <w:r>
              <w:t>З</w:t>
            </w:r>
            <w:r w:rsidRPr="005C24A0">
              <w:t>аявку на участие в закупке</w:t>
            </w:r>
            <w:bookmarkStart w:id="38" w:name="_Toc313349950"/>
            <w:bookmarkStart w:id="39" w:name="_Toc313350146"/>
            <w:bookmarkEnd w:id="35"/>
            <w:bookmarkEnd w:id="36"/>
            <w:r>
              <w:t xml:space="preserve"> </w:t>
            </w:r>
            <w:bookmarkEnd w:id="38"/>
            <w:bookmarkEnd w:id="39"/>
            <w:r w:rsidRPr="005C24A0">
              <w:t xml:space="preserve">в соответствии </w:t>
            </w:r>
            <w:r>
              <w:t xml:space="preserve">с </w:t>
            </w:r>
            <w:r w:rsidRPr="005C24A0">
              <w:t xml:space="preserve">формами документов, установленными </w:t>
            </w:r>
            <w:bookmarkStart w:id="40" w:name="_Toc313349951"/>
            <w:bookmarkStart w:id="41"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0"/>
            <w:bookmarkEnd w:id="41"/>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2" w:name="_Toc313349952"/>
            <w:bookmarkStart w:id="43" w:name="_Toc313350148"/>
            <w:bookmarkStart w:id="44" w:name="_Ref320180868"/>
            <w:bookmarkEnd w:id="37"/>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2"/>
            <w:bookmarkEnd w:id="43"/>
            <w:bookmarkEnd w:id="44"/>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5" w:name="_Toc313349953"/>
            <w:bookmarkStart w:id="46"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5"/>
            <w:bookmarkEnd w:id="46"/>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w:t>
            </w:r>
            <w:proofErr w:type="spellStart"/>
            <w:r>
              <w:t>п.п</w:t>
            </w:r>
            <w:proofErr w:type="spellEnd"/>
            <w:r>
              <w:t xml:space="preserve">. 1 пункта </w:t>
            </w:r>
            <w:hyperlink w:anchor="форма15" w:history="1">
              <w:r w:rsidR="0068752E">
                <w:rPr>
                  <w:rStyle w:val="a6"/>
                </w:rPr>
                <w:t>16</w:t>
              </w:r>
              <w:r w:rsidRPr="00C945DE">
                <w:rPr>
                  <w:rStyle w:val="a6"/>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w:t>
            </w:r>
            <w:proofErr w:type="spellStart"/>
            <w:r>
              <w:t>п.п</w:t>
            </w:r>
            <w:proofErr w:type="spellEnd"/>
            <w:r>
              <w:t xml:space="preserve">. 5, </w:t>
            </w:r>
            <w:hyperlink w:anchor="форма15" w:history="1">
              <w:r w:rsidRPr="00C945DE">
                <w:rPr>
                  <w:rStyle w:val="a6"/>
                </w:rPr>
                <w:t xml:space="preserve">пункта </w:t>
              </w:r>
            </w:hyperlink>
            <w:r w:rsidR="0068752E">
              <w:rPr>
                <w:rStyle w:val="a6"/>
              </w:rPr>
              <w:t>16</w:t>
            </w:r>
            <w:r>
              <w:t xml:space="preserve"> раздела II «Информационная карта» Документации. </w:t>
            </w:r>
          </w:p>
          <w:p w:rsidR="0052016F" w:rsidRPr="00067FC5" w:rsidRDefault="00341A9D" w:rsidP="0052016F">
            <w:pPr>
              <w:ind w:firstLine="486"/>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6"/>
                </w:rPr>
                <w:t>форме 3</w:t>
              </w:r>
            </w:hyperlink>
            <w:r>
              <w:t xml:space="preserve"> и другим формам раздела III «Формы для заполнения претендентами закупки».</w:t>
            </w:r>
            <w:r w:rsidR="0052016F" w:rsidRPr="00067FC5">
              <w:rPr>
                <w:b/>
              </w:rPr>
              <w:t xml:space="preserve"> Расчет цены предоставить также в формате </w:t>
            </w:r>
            <w:r w:rsidR="0052016F" w:rsidRPr="00067FC5">
              <w:rPr>
                <w:b/>
                <w:lang w:val="en-US"/>
              </w:rPr>
              <w:t>Excel</w:t>
            </w:r>
            <w:r w:rsidR="0052016F" w:rsidRPr="00067FC5">
              <w:rPr>
                <w:b/>
              </w:rPr>
              <w:t xml:space="preserve"> </w:t>
            </w:r>
            <w:r w:rsidR="0052016F" w:rsidRPr="00067FC5">
              <w:t>по</w:t>
            </w:r>
            <w:r w:rsidR="0052016F">
              <w:t xml:space="preserve"> </w:t>
            </w:r>
            <w:hyperlink w:anchor="_Форма_3_ТЕХНИКО-КОММЕРЧЕСКОЕ" w:history="1">
              <w:r w:rsidR="0052016F" w:rsidRPr="00E82F20">
                <w:rPr>
                  <w:rStyle w:val="a6"/>
                </w:rPr>
                <w:t>форм</w:t>
              </w:r>
              <w:r w:rsidR="0052016F">
                <w:rPr>
                  <w:rStyle w:val="a6"/>
                </w:rPr>
                <w:t>е</w:t>
              </w:r>
              <w:r w:rsidR="0052016F" w:rsidRPr="00E82F20">
                <w:rPr>
                  <w:rStyle w:val="a6"/>
                </w:rPr>
                <w:t xml:space="preserve"> 3</w:t>
              </w:r>
            </w:hyperlink>
            <w:r w:rsidR="0052016F">
              <w:t xml:space="preserve"> </w:t>
            </w:r>
            <w:hyperlink w:anchor="_РАЗДЕЛ_III._ФОРМЫ" w:history="1">
              <w:r w:rsidR="0052016F" w:rsidRPr="00E82F20">
                <w:rPr>
                  <w:rStyle w:val="a6"/>
                </w:rPr>
                <w:t xml:space="preserve">раздела </w:t>
              </w:r>
              <w:r w:rsidR="0052016F" w:rsidRPr="00E82F20">
                <w:rPr>
                  <w:rStyle w:val="a6"/>
                  <w:lang w:val="en-US"/>
                </w:rPr>
                <w:t>III</w:t>
              </w:r>
              <w:r w:rsidR="0052016F" w:rsidRPr="00E82F20">
                <w:rPr>
                  <w:rStyle w:val="a6"/>
                </w:rPr>
                <w:t xml:space="preserve"> «ФОРМЫ ДЛЯ ЗАПОЛНЕНИЯ ПРЕТЕНДЕНТАМИ»</w:t>
              </w:r>
            </w:hyperlink>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 xml:space="preserve">9) </w:t>
            </w:r>
            <w:proofErr w:type="gramStart"/>
            <w:r>
              <w:t>В</w:t>
            </w:r>
            <w:proofErr w:type="gramEnd"/>
            <w:r>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 xml:space="preserve">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t>субисполнителей</w:t>
            </w:r>
            <w:proofErr w:type="spellEnd"/>
            <w:r>
              <w:t xml:space="preserve">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r w:rsidR="0068752E">
              <w:t>пункте 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7"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8" w:name="форма27"/>
            <w:bookmarkEnd w:id="47"/>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8"/>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w:t>
            </w:r>
            <w:proofErr w:type="spellStart"/>
            <w:r w:rsidRPr="002D1522">
              <w:rPr>
                <w:color w:val="000000"/>
              </w:rPr>
              <w:t>непредоставленными</w:t>
            </w:r>
            <w:proofErr w:type="spellEnd"/>
            <w:r w:rsidRPr="002D1522">
              <w:rPr>
                <w:color w:val="000000"/>
              </w:rPr>
              <w:t xml:space="preserve">,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9" w:name="_Ref368316022"/>
          </w:p>
        </w:tc>
        <w:bookmarkEnd w:id="49"/>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763C9E">
              <w:t>апостиль</w:t>
            </w:r>
            <w:proofErr w:type="spellEnd"/>
            <w:r w:rsidRPr="00763C9E">
              <w:t xml:space="preserve">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9A65C5">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w:t>
            </w:r>
            <w:proofErr w:type="spellStart"/>
            <w:r w:rsidRPr="005610C1">
              <w:t>doc</w:t>
            </w:r>
            <w:proofErr w:type="spellEnd"/>
            <w:r w:rsidRPr="005610C1">
              <w:t>., *</w:t>
            </w:r>
            <w:proofErr w:type="spellStart"/>
            <w:proofErr w:type="gramStart"/>
            <w:r w:rsidRPr="005610C1">
              <w:t>docx</w:t>
            </w:r>
            <w:proofErr w:type="spellEnd"/>
            <w:r w:rsidRPr="005610C1">
              <w:t>.,</w:t>
            </w:r>
            <w:proofErr w:type="gramEnd"/>
            <w:r w:rsidRPr="005610C1">
              <w:t xml:space="preserve"> *</w:t>
            </w:r>
            <w:proofErr w:type="spellStart"/>
            <w:r w:rsidRPr="005610C1">
              <w:t>xls</w:t>
            </w:r>
            <w:proofErr w:type="spellEnd"/>
            <w:r w:rsidRPr="005610C1">
              <w:t>., *</w:t>
            </w:r>
            <w:proofErr w:type="spellStart"/>
            <w:r w:rsidRPr="005610C1">
              <w:t>xlsx</w:t>
            </w:r>
            <w:proofErr w:type="spellEnd"/>
            <w:r w:rsidRPr="005610C1">
              <w:t>., *</w:t>
            </w:r>
            <w:proofErr w:type="spellStart"/>
            <w:r w:rsidRPr="005610C1">
              <w:t>ppt</w:t>
            </w:r>
            <w:proofErr w:type="spellEnd"/>
            <w:r w:rsidRPr="005610C1">
              <w:t>., и т.д. в отсканированном виде в формате *</w:t>
            </w:r>
            <w:proofErr w:type="spellStart"/>
            <w:r w:rsidRPr="005610C1">
              <w:t>pdf</w:t>
            </w:r>
            <w:proofErr w:type="spellEnd"/>
            <w:r w:rsidRPr="005610C1">
              <w:t>.,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5610C1">
              <w:t>например</w:t>
            </w:r>
            <w:proofErr w:type="gramEnd"/>
            <w:r w:rsidRPr="005610C1">
              <w:t>: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0"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0"/>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1" w:name="_2.4._Критерии_и"/>
      <w:bookmarkEnd w:id="51"/>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2" w:name="_2.3._Условия_заключения"/>
      <w:bookmarkStart w:id="53" w:name="_Toc438136415"/>
      <w:bookmarkEnd w:id="5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3"/>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4" w:name="_Ref335675605"/>
          </w:p>
          <w:bookmarkEnd w:id="54"/>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7"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38"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bookmarkStart w:id="55" w:name="_GoBack"/>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9"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Общества (</w:t>
      </w:r>
      <w:r>
        <w:t xml:space="preserve">Протокол </w:t>
      </w:r>
      <w:r w:rsidR="003C4069" w:rsidRPr="00C744BD">
        <w:t xml:space="preserve">№ </w:t>
      </w:r>
      <w:r w:rsidR="003C4069">
        <w:t>48</w:t>
      </w:r>
      <w:r w:rsidR="003C4069" w:rsidRPr="00C744BD">
        <w:t xml:space="preserve"> от </w:t>
      </w:r>
      <w:r w:rsidR="003C4069">
        <w:t>15</w:t>
      </w:r>
      <w:r w:rsidR="003C4069" w:rsidRPr="00C744BD">
        <w:t xml:space="preserve"> </w:t>
      </w:r>
      <w:r w:rsidR="003C4069">
        <w:t>февраля</w:t>
      </w:r>
      <w:r w:rsidR="003C4069" w:rsidRPr="00C744BD">
        <w:t xml:space="preserve"> 201</w:t>
      </w:r>
      <w:r w:rsidR="003C4069">
        <w:t>7</w:t>
      </w:r>
      <w:r w:rsidR="003C4069" w:rsidRPr="00C744BD">
        <w:t> г.</w:t>
      </w:r>
      <w:r w:rsidRPr="005C24A0">
        <w:t>) и действующим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6" w:name="_РАЗДЕЛ_III._ФОРМЫ"/>
      <w:bookmarkEnd w:id="56"/>
      <w:bookmarkEnd w:id="55"/>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 xml:space="preserve">«___» __________ 20___ </w:t>
      </w:r>
      <w:proofErr w:type="gramStart"/>
      <w:r w:rsidRPr="005C24A0">
        <w:t>года  №</w:t>
      </w:r>
      <w:proofErr w:type="gramEnd"/>
      <w:r w:rsidRPr="005C24A0">
        <w:t>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w:t>
      </w:r>
      <w:proofErr w:type="gramStart"/>
      <w:r w:rsidRPr="00CE18DB">
        <w:t>_</w:t>
      </w:r>
      <w:r>
        <w:t>,(</w:t>
      </w:r>
      <w:proofErr w:type="gramEnd"/>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40"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1"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w:t>
      </w:r>
      <w:proofErr w:type="gramStart"/>
      <w:r w:rsidRPr="009831A8">
        <w:t>_(</w:t>
      </w:r>
      <w:proofErr w:type="gramEnd"/>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 xml:space="preserve">связей, носящих характер </w:t>
      </w:r>
      <w:proofErr w:type="spellStart"/>
      <w:r w:rsidRPr="001725CA">
        <w:t>аффилированности</w:t>
      </w:r>
      <w:proofErr w:type="spellEnd"/>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w:t>
      </w:r>
      <w:proofErr w:type="spellStart"/>
      <w:r w:rsidRPr="00B56862">
        <w:rPr>
          <w:i/>
        </w:rPr>
        <w:t>абз</w:t>
      </w:r>
      <w:proofErr w:type="spellEnd"/>
      <w:r w:rsidRPr="00B56862">
        <w:rPr>
          <w:i/>
        </w:rPr>
        <w:t xml:space="preserve">. 1 </w:t>
      </w:r>
      <w:proofErr w:type="spellStart"/>
      <w:r w:rsidRPr="00B56862">
        <w:rPr>
          <w:i/>
        </w:rPr>
        <w:t>пп</w:t>
      </w:r>
      <w:proofErr w:type="spellEnd"/>
      <w:r w:rsidRPr="00B56862">
        <w:rPr>
          <w:i/>
        </w:rPr>
        <w:t xml:space="preserve">. </w:t>
      </w:r>
      <w:r w:rsidR="00906F1B">
        <w:rPr>
          <w:i/>
        </w:rPr>
        <w:t>б</w:t>
      </w:r>
      <w:r w:rsidRPr="00B56862">
        <w:rPr>
          <w:i/>
        </w:rPr>
        <w:t xml:space="preserve">) </w:t>
      </w:r>
      <w:proofErr w:type="spellStart"/>
      <w:r w:rsidRPr="00B56862">
        <w:rPr>
          <w:i/>
        </w:rPr>
        <w:t>пп</w:t>
      </w:r>
      <w:proofErr w:type="spellEnd"/>
      <w:r w:rsidRPr="00B56862">
        <w:rPr>
          <w:i/>
        </w:rPr>
        <w:t xml:space="preserve">. 1 пункта </w:t>
      </w:r>
      <w:r w:rsidRPr="00B56862">
        <w:fldChar w:fldCharType="begin"/>
      </w:r>
      <w:r w:rsidRPr="00B56862">
        <w:rPr>
          <w:i/>
        </w:rPr>
        <w:instrText xml:space="preserve"> REF _Ref368314814 \r \h  \* MERGEFORMAT </w:instrText>
      </w:r>
      <w:r w:rsidRPr="00B56862">
        <w:fldChar w:fldCharType="separate"/>
      </w:r>
      <w:r w:rsidR="009A65C5">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 xml:space="preserve">(Подпись уполномоченного </w:t>
      </w:r>
      <w:proofErr w:type="gramStart"/>
      <w:r w:rsidRPr="00214EF1">
        <w:rPr>
          <w:sz w:val="20"/>
          <w:szCs w:val="20"/>
        </w:rPr>
        <w:t>представителя)</w:t>
      </w:r>
      <w:r w:rsidRPr="00214EF1">
        <w:rPr>
          <w:sz w:val="20"/>
          <w:szCs w:val="20"/>
        </w:rPr>
        <w:tab/>
      </w:r>
      <w:proofErr w:type="gramEnd"/>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proofErr w:type="gramStart"/>
      <w:r w:rsidRPr="00214EF1">
        <w:rPr>
          <w:rFonts w:ascii="Times New Roman" w:hAnsi="Times New Roman"/>
        </w:rPr>
        <w:t>М.П.</w:t>
      </w:r>
      <w:r>
        <w:rPr>
          <w:rFonts w:ascii="Times New Roman" w:hAnsi="Times New Roman"/>
        </w:rPr>
        <w:t>(</w:t>
      </w:r>
      <w:proofErr w:type="gramEnd"/>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headerReference w:type="first" r:id="rId42"/>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Pr="005C24A0"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341A9D" w:rsidRPr="005C24A0" w:rsidRDefault="00341A9D" w:rsidP="00341A9D">
      <w:r w:rsidRPr="005C24A0">
        <w:t xml:space="preserve">Претендент на участие в </w:t>
      </w:r>
      <w:r>
        <w:t xml:space="preserve">Открытом </w:t>
      </w:r>
      <w:r w:rsidRPr="001F6088">
        <w:t>запрос</w:t>
      </w:r>
      <w:r>
        <w:t>е</w:t>
      </w:r>
      <w:r w:rsidRPr="001F6088">
        <w:t xml:space="preserve"> </w:t>
      </w:r>
      <w:r w:rsidRPr="00BC4D74">
        <w:t>котировок</w:t>
      </w:r>
      <w:r w:rsidRPr="005C24A0">
        <w:t xml:space="preserve">: ________________________________ </w:t>
      </w:r>
    </w:p>
    <w:p w:rsidR="00341A9D" w:rsidRDefault="00341A9D" w:rsidP="00341A9D"/>
    <w:p w:rsidR="00341A9D" w:rsidRDefault="00341A9D" w:rsidP="00341A9D">
      <w:pPr>
        <w:jc w:val="center"/>
      </w:pPr>
      <w:r w:rsidRPr="005C24A0">
        <w:t>Суть технико-коммерческого предложения</w:t>
      </w:r>
      <w:r>
        <w:t>:</w:t>
      </w:r>
    </w:p>
    <w:p w:rsidR="009740F5" w:rsidRPr="00913B8F" w:rsidRDefault="00241455" w:rsidP="00E75CD9">
      <w:pPr>
        <w:pStyle w:val="a7"/>
        <w:numPr>
          <w:ilvl w:val="0"/>
          <w:numId w:val="30"/>
        </w:numPr>
        <w:tabs>
          <w:tab w:val="left" w:pos="567"/>
        </w:tabs>
        <w:jc w:val="both"/>
        <w:rPr>
          <w:color w:val="000000" w:themeColor="text1"/>
        </w:rPr>
      </w:pPr>
      <w:r w:rsidRPr="00767D43">
        <w:rPr>
          <w:b/>
          <w:color w:val="000000" w:themeColor="text1"/>
        </w:rPr>
        <w:t>Предмет</w:t>
      </w:r>
      <w:r>
        <w:rPr>
          <w:b/>
          <w:color w:val="000000" w:themeColor="text1"/>
        </w:rPr>
        <w:t xml:space="preserve"> закупки: </w:t>
      </w:r>
      <w:r w:rsidRPr="00241455">
        <w:rPr>
          <w:color w:val="000000" w:themeColor="text1"/>
        </w:rPr>
        <w:t xml:space="preserve">Право на заключение договора, предметом которого является </w:t>
      </w:r>
      <w:r w:rsidR="00E75CD9" w:rsidRPr="00E75CD9">
        <w:rPr>
          <w:color w:val="000000" w:themeColor="text1"/>
        </w:rPr>
        <w:t>поставк</w:t>
      </w:r>
      <w:r w:rsidR="00E75CD9">
        <w:rPr>
          <w:color w:val="000000" w:themeColor="text1"/>
        </w:rPr>
        <w:t>а</w:t>
      </w:r>
      <w:r w:rsidR="00E75CD9" w:rsidRPr="00E75CD9">
        <w:rPr>
          <w:color w:val="000000" w:themeColor="text1"/>
        </w:rPr>
        <w:t xml:space="preserve"> электросилового кабеля</w:t>
      </w:r>
    </w:p>
    <w:tbl>
      <w:tblPr>
        <w:tblW w:w="19273" w:type="dxa"/>
        <w:tblLook w:val="04A0" w:firstRow="1" w:lastRow="0" w:firstColumn="1" w:lastColumn="0" w:noHBand="0" w:noVBand="1"/>
      </w:tblPr>
      <w:tblGrid>
        <w:gridCol w:w="613"/>
        <w:gridCol w:w="1154"/>
        <w:gridCol w:w="528"/>
        <w:gridCol w:w="824"/>
        <w:gridCol w:w="2176"/>
        <w:gridCol w:w="2785"/>
        <w:gridCol w:w="771"/>
        <w:gridCol w:w="1306"/>
        <w:gridCol w:w="687"/>
        <w:gridCol w:w="849"/>
        <w:gridCol w:w="257"/>
        <w:gridCol w:w="1375"/>
        <w:gridCol w:w="101"/>
        <w:gridCol w:w="1506"/>
        <w:gridCol w:w="205"/>
        <w:gridCol w:w="564"/>
        <w:gridCol w:w="602"/>
        <w:gridCol w:w="943"/>
        <w:gridCol w:w="781"/>
        <w:gridCol w:w="1246"/>
      </w:tblGrid>
      <w:tr w:rsidR="00F507A2" w:rsidTr="00DB4B2A">
        <w:trPr>
          <w:gridAfter w:val="1"/>
          <w:wAfter w:w="1246" w:type="dxa"/>
          <w:trHeight w:val="636"/>
        </w:trPr>
        <w:tc>
          <w:tcPr>
            <w:tcW w:w="2295" w:type="dxa"/>
            <w:gridSpan w:val="3"/>
            <w:tcBorders>
              <w:top w:val="nil"/>
              <w:left w:val="nil"/>
              <w:bottom w:val="nil"/>
              <w:right w:val="nil"/>
            </w:tcBorders>
          </w:tcPr>
          <w:p w:rsidR="00F507A2" w:rsidRDefault="00F507A2">
            <w:pPr>
              <w:jc w:val="center"/>
              <w:rPr>
                <w:b/>
                <w:bCs/>
                <w:color w:val="000000"/>
              </w:rPr>
            </w:pPr>
          </w:p>
        </w:tc>
        <w:tc>
          <w:tcPr>
            <w:tcW w:w="11131" w:type="dxa"/>
            <w:gridSpan w:val="10"/>
            <w:tcBorders>
              <w:top w:val="nil"/>
              <w:left w:val="nil"/>
              <w:bottom w:val="nil"/>
              <w:right w:val="nil"/>
            </w:tcBorders>
            <w:shd w:val="clear" w:color="auto" w:fill="auto"/>
            <w:noWrap/>
            <w:hideMark/>
          </w:tcPr>
          <w:p w:rsidR="00F507A2" w:rsidRDefault="00F507A2">
            <w:pPr>
              <w:jc w:val="center"/>
              <w:rPr>
                <w:b/>
                <w:bCs/>
                <w:color w:val="000000"/>
              </w:rPr>
            </w:pPr>
          </w:p>
          <w:p w:rsidR="00F507A2" w:rsidRPr="00F507A2" w:rsidRDefault="00F507A2">
            <w:pPr>
              <w:jc w:val="center"/>
              <w:rPr>
                <w:b/>
                <w:bCs/>
                <w:color w:val="000000"/>
              </w:rPr>
            </w:pPr>
            <w:r w:rsidRPr="00F507A2">
              <w:rPr>
                <w:b/>
                <w:bCs/>
                <w:color w:val="000000"/>
              </w:rPr>
              <w:t>СПЕЦИФИКАЦИЯ</w:t>
            </w:r>
          </w:p>
        </w:tc>
        <w:tc>
          <w:tcPr>
            <w:tcW w:w="3820" w:type="dxa"/>
            <w:gridSpan w:val="5"/>
            <w:tcBorders>
              <w:top w:val="nil"/>
              <w:left w:val="nil"/>
              <w:bottom w:val="nil"/>
              <w:right w:val="nil"/>
            </w:tcBorders>
            <w:shd w:val="clear" w:color="auto" w:fill="auto"/>
            <w:noWrap/>
            <w:hideMark/>
          </w:tcPr>
          <w:p w:rsidR="00F507A2" w:rsidRDefault="00F507A2">
            <w:pPr>
              <w:jc w:val="center"/>
              <w:rPr>
                <w:rFonts w:ascii="Calibri" w:hAnsi="Calibri"/>
                <w:b/>
                <w:bCs/>
                <w:color w:val="000000"/>
                <w:sz w:val="28"/>
                <w:szCs w:val="28"/>
              </w:rPr>
            </w:pPr>
          </w:p>
        </w:tc>
        <w:tc>
          <w:tcPr>
            <w:tcW w:w="781" w:type="dxa"/>
            <w:tcBorders>
              <w:top w:val="nil"/>
              <w:left w:val="nil"/>
              <w:bottom w:val="nil"/>
              <w:right w:val="nil"/>
            </w:tcBorders>
            <w:shd w:val="clear" w:color="auto" w:fill="auto"/>
            <w:noWrap/>
            <w:hideMark/>
          </w:tcPr>
          <w:p w:rsidR="00F507A2" w:rsidRDefault="00F507A2">
            <w:pPr>
              <w:rPr>
                <w:sz w:val="20"/>
                <w:szCs w:val="20"/>
              </w:rPr>
            </w:pPr>
          </w:p>
        </w:tc>
      </w:tr>
      <w:tr w:rsidR="00DB4B2A" w:rsidTr="00DB4B2A">
        <w:trPr>
          <w:trHeight w:val="315"/>
        </w:trPr>
        <w:tc>
          <w:tcPr>
            <w:tcW w:w="10844" w:type="dxa"/>
            <w:gridSpan w:val="9"/>
            <w:tcBorders>
              <w:top w:val="nil"/>
              <w:left w:val="nil"/>
              <w:bottom w:val="nil"/>
              <w:right w:val="nil"/>
            </w:tcBorders>
          </w:tcPr>
          <w:p w:rsidR="00DB4B2A" w:rsidRPr="00F507A2" w:rsidRDefault="00DB4B2A">
            <w:pPr>
              <w:rPr>
                <w:b/>
              </w:rPr>
            </w:pPr>
            <w:r w:rsidRPr="00F507A2">
              <w:rPr>
                <w:b/>
              </w:rPr>
              <w:t xml:space="preserve">Предложение о коэффициенте снижения </w:t>
            </w:r>
            <w:proofErr w:type="gramStart"/>
            <w:r w:rsidRPr="00F507A2">
              <w:rPr>
                <w:b/>
              </w:rPr>
              <w:t>цены  (</w:t>
            </w:r>
            <w:proofErr w:type="gramEnd"/>
            <w:r w:rsidRPr="00F507A2">
              <w:rPr>
                <w:b/>
              </w:rPr>
              <w:t>0&lt;</w:t>
            </w:r>
            <w:proofErr w:type="spellStart"/>
            <w:r w:rsidRPr="00F507A2">
              <w:rPr>
                <w:b/>
              </w:rPr>
              <w:t>Коэф</w:t>
            </w:r>
            <w:proofErr w:type="spellEnd"/>
            <w:r w:rsidRPr="00F507A2">
              <w:rPr>
                <w:b/>
              </w:rPr>
              <w:t>&lt;1) _____________________________</w:t>
            </w:r>
            <w:r w:rsidRPr="00F507A2">
              <w:rPr>
                <w:b/>
              </w:rPr>
              <w:tab/>
            </w:r>
          </w:p>
        </w:tc>
        <w:tc>
          <w:tcPr>
            <w:tcW w:w="1106" w:type="dxa"/>
            <w:gridSpan w:val="2"/>
            <w:tcBorders>
              <w:top w:val="nil"/>
              <w:left w:val="nil"/>
              <w:bottom w:val="nil"/>
              <w:right w:val="nil"/>
            </w:tcBorders>
            <w:shd w:val="clear" w:color="auto" w:fill="auto"/>
            <w:noWrap/>
            <w:hideMark/>
          </w:tcPr>
          <w:p w:rsidR="00DB4B2A" w:rsidRDefault="00DB4B2A">
            <w:pPr>
              <w:rPr>
                <w:sz w:val="20"/>
                <w:szCs w:val="20"/>
              </w:rPr>
            </w:pPr>
          </w:p>
          <w:p w:rsidR="00DB4B2A" w:rsidRDefault="00DB4B2A">
            <w:pPr>
              <w:rPr>
                <w:sz w:val="20"/>
                <w:szCs w:val="20"/>
              </w:rPr>
            </w:pPr>
          </w:p>
        </w:tc>
        <w:tc>
          <w:tcPr>
            <w:tcW w:w="2982" w:type="dxa"/>
            <w:gridSpan w:val="3"/>
            <w:tcBorders>
              <w:top w:val="nil"/>
              <w:left w:val="nil"/>
              <w:bottom w:val="nil"/>
              <w:right w:val="nil"/>
            </w:tcBorders>
            <w:shd w:val="clear" w:color="auto" w:fill="auto"/>
            <w:noWrap/>
            <w:hideMark/>
          </w:tcPr>
          <w:p w:rsidR="00DB4B2A" w:rsidRDefault="00DB4B2A">
            <w:pPr>
              <w:jc w:val="center"/>
              <w:rPr>
                <w:sz w:val="20"/>
                <w:szCs w:val="20"/>
              </w:rPr>
            </w:pPr>
          </w:p>
        </w:tc>
        <w:tc>
          <w:tcPr>
            <w:tcW w:w="769" w:type="dxa"/>
            <w:gridSpan w:val="2"/>
            <w:tcBorders>
              <w:top w:val="nil"/>
              <w:left w:val="nil"/>
              <w:bottom w:val="nil"/>
              <w:right w:val="nil"/>
            </w:tcBorders>
            <w:shd w:val="clear" w:color="auto" w:fill="auto"/>
            <w:noWrap/>
            <w:hideMark/>
          </w:tcPr>
          <w:p w:rsidR="00DB4B2A" w:rsidRDefault="00DB4B2A">
            <w:pPr>
              <w:jc w:val="right"/>
              <w:rPr>
                <w:sz w:val="20"/>
                <w:szCs w:val="20"/>
              </w:rPr>
            </w:pPr>
          </w:p>
        </w:tc>
        <w:tc>
          <w:tcPr>
            <w:tcW w:w="602" w:type="dxa"/>
            <w:tcBorders>
              <w:top w:val="nil"/>
              <w:left w:val="nil"/>
              <w:bottom w:val="nil"/>
              <w:right w:val="nil"/>
            </w:tcBorders>
            <w:shd w:val="clear" w:color="auto" w:fill="auto"/>
            <w:noWrap/>
            <w:hideMark/>
          </w:tcPr>
          <w:p w:rsidR="00DB4B2A" w:rsidRDefault="00DB4B2A">
            <w:pPr>
              <w:rPr>
                <w:sz w:val="20"/>
                <w:szCs w:val="20"/>
              </w:rPr>
            </w:pPr>
          </w:p>
        </w:tc>
        <w:tc>
          <w:tcPr>
            <w:tcW w:w="2970" w:type="dxa"/>
            <w:gridSpan w:val="3"/>
            <w:tcBorders>
              <w:top w:val="nil"/>
              <w:left w:val="nil"/>
              <w:bottom w:val="nil"/>
              <w:right w:val="nil"/>
            </w:tcBorders>
            <w:shd w:val="clear" w:color="auto" w:fill="auto"/>
            <w:noWrap/>
            <w:hideMark/>
          </w:tcPr>
          <w:p w:rsidR="00DB4B2A" w:rsidRDefault="00DB4B2A">
            <w:pPr>
              <w:rPr>
                <w:sz w:val="20"/>
                <w:szCs w:val="20"/>
              </w:rPr>
            </w:pPr>
          </w:p>
        </w:tc>
      </w:tr>
      <w:tr w:rsidR="00F507A2" w:rsidTr="006451C2">
        <w:trPr>
          <w:gridAfter w:val="5"/>
          <w:wAfter w:w="4136" w:type="dxa"/>
          <w:trHeight w:val="732"/>
        </w:trPr>
        <w:tc>
          <w:tcPr>
            <w:tcW w:w="613" w:type="dxa"/>
            <w:vMerge w:val="restart"/>
            <w:tcBorders>
              <w:top w:val="single" w:sz="8" w:space="0" w:color="auto"/>
              <w:left w:val="single" w:sz="8" w:space="0" w:color="auto"/>
              <w:bottom w:val="single" w:sz="8" w:space="0" w:color="000000"/>
              <w:right w:val="single" w:sz="4" w:space="0" w:color="auto"/>
            </w:tcBorders>
            <w:shd w:val="clear" w:color="auto" w:fill="auto"/>
            <w:hideMark/>
          </w:tcPr>
          <w:p w:rsidR="00F507A2" w:rsidRPr="00F507A2" w:rsidRDefault="00F507A2">
            <w:pPr>
              <w:jc w:val="center"/>
              <w:rPr>
                <w:b/>
                <w:bCs/>
                <w:color w:val="000000"/>
                <w:sz w:val="18"/>
                <w:szCs w:val="18"/>
              </w:rPr>
            </w:pPr>
            <w:r w:rsidRPr="00F507A2">
              <w:rPr>
                <w:b/>
                <w:bCs/>
                <w:color w:val="000000"/>
                <w:sz w:val="18"/>
                <w:szCs w:val="18"/>
              </w:rPr>
              <w:t xml:space="preserve">№ </w:t>
            </w:r>
            <w:proofErr w:type="spellStart"/>
            <w:r w:rsidRPr="00F507A2">
              <w:rPr>
                <w:b/>
                <w:bCs/>
                <w:color w:val="000000"/>
                <w:sz w:val="18"/>
                <w:szCs w:val="18"/>
              </w:rPr>
              <w:t>п.п</w:t>
            </w:r>
            <w:proofErr w:type="spellEnd"/>
            <w:r w:rsidRPr="00F507A2">
              <w:rPr>
                <w:b/>
                <w:bCs/>
                <w:color w:val="000000"/>
                <w:sz w:val="18"/>
                <w:szCs w:val="18"/>
              </w:rPr>
              <w:t>.</w:t>
            </w:r>
          </w:p>
        </w:tc>
        <w:tc>
          <w:tcPr>
            <w:tcW w:w="1154" w:type="dxa"/>
            <w:vMerge w:val="restart"/>
            <w:tcBorders>
              <w:top w:val="single" w:sz="8" w:space="0" w:color="auto"/>
              <w:left w:val="single" w:sz="4" w:space="0" w:color="auto"/>
              <w:bottom w:val="single" w:sz="8" w:space="0" w:color="000000"/>
              <w:right w:val="single" w:sz="4" w:space="0" w:color="auto"/>
            </w:tcBorders>
            <w:shd w:val="clear" w:color="auto" w:fill="auto"/>
            <w:hideMark/>
          </w:tcPr>
          <w:p w:rsidR="00F507A2" w:rsidRPr="00F507A2" w:rsidRDefault="00F507A2">
            <w:pPr>
              <w:jc w:val="center"/>
              <w:rPr>
                <w:b/>
                <w:bCs/>
                <w:color w:val="000000"/>
                <w:sz w:val="18"/>
                <w:szCs w:val="18"/>
              </w:rPr>
            </w:pPr>
            <w:r w:rsidRPr="00F507A2">
              <w:rPr>
                <w:b/>
                <w:bCs/>
                <w:color w:val="000000"/>
                <w:sz w:val="18"/>
                <w:szCs w:val="18"/>
              </w:rPr>
              <w:t>Серийный (заводской) номер, марка, модель и т.п.</w:t>
            </w:r>
          </w:p>
        </w:tc>
        <w:tc>
          <w:tcPr>
            <w:tcW w:w="528" w:type="dxa"/>
            <w:vMerge w:val="restart"/>
            <w:tcBorders>
              <w:top w:val="single" w:sz="8" w:space="0" w:color="auto"/>
              <w:left w:val="single" w:sz="4" w:space="0" w:color="auto"/>
              <w:bottom w:val="single" w:sz="8" w:space="0" w:color="000000"/>
              <w:right w:val="single" w:sz="4" w:space="0" w:color="auto"/>
            </w:tcBorders>
            <w:shd w:val="clear" w:color="auto" w:fill="auto"/>
            <w:textDirection w:val="btLr"/>
            <w:hideMark/>
          </w:tcPr>
          <w:p w:rsidR="00F507A2" w:rsidRPr="00F507A2" w:rsidRDefault="00F507A2" w:rsidP="00F507A2">
            <w:pPr>
              <w:ind w:left="113" w:right="113"/>
              <w:jc w:val="center"/>
              <w:rPr>
                <w:b/>
                <w:bCs/>
                <w:color w:val="000000"/>
                <w:sz w:val="18"/>
                <w:szCs w:val="18"/>
              </w:rPr>
            </w:pPr>
            <w:r w:rsidRPr="00F507A2">
              <w:rPr>
                <w:b/>
                <w:bCs/>
                <w:color w:val="000000"/>
                <w:sz w:val="18"/>
                <w:szCs w:val="18"/>
              </w:rPr>
              <w:t>Производитель</w:t>
            </w:r>
          </w:p>
        </w:tc>
        <w:tc>
          <w:tcPr>
            <w:tcW w:w="824" w:type="dxa"/>
            <w:vMerge w:val="restart"/>
            <w:tcBorders>
              <w:top w:val="single" w:sz="8" w:space="0" w:color="auto"/>
              <w:left w:val="single" w:sz="4" w:space="0" w:color="auto"/>
              <w:right w:val="single" w:sz="8" w:space="0" w:color="auto"/>
            </w:tcBorders>
            <w:textDirection w:val="btLr"/>
          </w:tcPr>
          <w:p w:rsidR="00F507A2" w:rsidRPr="00F507A2" w:rsidRDefault="00F507A2" w:rsidP="00DB4B2A">
            <w:pPr>
              <w:ind w:left="113" w:right="113"/>
              <w:jc w:val="center"/>
              <w:rPr>
                <w:b/>
                <w:bCs/>
                <w:color w:val="000000"/>
                <w:sz w:val="18"/>
                <w:szCs w:val="18"/>
              </w:rPr>
            </w:pPr>
            <w:r w:rsidRPr="00F507A2">
              <w:rPr>
                <w:b/>
                <w:bCs/>
                <w:color w:val="000000"/>
                <w:sz w:val="18"/>
                <w:szCs w:val="18"/>
              </w:rPr>
              <w:t>Наименование страны происхождения</w:t>
            </w:r>
            <w:r w:rsidR="00DB4B2A">
              <w:t xml:space="preserve"> </w:t>
            </w:r>
            <w:r w:rsidR="00DB4B2A" w:rsidRPr="00DB4B2A">
              <w:rPr>
                <w:b/>
                <w:bCs/>
                <w:color w:val="000000"/>
                <w:sz w:val="18"/>
                <w:szCs w:val="18"/>
              </w:rPr>
              <w:t>поставляемых товаров</w:t>
            </w:r>
          </w:p>
        </w:tc>
        <w:tc>
          <w:tcPr>
            <w:tcW w:w="2176" w:type="dxa"/>
            <w:vMerge w:val="restart"/>
            <w:tcBorders>
              <w:top w:val="single" w:sz="8" w:space="0" w:color="auto"/>
              <w:left w:val="single" w:sz="8" w:space="0" w:color="auto"/>
              <w:bottom w:val="single" w:sz="8" w:space="0" w:color="000000"/>
              <w:right w:val="single" w:sz="4" w:space="0" w:color="auto"/>
            </w:tcBorders>
            <w:shd w:val="clear" w:color="auto" w:fill="auto"/>
            <w:hideMark/>
          </w:tcPr>
          <w:p w:rsidR="00F507A2" w:rsidRPr="00F507A2" w:rsidRDefault="00F507A2">
            <w:pPr>
              <w:rPr>
                <w:b/>
                <w:bCs/>
                <w:color w:val="000000"/>
                <w:sz w:val="18"/>
                <w:szCs w:val="18"/>
              </w:rPr>
            </w:pPr>
            <w:r w:rsidRPr="00F507A2">
              <w:rPr>
                <w:b/>
                <w:bCs/>
                <w:color w:val="000000"/>
                <w:sz w:val="18"/>
                <w:szCs w:val="18"/>
              </w:rPr>
              <w:t>Наименование товара</w:t>
            </w:r>
          </w:p>
        </w:tc>
        <w:tc>
          <w:tcPr>
            <w:tcW w:w="2785" w:type="dxa"/>
            <w:vMerge w:val="restart"/>
            <w:tcBorders>
              <w:top w:val="single" w:sz="8" w:space="0" w:color="auto"/>
              <w:left w:val="single" w:sz="4" w:space="0" w:color="auto"/>
              <w:bottom w:val="single" w:sz="8" w:space="0" w:color="000000"/>
              <w:right w:val="single" w:sz="4" w:space="0" w:color="auto"/>
            </w:tcBorders>
            <w:shd w:val="clear" w:color="auto" w:fill="auto"/>
            <w:hideMark/>
          </w:tcPr>
          <w:p w:rsidR="00F507A2" w:rsidRPr="00F507A2" w:rsidRDefault="00F507A2">
            <w:pPr>
              <w:jc w:val="center"/>
              <w:rPr>
                <w:b/>
                <w:bCs/>
                <w:color w:val="000000"/>
                <w:sz w:val="18"/>
                <w:szCs w:val="18"/>
              </w:rPr>
            </w:pPr>
            <w:r w:rsidRPr="00F507A2">
              <w:rPr>
                <w:b/>
                <w:bCs/>
                <w:color w:val="000000"/>
                <w:sz w:val="18"/>
                <w:szCs w:val="18"/>
              </w:rPr>
              <w:t>Описание</w:t>
            </w:r>
          </w:p>
        </w:tc>
        <w:tc>
          <w:tcPr>
            <w:tcW w:w="771" w:type="dxa"/>
            <w:vMerge w:val="restart"/>
            <w:tcBorders>
              <w:top w:val="single" w:sz="8" w:space="0" w:color="auto"/>
              <w:left w:val="single" w:sz="4" w:space="0" w:color="auto"/>
              <w:bottom w:val="single" w:sz="8" w:space="0" w:color="000000"/>
              <w:right w:val="single" w:sz="4" w:space="0" w:color="auto"/>
            </w:tcBorders>
            <w:shd w:val="clear" w:color="auto" w:fill="auto"/>
            <w:hideMark/>
          </w:tcPr>
          <w:p w:rsidR="00F507A2" w:rsidRPr="00F507A2" w:rsidRDefault="00F507A2">
            <w:pPr>
              <w:jc w:val="center"/>
              <w:rPr>
                <w:b/>
                <w:bCs/>
                <w:color w:val="000000"/>
                <w:sz w:val="18"/>
                <w:szCs w:val="18"/>
              </w:rPr>
            </w:pPr>
            <w:proofErr w:type="spellStart"/>
            <w:r w:rsidRPr="00F507A2">
              <w:rPr>
                <w:b/>
                <w:bCs/>
                <w:color w:val="000000"/>
                <w:sz w:val="18"/>
                <w:szCs w:val="18"/>
              </w:rPr>
              <w:t>Eд.изм</w:t>
            </w:r>
            <w:proofErr w:type="spellEnd"/>
          </w:p>
        </w:tc>
        <w:tc>
          <w:tcPr>
            <w:tcW w:w="2842" w:type="dxa"/>
            <w:gridSpan w:val="3"/>
            <w:tcBorders>
              <w:top w:val="single" w:sz="8" w:space="0" w:color="auto"/>
              <w:left w:val="nil"/>
              <w:bottom w:val="single" w:sz="4" w:space="0" w:color="auto"/>
              <w:right w:val="single" w:sz="4" w:space="0" w:color="auto"/>
            </w:tcBorders>
            <w:shd w:val="clear" w:color="auto" w:fill="auto"/>
            <w:hideMark/>
          </w:tcPr>
          <w:p w:rsidR="00F507A2" w:rsidRPr="00F507A2" w:rsidRDefault="00F507A2">
            <w:pPr>
              <w:jc w:val="center"/>
              <w:rPr>
                <w:b/>
                <w:bCs/>
                <w:sz w:val="18"/>
                <w:szCs w:val="18"/>
              </w:rPr>
            </w:pPr>
            <w:r w:rsidRPr="00F507A2">
              <w:rPr>
                <w:b/>
                <w:bCs/>
                <w:sz w:val="18"/>
                <w:szCs w:val="18"/>
              </w:rPr>
              <w:t>Начальная (максимальная) стоимость</w:t>
            </w:r>
          </w:p>
        </w:tc>
        <w:tc>
          <w:tcPr>
            <w:tcW w:w="1632" w:type="dxa"/>
            <w:gridSpan w:val="2"/>
            <w:vMerge w:val="restart"/>
            <w:tcBorders>
              <w:top w:val="single" w:sz="8" w:space="0" w:color="auto"/>
              <w:left w:val="single" w:sz="4" w:space="0" w:color="auto"/>
              <w:bottom w:val="single" w:sz="8" w:space="0" w:color="000000"/>
              <w:right w:val="single" w:sz="4" w:space="0" w:color="auto"/>
            </w:tcBorders>
            <w:shd w:val="clear" w:color="auto" w:fill="auto"/>
            <w:hideMark/>
          </w:tcPr>
          <w:p w:rsidR="00F507A2" w:rsidRPr="00F507A2" w:rsidRDefault="00F507A2" w:rsidP="00DB4B2A">
            <w:pPr>
              <w:jc w:val="center"/>
              <w:rPr>
                <w:b/>
                <w:bCs/>
                <w:color w:val="000000"/>
                <w:sz w:val="18"/>
                <w:szCs w:val="18"/>
              </w:rPr>
            </w:pPr>
            <w:r w:rsidRPr="00F507A2">
              <w:rPr>
                <w:b/>
                <w:bCs/>
                <w:color w:val="000000"/>
                <w:sz w:val="18"/>
                <w:szCs w:val="18"/>
              </w:rPr>
              <w:t xml:space="preserve">Цена </w:t>
            </w:r>
            <w:r w:rsidR="00DB4B2A" w:rsidRPr="00F507A2">
              <w:rPr>
                <w:b/>
                <w:bCs/>
                <w:color w:val="000000"/>
                <w:sz w:val="18"/>
                <w:szCs w:val="18"/>
              </w:rPr>
              <w:t xml:space="preserve">за единицу Товара </w:t>
            </w:r>
            <w:r w:rsidRPr="00F507A2">
              <w:rPr>
                <w:b/>
                <w:bCs/>
                <w:color w:val="000000"/>
                <w:sz w:val="18"/>
                <w:szCs w:val="18"/>
              </w:rPr>
              <w:t>с учетом коэффициента снижения цены</w:t>
            </w:r>
            <w:r w:rsidR="00DB4B2A">
              <w:rPr>
                <w:b/>
                <w:bCs/>
                <w:color w:val="000000"/>
                <w:sz w:val="18"/>
                <w:szCs w:val="18"/>
              </w:rPr>
              <w:t>,</w:t>
            </w:r>
            <w:r w:rsidRPr="00F507A2">
              <w:rPr>
                <w:b/>
                <w:bCs/>
                <w:color w:val="000000"/>
                <w:sz w:val="18"/>
                <w:szCs w:val="18"/>
              </w:rPr>
              <w:t xml:space="preserve"> </w:t>
            </w:r>
            <w:r w:rsidR="00DB4B2A" w:rsidRPr="00F507A2">
              <w:rPr>
                <w:b/>
                <w:bCs/>
                <w:color w:val="000000"/>
                <w:sz w:val="18"/>
                <w:szCs w:val="18"/>
              </w:rPr>
              <w:t>без НДС, руб.</w:t>
            </w:r>
          </w:p>
        </w:tc>
        <w:tc>
          <w:tcPr>
            <w:tcW w:w="1812" w:type="dxa"/>
            <w:gridSpan w:val="3"/>
            <w:vMerge w:val="restart"/>
            <w:tcBorders>
              <w:top w:val="single" w:sz="8" w:space="0" w:color="auto"/>
              <w:left w:val="single" w:sz="4" w:space="0" w:color="auto"/>
              <w:bottom w:val="single" w:sz="8" w:space="0" w:color="000000"/>
              <w:right w:val="single" w:sz="8" w:space="0" w:color="auto"/>
            </w:tcBorders>
            <w:shd w:val="clear" w:color="auto" w:fill="auto"/>
            <w:hideMark/>
          </w:tcPr>
          <w:p w:rsidR="00DB4B2A" w:rsidRDefault="00F507A2" w:rsidP="00DB4B2A">
            <w:pPr>
              <w:jc w:val="center"/>
              <w:rPr>
                <w:b/>
                <w:bCs/>
                <w:color w:val="000000"/>
                <w:sz w:val="18"/>
                <w:szCs w:val="18"/>
              </w:rPr>
            </w:pPr>
            <w:r w:rsidRPr="00F507A2">
              <w:rPr>
                <w:b/>
                <w:bCs/>
                <w:color w:val="000000"/>
                <w:sz w:val="18"/>
                <w:szCs w:val="18"/>
              </w:rPr>
              <w:t xml:space="preserve">Цена </w:t>
            </w:r>
            <w:r w:rsidR="00DB4B2A" w:rsidRPr="00F507A2">
              <w:rPr>
                <w:b/>
                <w:bCs/>
                <w:color w:val="000000"/>
                <w:sz w:val="18"/>
                <w:szCs w:val="18"/>
              </w:rPr>
              <w:t xml:space="preserve">за единицу Товара </w:t>
            </w:r>
            <w:r w:rsidRPr="00F507A2">
              <w:rPr>
                <w:b/>
                <w:bCs/>
                <w:color w:val="000000"/>
                <w:sz w:val="18"/>
                <w:szCs w:val="18"/>
              </w:rPr>
              <w:t>с учетом коэффициента снижения цены</w:t>
            </w:r>
            <w:r w:rsidR="00DB4B2A">
              <w:rPr>
                <w:b/>
                <w:bCs/>
                <w:color w:val="000000"/>
                <w:sz w:val="18"/>
                <w:szCs w:val="18"/>
              </w:rPr>
              <w:t>,</w:t>
            </w:r>
          </w:p>
          <w:p w:rsidR="00F507A2" w:rsidRPr="00F507A2" w:rsidRDefault="00F507A2" w:rsidP="00DB4B2A">
            <w:pPr>
              <w:jc w:val="center"/>
              <w:rPr>
                <w:b/>
                <w:bCs/>
                <w:color w:val="000000"/>
                <w:sz w:val="18"/>
                <w:szCs w:val="18"/>
              </w:rPr>
            </w:pPr>
            <w:r w:rsidRPr="00F507A2">
              <w:rPr>
                <w:b/>
                <w:bCs/>
                <w:color w:val="000000"/>
                <w:sz w:val="18"/>
                <w:szCs w:val="18"/>
              </w:rPr>
              <w:t xml:space="preserve"> </w:t>
            </w:r>
            <w:r w:rsidR="00DB4B2A" w:rsidRPr="00F507A2">
              <w:rPr>
                <w:b/>
                <w:bCs/>
                <w:color w:val="000000"/>
                <w:sz w:val="18"/>
                <w:szCs w:val="18"/>
              </w:rPr>
              <w:t>с НДС, руб.</w:t>
            </w:r>
          </w:p>
        </w:tc>
      </w:tr>
      <w:tr w:rsidR="00F507A2" w:rsidTr="006451C2">
        <w:trPr>
          <w:gridAfter w:val="5"/>
          <w:wAfter w:w="4136" w:type="dxa"/>
          <w:trHeight w:val="1995"/>
        </w:trPr>
        <w:tc>
          <w:tcPr>
            <w:tcW w:w="613" w:type="dxa"/>
            <w:vMerge/>
            <w:tcBorders>
              <w:top w:val="single" w:sz="8" w:space="0" w:color="auto"/>
              <w:left w:val="single" w:sz="8" w:space="0" w:color="auto"/>
              <w:bottom w:val="single" w:sz="8" w:space="0" w:color="000000"/>
              <w:right w:val="single" w:sz="4" w:space="0" w:color="auto"/>
            </w:tcBorders>
            <w:vAlign w:val="center"/>
            <w:hideMark/>
          </w:tcPr>
          <w:p w:rsidR="00F507A2" w:rsidRPr="00F507A2" w:rsidRDefault="00F507A2">
            <w:pPr>
              <w:rPr>
                <w:b/>
                <w:bCs/>
                <w:color w:val="000000"/>
                <w:sz w:val="18"/>
                <w:szCs w:val="18"/>
              </w:rPr>
            </w:pPr>
          </w:p>
        </w:tc>
        <w:tc>
          <w:tcPr>
            <w:tcW w:w="1154" w:type="dxa"/>
            <w:vMerge/>
            <w:tcBorders>
              <w:top w:val="single" w:sz="8" w:space="0" w:color="auto"/>
              <w:left w:val="single" w:sz="4" w:space="0" w:color="auto"/>
              <w:bottom w:val="single" w:sz="8" w:space="0" w:color="000000"/>
              <w:right w:val="single" w:sz="4" w:space="0" w:color="auto"/>
            </w:tcBorders>
            <w:vAlign w:val="center"/>
            <w:hideMark/>
          </w:tcPr>
          <w:p w:rsidR="00F507A2" w:rsidRPr="00F507A2" w:rsidRDefault="00F507A2">
            <w:pPr>
              <w:rPr>
                <w:b/>
                <w:bCs/>
                <w:color w:val="000000"/>
                <w:sz w:val="18"/>
                <w:szCs w:val="18"/>
              </w:rPr>
            </w:pPr>
          </w:p>
        </w:tc>
        <w:tc>
          <w:tcPr>
            <w:tcW w:w="528" w:type="dxa"/>
            <w:vMerge/>
            <w:tcBorders>
              <w:top w:val="single" w:sz="8" w:space="0" w:color="auto"/>
              <w:left w:val="single" w:sz="4" w:space="0" w:color="auto"/>
              <w:bottom w:val="single" w:sz="8" w:space="0" w:color="000000"/>
              <w:right w:val="single" w:sz="4" w:space="0" w:color="auto"/>
            </w:tcBorders>
            <w:vAlign w:val="center"/>
            <w:hideMark/>
          </w:tcPr>
          <w:p w:rsidR="00F507A2" w:rsidRPr="00F507A2" w:rsidRDefault="00F507A2">
            <w:pPr>
              <w:rPr>
                <w:b/>
                <w:bCs/>
                <w:color w:val="000000"/>
                <w:sz w:val="18"/>
                <w:szCs w:val="18"/>
              </w:rPr>
            </w:pPr>
          </w:p>
        </w:tc>
        <w:tc>
          <w:tcPr>
            <w:tcW w:w="824" w:type="dxa"/>
            <w:vMerge/>
            <w:tcBorders>
              <w:left w:val="single" w:sz="4" w:space="0" w:color="auto"/>
              <w:bottom w:val="single" w:sz="8" w:space="0" w:color="000000"/>
              <w:right w:val="single" w:sz="8" w:space="0" w:color="auto"/>
            </w:tcBorders>
          </w:tcPr>
          <w:p w:rsidR="00F507A2" w:rsidRPr="00F507A2" w:rsidRDefault="00F507A2">
            <w:pPr>
              <w:rPr>
                <w:b/>
                <w:bCs/>
                <w:color w:val="000000"/>
                <w:sz w:val="18"/>
                <w:szCs w:val="18"/>
              </w:rPr>
            </w:pPr>
          </w:p>
        </w:tc>
        <w:tc>
          <w:tcPr>
            <w:tcW w:w="2176" w:type="dxa"/>
            <w:vMerge/>
            <w:tcBorders>
              <w:top w:val="single" w:sz="8" w:space="0" w:color="auto"/>
              <w:left w:val="single" w:sz="8" w:space="0" w:color="auto"/>
              <w:bottom w:val="single" w:sz="8" w:space="0" w:color="000000"/>
              <w:right w:val="single" w:sz="4" w:space="0" w:color="auto"/>
            </w:tcBorders>
            <w:vAlign w:val="center"/>
            <w:hideMark/>
          </w:tcPr>
          <w:p w:rsidR="00F507A2" w:rsidRPr="00F507A2" w:rsidRDefault="00F507A2">
            <w:pPr>
              <w:rPr>
                <w:b/>
                <w:bCs/>
                <w:color w:val="000000"/>
                <w:sz w:val="18"/>
                <w:szCs w:val="18"/>
              </w:rPr>
            </w:pPr>
          </w:p>
        </w:tc>
        <w:tc>
          <w:tcPr>
            <w:tcW w:w="2785" w:type="dxa"/>
            <w:vMerge/>
            <w:tcBorders>
              <w:top w:val="single" w:sz="8" w:space="0" w:color="auto"/>
              <w:left w:val="single" w:sz="4" w:space="0" w:color="auto"/>
              <w:bottom w:val="single" w:sz="8" w:space="0" w:color="000000"/>
              <w:right w:val="single" w:sz="4" w:space="0" w:color="auto"/>
            </w:tcBorders>
            <w:vAlign w:val="center"/>
            <w:hideMark/>
          </w:tcPr>
          <w:p w:rsidR="00F507A2" w:rsidRPr="00F507A2" w:rsidRDefault="00F507A2">
            <w:pPr>
              <w:rPr>
                <w:b/>
                <w:bCs/>
                <w:color w:val="000000"/>
                <w:sz w:val="18"/>
                <w:szCs w:val="18"/>
              </w:rPr>
            </w:pPr>
          </w:p>
        </w:tc>
        <w:tc>
          <w:tcPr>
            <w:tcW w:w="771" w:type="dxa"/>
            <w:vMerge/>
            <w:tcBorders>
              <w:top w:val="single" w:sz="8" w:space="0" w:color="auto"/>
              <w:left w:val="single" w:sz="4" w:space="0" w:color="auto"/>
              <w:bottom w:val="single" w:sz="8" w:space="0" w:color="000000"/>
              <w:right w:val="single" w:sz="4" w:space="0" w:color="auto"/>
            </w:tcBorders>
            <w:vAlign w:val="center"/>
            <w:hideMark/>
          </w:tcPr>
          <w:p w:rsidR="00F507A2" w:rsidRPr="00F507A2" w:rsidRDefault="00F507A2">
            <w:pPr>
              <w:rPr>
                <w:b/>
                <w:bCs/>
                <w:color w:val="000000"/>
                <w:sz w:val="18"/>
                <w:szCs w:val="18"/>
              </w:rPr>
            </w:pPr>
          </w:p>
        </w:tc>
        <w:tc>
          <w:tcPr>
            <w:tcW w:w="1306" w:type="dxa"/>
            <w:tcBorders>
              <w:top w:val="nil"/>
              <w:left w:val="nil"/>
              <w:bottom w:val="single" w:sz="8" w:space="0" w:color="auto"/>
              <w:right w:val="single" w:sz="4" w:space="0" w:color="auto"/>
            </w:tcBorders>
            <w:shd w:val="clear" w:color="auto" w:fill="auto"/>
            <w:hideMark/>
          </w:tcPr>
          <w:p w:rsidR="00F507A2" w:rsidRPr="00F507A2" w:rsidRDefault="00F507A2">
            <w:pPr>
              <w:jc w:val="center"/>
              <w:rPr>
                <w:b/>
                <w:bCs/>
                <w:color w:val="000000"/>
                <w:sz w:val="18"/>
                <w:szCs w:val="18"/>
              </w:rPr>
            </w:pPr>
            <w:r w:rsidRPr="00F507A2">
              <w:rPr>
                <w:b/>
                <w:bCs/>
                <w:color w:val="000000"/>
                <w:sz w:val="18"/>
                <w:szCs w:val="18"/>
              </w:rPr>
              <w:t xml:space="preserve"> за единицу Товара без учёта НДС (указывается в рублях РФ)</w:t>
            </w:r>
          </w:p>
        </w:tc>
        <w:tc>
          <w:tcPr>
            <w:tcW w:w="1536" w:type="dxa"/>
            <w:gridSpan w:val="2"/>
            <w:tcBorders>
              <w:top w:val="nil"/>
              <w:left w:val="nil"/>
              <w:bottom w:val="single" w:sz="8" w:space="0" w:color="auto"/>
              <w:right w:val="single" w:sz="4" w:space="0" w:color="auto"/>
            </w:tcBorders>
            <w:shd w:val="clear" w:color="auto" w:fill="auto"/>
            <w:hideMark/>
          </w:tcPr>
          <w:p w:rsidR="00F507A2" w:rsidRPr="00F507A2" w:rsidRDefault="00F507A2">
            <w:pPr>
              <w:jc w:val="center"/>
              <w:rPr>
                <w:b/>
                <w:bCs/>
                <w:color w:val="000000"/>
                <w:sz w:val="18"/>
                <w:szCs w:val="18"/>
              </w:rPr>
            </w:pPr>
            <w:r w:rsidRPr="00F507A2">
              <w:rPr>
                <w:b/>
                <w:bCs/>
                <w:color w:val="000000"/>
                <w:sz w:val="18"/>
                <w:szCs w:val="18"/>
              </w:rPr>
              <w:t xml:space="preserve"> за единицу Товара в том числе НДС (по ставке18%), (указывается в рублях РФ)</w:t>
            </w:r>
          </w:p>
        </w:tc>
        <w:tc>
          <w:tcPr>
            <w:tcW w:w="1632" w:type="dxa"/>
            <w:gridSpan w:val="2"/>
            <w:vMerge/>
            <w:tcBorders>
              <w:top w:val="single" w:sz="8" w:space="0" w:color="auto"/>
              <w:left w:val="single" w:sz="4" w:space="0" w:color="auto"/>
              <w:bottom w:val="single" w:sz="8" w:space="0" w:color="000000"/>
              <w:right w:val="single" w:sz="4" w:space="0" w:color="auto"/>
            </w:tcBorders>
            <w:vAlign w:val="center"/>
            <w:hideMark/>
          </w:tcPr>
          <w:p w:rsidR="00F507A2" w:rsidRPr="00F507A2" w:rsidRDefault="00F507A2">
            <w:pPr>
              <w:rPr>
                <w:b/>
                <w:bCs/>
                <w:color w:val="000000"/>
                <w:sz w:val="18"/>
                <w:szCs w:val="18"/>
              </w:rPr>
            </w:pPr>
          </w:p>
        </w:tc>
        <w:tc>
          <w:tcPr>
            <w:tcW w:w="1812" w:type="dxa"/>
            <w:gridSpan w:val="3"/>
            <w:vMerge/>
            <w:tcBorders>
              <w:top w:val="single" w:sz="8" w:space="0" w:color="auto"/>
              <w:left w:val="single" w:sz="4" w:space="0" w:color="auto"/>
              <w:bottom w:val="single" w:sz="8" w:space="0" w:color="000000"/>
              <w:right w:val="single" w:sz="8" w:space="0" w:color="auto"/>
            </w:tcBorders>
            <w:vAlign w:val="center"/>
            <w:hideMark/>
          </w:tcPr>
          <w:p w:rsidR="00F507A2" w:rsidRPr="00F507A2" w:rsidRDefault="00F507A2">
            <w:pPr>
              <w:rPr>
                <w:b/>
                <w:bCs/>
                <w:color w:val="000000"/>
                <w:sz w:val="18"/>
                <w:szCs w:val="18"/>
              </w:rPr>
            </w:pPr>
          </w:p>
        </w:tc>
      </w:tr>
      <w:tr w:rsidR="00F507A2" w:rsidTr="006451C2">
        <w:trPr>
          <w:gridAfter w:val="5"/>
          <w:wAfter w:w="4136" w:type="dxa"/>
          <w:trHeight w:val="2445"/>
        </w:trPr>
        <w:tc>
          <w:tcPr>
            <w:tcW w:w="613" w:type="dxa"/>
            <w:tcBorders>
              <w:top w:val="nil"/>
              <w:left w:val="single" w:sz="8" w:space="0" w:color="auto"/>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1</w:t>
            </w:r>
          </w:p>
        </w:tc>
        <w:tc>
          <w:tcPr>
            <w:tcW w:w="1154" w:type="dxa"/>
            <w:tcBorders>
              <w:top w:val="nil"/>
              <w:left w:val="nil"/>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 </w:t>
            </w:r>
          </w:p>
        </w:tc>
        <w:tc>
          <w:tcPr>
            <w:tcW w:w="528" w:type="dxa"/>
            <w:tcBorders>
              <w:top w:val="nil"/>
              <w:left w:val="nil"/>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 </w:t>
            </w:r>
          </w:p>
        </w:tc>
        <w:tc>
          <w:tcPr>
            <w:tcW w:w="824" w:type="dxa"/>
            <w:tcBorders>
              <w:top w:val="nil"/>
              <w:left w:val="nil"/>
              <w:bottom w:val="single" w:sz="4" w:space="0" w:color="auto"/>
              <w:right w:val="single" w:sz="8" w:space="0" w:color="auto"/>
            </w:tcBorders>
          </w:tcPr>
          <w:p w:rsidR="00F507A2" w:rsidRPr="00F507A2" w:rsidRDefault="00F507A2">
            <w:pPr>
              <w:rPr>
                <w:sz w:val="18"/>
                <w:szCs w:val="18"/>
              </w:rPr>
            </w:pPr>
          </w:p>
        </w:tc>
        <w:tc>
          <w:tcPr>
            <w:tcW w:w="2176" w:type="dxa"/>
            <w:tcBorders>
              <w:top w:val="nil"/>
              <w:left w:val="single" w:sz="8" w:space="0" w:color="auto"/>
              <w:bottom w:val="single" w:sz="4" w:space="0" w:color="auto"/>
              <w:right w:val="single" w:sz="4" w:space="0" w:color="auto"/>
            </w:tcBorders>
            <w:shd w:val="clear" w:color="auto" w:fill="auto"/>
            <w:hideMark/>
          </w:tcPr>
          <w:p w:rsidR="00F507A2" w:rsidRPr="00F507A2" w:rsidRDefault="00F507A2">
            <w:pPr>
              <w:rPr>
                <w:sz w:val="18"/>
                <w:szCs w:val="18"/>
              </w:rPr>
            </w:pPr>
            <w:r w:rsidRPr="00F507A2">
              <w:rPr>
                <w:sz w:val="18"/>
                <w:szCs w:val="18"/>
              </w:rPr>
              <w:t>Кабель силовой ВВГ 2x1,5</w:t>
            </w:r>
          </w:p>
        </w:tc>
        <w:tc>
          <w:tcPr>
            <w:tcW w:w="2785" w:type="dxa"/>
            <w:tcBorders>
              <w:top w:val="single" w:sz="4" w:space="0" w:color="auto"/>
              <w:left w:val="nil"/>
              <w:bottom w:val="single" w:sz="4" w:space="0" w:color="auto"/>
              <w:right w:val="single" w:sz="4" w:space="0" w:color="auto"/>
            </w:tcBorders>
            <w:shd w:val="clear" w:color="auto" w:fill="auto"/>
            <w:hideMark/>
          </w:tcPr>
          <w:p w:rsidR="00F507A2" w:rsidRPr="00F507A2" w:rsidRDefault="00F507A2">
            <w:pPr>
              <w:rPr>
                <w:color w:val="000000"/>
                <w:sz w:val="18"/>
                <w:szCs w:val="18"/>
              </w:rPr>
            </w:pPr>
            <w:r w:rsidRPr="00F507A2">
              <w:rPr>
                <w:color w:val="000000"/>
                <w:sz w:val="18"/>
                <w:szCs w:val="18"/>
              </w:rPr>
              <w:t>Кабель силовой ВВГ с медными жилами в ПВХ изоляции с ПВХ оболочкой, предназначенные для передачи и распределения электроэнергии в стационарных установках на номинальное переменное напряжение 0,66кВ частотой 50 Гц при температуре окружающей среды от -50°</w:t>
            </w:r>
            <w:proofErr w:type="gramStart"/>
            <w:r w:rsidRPr="00F507A2">
              <w:rPr>
                <w:color w:val="000000"/>
                <w:sz w:val="18"/>
                <w:szCs w:val="18"/>
              </w:rPr>
              <w:t>С  до</w:t>
            </w:r>
            <w:proofErr w:type="gramEnd"/>
            <w:r w:rsidRPr="00F507A2">
              <w:rPr>
                <w:color w:val="000000"/>
                <w:sz w:val="18"/>
                <w:szCs w:val="18"/>
              </w:rPr>
              <w:t xml:space="preserve"> +50°С. Количество жил 2 сечением одной жилы 1,5 мм2. Соответствие ГОСТ 16442-80.</w:t>
            </w:r>
          </w:p>
        </w:tc>
        <w:tc>
          <w:tcPr>
            <w:tcW w:w="771" w:type="dxa"/>
            <w:tcBorders>
              <w:top w:val="nil"/>
              <w:left w:val="nil"/>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км</w:t>
            </w:r>
          </w:p>
        </w:tc>
        <w:tc>
          <w:tcPr>
            <w:tcW w:w="1306" w:type="dxa"/>
            <w:tcBorders>
              <w:top w:val="single" w:sz="4" w:space="0" w:color="auto"/>
              <w:left w:val="nil"/>
              <w:bottom w:val="single" w:sz="4" w:space="0" w:color="auto"/>
              <w:right w:val="single" w:sz="4" w:space="0" w:color="auto"/>
            </w:tcBorders>
            <w:shd w:val="clear" w:color="auto" w:fill="auto"/>
            <w:hideMark/>
          </w:tcPr>
          <w:p w:rsidR="00F507A2" w:rsidRPr="00F507A2" w:rsidRDefault="00F507A2">
            <w:pPr>
              <w:jc w:val="right"/>
              <w:rPr>
                <w:b/>
                <w:bCs/>
                <w:color w:val="000000"/>
                <w:sz w:val="18"/>
                <w:szCs w:val="18"/>
              </w:rPr>
            </w:pPr>
            <w:r w:rsidRPr="00F507A2">
              <w:rPr>
                <w:b/>
                <w:bCs/>
                <w:color w:val="000000"/>
                <w:sz w:val="18"/>
                <w:szCs w:val="18"/>
              </w:rPr>
              <w:t xml:space="preserve">18 453,00  </w:t>
            </w:r>
          </w:p>
        </w:tc>
        <w:tc>
          <w:tcPr>
            <w:tcW w:w="1536" w:type="dxa"/>
            <w:gridSpan w:val="2"/>
            <w:tcBorders>
              <w:top w:val="nil"/>
              <w:left w:val="nil"/>
              <w:bottom w:val="single" w:sz="4" w:space="0" w:color="auto"/>
              <w:right w:val="single" w:sz="4" w:space="0" w:color="auto"/>
            </w:tcBorders>
            <w:shd w:val="clear" w:color="auto" w:fill="auto"/>
            <w:hideMark/>
          </w:tcPr>
          <w:p w:rsidR="00F507A2" w:rsidRPr="00F507A2" w:rsidRDefault="00F507A2">
            <w:pPr>
              <w:jc w:val="right"/>
              <w:rPr>
                <w:b/>
                <w:bCs/>
                <w:color w:val="000000"/>
                <w:sz w:val="18"/>
                <w:szCs w:val="18"/>
              </w:rPr>
            </w:pPr>
            <w:r w:rsidRPr="00F507A2">
              <w:rPr>
                <w:b/>
                <w:bCs/>
                <w:color w:val="000000"/>
                <w:sz w:val="18"/>
                <w:szCs w:val="18"/>
              </w:rPr>
              <w:t xml:space="preserve">21 774,54  </w:t>
            </w:r>
          </w:p>
        </w:tc>
        <w:tc>
          <w:tcPr>
            <w:tcW w:w="1632" w:type="dxa"/>
            <w:gridSpan w:val="2"/>
            <w:tcBorders>
              <w:top w:val="nil"/>
              <w:left w:val="nil"/>
              <w:bottom w:val="single" w:sz="4" w:space="0" w:color="auto"/>
              <w:right w:val="single" w:sz="4" w:space="0" w:color="auto"/>
            </w:tcBorders>
            <w:shd w:val="clear" w:color="auto" w:fill="auto"/>
            <w:noWrap/>
            <w:hideMark/>
          </w:tcPr>
          <w:p w:rsidR="00F507A2" w:rsidRPr="00F507A2" w:rsidRDefault="00F507A2">
            <w:pPr>
              <w:rPr>
                <w:color w:val="000000"/>
                <w:sz w:val="18"/>
                <w:szCs w:val="18"/>
              </w:rPr>
            </w:pPr>
            <w:r w:rsidRPr="00F507A2">
              <w:rPr>
                <w:color w:val="000000"/>
                <w:sz w:val="18"/>
                <w:szCs w:val="18"/>
              </w:rPr>
              <w:t> </w:t>
            </w:r>
          </w:p>
        </w:tc>
        <w:tc>
          <w:tcPr>
            <w:tcW w:w="1812" w:type="dxa"/>
            <w:gridSpan w:val="3"/>
            <w:tcBorders>
              <w:top w:val="nil"/>
              <w:left w:val="nil"/>
              <w:bottom w:val="single" w:sz="4" w:space="0" w:color="auto"/>
              <w:right w:val="single" w:sz="8" w:space="0" w:color="auto"/>
            </w:tcBorders>
            <w:shd w:val="clear" w:color="auto" w:fill="auto"/>
            <w:noWrap/>
            <w:hideMark/>
          </w:tcPr>
          <w:p w:rsidR="00F507A2" w:rsidRPr="00F507A2" w:rsidRDefault="00F507A2">
            <w:pPr>
              <w:rPr>
                <w:color w:val="000000"/>
                <w:sz w:val="18"/>
                <w:szCs w:val="18"/>
              </w:rPr>
            </w:pPr>
            <w:r w:rsidRPr="00F507A2">
              <w:rPr>
                <w:color w:val="000000"/>
                <w:sz w:val="18"/>
                <w:szCs w:val="18"/>
              </w:rPr>
              <w:t> </w:t>
            </w:r>
          </w:p>
        </w:tc>
      </w:tr>
      <w:tr w:rsidR="00F507A2" w:rsidTr="006451C2">
        <w:trPr>
          <w:gridAfter w:val="5"/>
          <w:wAfter w:w="4136" w:type="dxa"/>
          <w:trHeight w:val="1932"/>
        </w:trPr>
        <w:tc>
          <w:tcPr>
            <w:tcW w:w="613" w:type="dxa"/>
            <w:tcBorders>
              <w:top w:val="nil"/>
              <w:left w:val="single" w:sz="8" w:space="0" w:color="auto"/>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2</w:t>
            </w:r>
          </w:p>
        </w:tc>
        <w:tc>
          <w:tcPr>
            <w:tcW w:w="1154" w:type="dxa"/>
            <w:tcBorders>
              <w:top w:val="nil"/>
              <w:left w:val="nil"/>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 </w:t>
            </w:r>
          </w:p>
        </w:tc>
        <w:tc>
          <w:tcPr>
            <w:tcW w:w="528" w:type="dxa"/>
            <w:tcBorders>
              <w:top w:val="nil"/>
              <w:left w:val="nil"/>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 </w:t>
            </w:r>
          </w:p>
        </w:tc>
        <w:tc>
          <w:tcPr>
            <w:tcW w:w="824" w:type="dxa"/>
            <w:tcBorders>
              <w:top w:val="nil"/>
              <w:left w:val="nil"/>
              <w:bottom w:val="single" w:sz="4" w:space="0" w:color="auto"/>
              <w:right w:val="single" w:sz="8" w:space="0" w:color="auto"/>
            </w:tcBorders>
          </w:tcPr>
          <w:p w:rsidR="00F507A2" w:rsidRPr="00F507A2" w:rsidRDefault="00F507A2">
            <w:pPr>
              <w:rPr>
                <w:sz w:val="18"/>
                <w:szCs w:val="18"/>
              </w:rPr>
            </w:pPr>
          </w:p>
        </w:tc>
        <w:tc>
          <w:tcPr>
            <w:tcW w:w="2176" w:type="dxa"/>
            <w:tcBorders>
              <w:top w:val="nil"/>
              <w:left w:val="single" w:sz="8" w:space="0" w:color="auto"/>
              <w:bottom w:val="single" w:sz="4" w:space="0" w:color="auto"/>
              <w:right w:val="single" w:sz="4" w:space="0" w:color="auto"/>
            </w:tcBorders>
            <w:shd w:val="clear" w:color="auto" w:fill="auto"/>
            <w:hideMark/>
          </w:tcPr>
          <w:p w:rsidR="00F507A2" w:rsidRPr="00F507A2" w:rsidRDefault="00F507A2">
            <w:pPr>
              <w:rPr>
                <w:sz w:val="18"/>
                <w:szCs w:val="18"/>
              </w:rPr>
            </w:pPr>
            <w:r w:rsidRPr="00F507A2">
              <w:rPr>
                <w:sz w:val="18"/>
                <w:szCs w:val="18"/>
              </w:rPr>
              <w:t>Кабель силовой ВВГ 2x2,5</w:t>
            </w:r>
          </w:p>
        </w:tc>
        <w:tc>
          <w:tcPr>
            <w:tcW w:w="2785" w:type="dxa"/>
            <w:tcBorders>
              <w:top w:val="nil"/>
              <w:left w:val="nil"/>
              <w:bottom w:val="single" w:sz="4" w:space="0" w:color="auto"/>
              <w:right w:val="single" w:sz="4" w:space="0" w:color="auto"/>
            </w:tcBorders>
            <w:shd w:val="clear" w:color="auto" w:fill="auto"/>
            <w:hideMark/>
          </w:tcPr>
          <w:p w:rsidR="00F507A2" w:rsidRPr="00F507A2" w:rsidRDefault="00F507A2">
            <w:pPr>
              <w:rPr>
                <w:color w:val="000000"/>
                <w:sz w:val="18"/>
                <w:szCs w:val="18"/>
              </w:rPr>
            </w:pPr>
            <w:r w:rsidRPr="00F507A2">
              <w:rPr>
                <w:color w:val="000000"/>
                <w:sz w:val="18"/>
                <w:szCs w:val="18"/>
              </w:rPr>
              <w:t>Кабель силовой ВВГ с медными жилами в ПВХ изоляции с ПВХ оболочкой, предназначенные для передачи и распределения электроэнергии в стационарных установках на номинальное переменное напряжение 0,66кВ частотой 50 Гц при температуре окружающей среды от -50°</w:t>
            </w:r>
            <w:proofErr w:type="gramStart"/>
            <w:r w:rsidRPr="00F507A2">
              <w:rPr>
                <w:color w:val="000000"/>
                <w:sz w:val="18"/>
                <w:szCs w:val="18"/>
              </w:rPr>
              <w:t>С  до</w:t>
            </w:r>
            <w:proofErr w:type="gramEnd"/>
            <w:r w:rsidRPr="00F507A2">
              <w:rPr>
                <w:color w:val="000000"/>
                <w:sz w:val="18"/>
                <w:szCs w:val="18"/>
              </w:rPr>
              <w:t xml:space="preserve"> +50°С. Количество жил 2 сечением одной жилы 2,5 мм2. Соответствие ГОСТ 16442-80.</w:t>
            </w:r>
          </w:p>
        </w:tc>
        <w:tc>
          <w:tcPr>
            <w:tcW w:w="771" w:type="dxa"/>
            <w:tcBorders>
              <w:top w:val="nil"/>
              <w:left w:val="nil"/>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км</w:t>
            </w:r>
          </w:p>
        </w:tc>
        <w:tc>
          <w:tcPr>
            <w:tcW w:w="1306" w:type="dxa"/>
            <w:tcBorders>
              <w:top w:val="nil"/>
              <w:left w:val="nil"/>
              <w:bottom w:val="single" w:sz="4" w:space="0" w:color="auto"/>
              <w:right w:val="single" w:sz="4" w:space="0" w:color="auto"/>
            </w:tcBorders>
            <w:shd w:val="clear" w:color="auto" w:fill="auto"/>
            <w:hideMark/>
          </w:tcPr>
          <w:p w:rsidR="00F507A2" w:rsidRPr="00F507A2" w:rsidRDefault="00F507A2">
            <w:pPr>
              <w:jc w:val="right"/>
              <w:rPr>
                <w:b/>
                <w:bCs/>
                <w:color w:val="000000"/>
                <w:sz w:val="18"/>
                <w:szCs w:val="18"/>
              </w:rPr>
            </w:pPr>
            <w:r w:rsidRPr="00F507A2">
              <w:rPr>
                <w:b/>
                <w:bCs/>
                <w:color w:val="000000"/>
                <w:sz w:val="18"/>
                <w:szCs w:val="18"/>
              </w:rPr>
              <w:t xml:space="preserve">29 371,00  </w:t>
            </w:r>
          </w:p>
        </w:tc>
        <w:tc>
          <w:tcPr>
            <w:tcW w:w="1536" w:type="dxa"/>
            <w:gridSpan w:val="2"/>
            <w:tcBorders>
              <w:top w:val="nil"/>
              <w:left w:val="nil"/>
              <w:bottom w:val="single" w:sz="4" w:space="0" w:color="auto"/>
              <w:right w:val="single" w:sz="4" w:space="0" w:color="auto"/>
            </w:tcBorders>
            <w:shd w:val="clear" w:color="auto" w:fill="auto"/>
            <w:hideMark/>
          </w:tcPr>
          <w:p w:rsidR="00F507A2" w:rsidRPr="00F507A2" w:rsidRDefault="00F507A2">
            <w:pPr>
              <w:jc w:val="right"/>
              <w:rPr>
                <w:b/>
                <w:bCs/>
                <w:color w:val="000000"/>
                <w:sz w:val="18"/>
                <w:szCs w:val="18"/>
              </w:rPr>
            </w:pPr>
            <w:r w:rsidRPr="00F507A2">
              <w:rPr>
                <w:b/>
                <w:bCs/>
                <w:color w:val="000000"/>
                <w:sz w:val="18"/>
                <w:szCs w:val="18"/>
              </w:rPr>
              <w:t xml:space="preserve">34 657,78  </w:t>
            </w:r>
          </w:p>
        </w:tc>
        <w:tc>
          <w:tcPr>
            <w:tcW w:w="1632" w:type="dxa"/>
            <w:gridSpan w:val="2"/>
            <w:tcBorders>
              <w:top w:val="nil"/>
              <w:left w:val="nil"/>
              <w:bottom w:val="single" w:sz="4" w:space="0" w:color="auto"/>
              <w:right w:val="single" w:sz="4" w:space="0" w:color="auto"/>
            </w:tcBorders>
            <w:shd w:val="clear" w:color="auto" w:fill="auto"/>
            <w:noWrap/>
            <w:hideMark/>
          </w:tcPr>
          <w:p w:rsidR="00F507A2" w:rsidRPr="00F507A2" w:rsidRDefault="00F507A2">
            <w:pPr>
              <w:rPr>
                <w:color w:val="000000"/>
                <w:sz w:val="18"/>
                <w:szCs w:val="18"/>
              </w:rPr>
            </w:pPr>
            <w:r w:rsidRPr="00F507A2">
              <w:rPr>
                <w:color w:val="000000"/>
                <w:sz w:val="18"/>
                <w:szCs w:val="18"/>
              </w:rPr>
              <w:t> </w:t>
            </w:r>
          </w:p>
        </w:tc>
        <w:tc>
          <w:tcPr>
            <w:tcW w:w="1812" w:type="dxa"/>
            <w:gridSpan w:val="3"/>
            <w:tcBorders>
              <w:top w:val="nil"/>
              <w:left w:val="nil"/>
              <w:bottom w:val="single" w:sz="4" w:space="0" w:color="auto"/>
              <w:right w:val="single" w:sz="8" w:space="0" w:color="auto"/>
            </w:tcBorders>
            <w:shd w:val="clear" w:color="auto" w:fill="auto"/>
            <w:noWrap/>
            <w:hideMark/>
          </w:tcPr>
          <w:p w:rsidR="00F507A2" w:rsidRPr="00F507A2" w:rsidRDefault="00F507A2">
            <w:pPr>
              <w:rPr>
                <w:color w:val="000000"/>
                <w:sz w:val="18"/>
                <w:szCs w:val="18"/>
              </w:rPr>
            </w:pPr>
            <w:r w:rsidRPr="00F507A2">
              <w:rPr>
                <w:color w:val="000000"/>
                <w:sz w:val="18"/>
                <w:szCs w:val="18"/>
              </w:rPr>
              <w:t> </w:t>
            </w:r>
          </w:p>
        </w:tc>
      </w:tr>
      <w:tr w:rsidR="00F507A2" w:rsidTr="006451C2">
        <w:trPr>
          <w:gridAfter w:val="5"/>
          <w:wAfter w:w="4136" w:type="dxa"/>
          <w:trHeight w:val="1958"/>
        </w:trPr>
        <w:tc>
          <w:tcPr>
            <w:tcW w:w="613" w:type="dxa"/>
            <w:tcBorders>
              <w:top w:val="nil"/>
              <w:left w:val="single" w:sz="8" w:space="0" w:color="auto"/>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3</w:t>
            </w:r>
          </w:p>
        </w:tc>
        <w:tc>
          <w:tcPr>
            <w:tcW w:w="1154" w:type="dxa"/>
            <w:tcBorders>
              <w:top w:val="nil"/>
              <w:left w:val="nil"/>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 </w:t>
            </w:r>
          </w:p>
        </w:tc>
        <w:tc>
          <w:tcPr>
            <w:tcW w:w="528" w:type="dxa"/>
            <w:tcBorders>
              <w:top w:val="nil"/>
              <w:left w:val="nil"/>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 </w:t>
            </w:r>
          </w:p>
        </w:tc>
        <w:tc>
          <w:tcPr>
            <w:tcW w:w="824" w:type="dxa"/>
            <w:tcBorders>
              <w:top w:val="nil"/>
              <w:left w:val="nil"/>
              <w:bottom w:val="single" w:sz="4" w:space="0" w:color="auto"/>
              <w:right w:val="single" w:sz="8" w:space="0" w:color="auto"/>
            </w:tcBorders>
          </w:tcPr>
          <w:p w:rsidR="00F507A2" w:rsidRPr="00F507A2" w:rsidRDefault="00F507A2">
            <w:pPr>
              <w:rPr>
                <w:sz w:val="18"/>
                <w:szCs w:val="18"/>
              </w:rPr>
            </w:pPr>
          </w:p>
        </w:tc>
        <w:tc>
          <w:tcPr>
            <w:tcW w:w="2176" w:type="dxa"/>
            <w:tcBorders>
              <w:top w:val="nil"/>
              <w:left w:val="single" w:sz="8" w:space="0" w:color="auto"/>
              <w:bottom w:val="single" w:sz="4" w:space="0" w:color="auto"/>
              <w:right w:val="single" w:sz="4" w:space="0" w:color="auto"/>
            </w:tcBorders>
            <w:shd w:val="clear" w:color="auto" w:fill="auto"/>
            <w:hideMark/>
          </w:tcPr>
          <w:p w:rsidR="00F507A2" w:rsidRPr="00F507A2" w:rsidRDefault="00F507A2">
            <w:pPr>
              <w:rPr>
                <w:sz w:val="18"/>
                <w:szCs w:val="18"/>
              </w:rPr>
            </w:pPr>
            <w:r w:rsidRPr="00F507A2">
              <w:rPr>
                <w:sz w:val="18"/>
                <w:szCs w:val="18"/>
              </w:rPr>
              <w:t>Кабель силовой ВВГ 3x1,5</w:t>
            </w:r>
          </w:p>
        </w:tc>
        <w:tc>
          <w:tcPr>
            <w:tcW w:w="2785" w:type="dxa"/>
            <w:tcBorders>
              <w:top w:val="nil"/>
              <w:left w:val="nil"/>
              <w:bottom w:val="single" w:sz="4" w:space="0" w:color="auto"/>
              <w:right w:val="single" w:sz="4" w:space="0" w:color="auto"/>
            </w:tcBorders>
            <w:shd w:val="clear" w:color="auto" w:fill="auto"/>
            <w:hideMark/>
          </w:tcPr>
          <w:p w:rsidR="00F507A2" w:rsidRPr="00F507A2" w:rsidRDefault="00F507A2">
            <w:pPr>
              <w:rPr>
                <w:color w:val="000000"/>
                <w:sz w:val="18"/>
                <w:szCs w:val="18"/>
              </w:rPr>
            </w:pPr>
            <w:r w:rsidRPr="00F507A2">
              <w:rPr>
                <w:color w:val="000000"/>
                <w:sz w:val="18"/>
                <w:szCs w:val="18"/>
              </w:rPr>
              <w:t>Кабель силовой ВВГ с медными жилами в ПВХ изоляции с ПВХ оболочкой, предназначенные для передачи и распределения электроэнергии в стационарных установках на номинальное переменное напряжение 0,66кВ частотой 50 Гц при температуре окружающей среды от -50°</w:t>
            </w:r>
            <w:proofErr w:type="gramStart"/>
            <w:r w:rsidRPr="00F507A2">
              <w:rPr>
                <w:color w:val="000000"/>
                <w:sz w:val="18"/>
                <w:szCs w:val="18"/>
              </w:rPr>
              <w:t>С  до</w:t>
            </w:r>
            <w:proofErr w:type="gramEnd"/>
            <w:r w:rsidRPr="00F507A2">
              <w:rPr>
                <w:color w:val="000000"/>
                <w:sz w:val="18"/>
                <w:szCs w:val="18"/>
              </w:rPr>
              <w:t xml:space="preserve"> +50°С. Количество жил 3 сечением одной жилы 1,5 мм2. Соответствие ГОСТ 16442-80.</w:t>
            </w:r>
          </w:p>
        </w:tc>
        <w:tc>
          <w:tcPr>
            <w:tcW w:w="771" w:type="dxa"/>
            <w:tcBorders>
              <w:top w:val="nil"/>
              <w:left w:val="nil"/>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км</w:t>
            </w:r>
          </w:p>
        </w:tc>
        <w:tc>
          <w:tcPr>
            <w:tcW w:w="1306" w:type="dxa"/>
            <w:tcBorders>
              <w:top w:val="nil"/>
              <w:left w:val="nil"/>
              <w:bottom w:val="single" w:sz="4" w:space="0" w:color="auto"/>
              <w:right w:val="single" w:sz="4" w:space="0" w:color="auto"/>
            </w:tcBorders>
            <w:shd w:val="clear" w:color="auto" w:fill="auto"/>
            <w:hideMark/>
          </w:tcPr>
          <w:p w:rsidR="00F507A2" w:rsidRPr="00F507A2" w:rsidRDefault="00F507A2">
            <w:pPr>
              <w:jc w:val="right"/>
              <w:rPr>
                <w:b/>
                <w:bCs/>
                <w:color w:val="000000"/>
                <w:sz w:val="18"/>
                <w:szCs w:val="18"/>
              </w:rPr>
            </w:pPr>
            <w:r w:rsidRPr="00F507A2">
              <w:rPr>
                <w:b/>
                <w:bCs/>
                <w:color w:val="000000"/>
                <w:sz w:val="18"/>
                <w:szCs w:val="18"/>
              </w:rPr>
              <w:t xml:space="preserve">27 605,00  </w:t>
            </w:r>
          </w:p>
        </w:tc>
        <w:tc>
          <w:tcPr>
            <w:tcW w:w="1536" w:type="dxa"/>
            <w:gridSpan w:val="2"/>
            <w:tcBorders>
              <w:top w:val="nil"/>
              <w:left w:val="nil"/>
              <w:bottom w:val="single" w:sz="4" w:space="0" w:color="auto"/>
              <w:right w:val="single" w:sz="4" w:space="0" w:color="auto"/>
            </w:tcBorders>
            <w:shd w:val="clear" w:color="auto" w:fill="auto"/>
            <w:hideMark/>
          </w:tcPr>
          <w:p w:rsidR="00F507A2" w:rsidRPr="00F507A2" w:rsidRDefault="00F507A2">
            <w:pPr>
              <w:jc w:val="right"/>
              <w:rPr>
                <w:b/>
                <w:bCs/>
                <w:color w:val="000000"/>
                <w:sz w:val="18"/>
                <w:szCs w:val="18"/>
              </w:rPr>
            </w:pPr>
            <w:r w:rsidRPr="00F507A2">
              <w:rPr>
                <w:b/>
                <w:bCs/>
                <w:color w:val="000000"/>
                <w:sz w:val="18"/>
                <w:szCs w:val="18"/>
              </w:rPr>
              <w:t xml:space="preserve">32 573,90  </w:t>
            </w:r>
          </w:p>
        </w:tc>
        <w:tc>
          <w:tcPr>
            <w:tcW w:w="1632" w:type="dxa"/>
            <w:gridSpan w:val="2"/>
            <w:tcBorders>
              <w:top w:val="nil"/>
              <w:left w:val="nil"/>
              <w:bottom w:val="single" w:sz="4" w:space="0" w:color="auto"/>
              <w:right w:val="single" w:sz="4" w:space="0" w:color="auto"/>
            </w:tcBorders>
            <w:shd w:val="clear" w:color="auto" w:fill="auto"/>
            <w:noWrap/>
            <w:hideMark/>
          </w:tcPr>
          <w:p w:rsidR="00F507A2" w:rsidRPr="00F507A2" w:rsidRDefault="00F507A2">
            <w:pPr>
              <w:rPr>
                <w:color w:val="000000"/>
                <w:sz w:val="18"/>
                <w:szCs w:val="18"/>
              </w:rPr>
            </w:pPr>
            <w:r w:rsidRPr="00F507A2">
              <w:rPr>
                <w:color w:val="000000"/>
                <w:sz w:val="18"/>
                <w:szCs w:val="18"/>
              </w:rPr>
              <w:t> </w:t>
            </w:r>
          </w:p>
        </w:tc>
        <w:tc>
          <w:tcPr>
            <w:tcW w:w="1812" w:type="dxa"/>
            <w:gridSpan w:val="3"/>
            <w:tcBorders>
              <w:top w:val="nil"/>
              <w:left w:val="nil"/>
              <w:bottom w:val="single" w:sz="4" w:space="0" w:color="auto"/>
              <w:right w:val="single" w:sz="8" w:space="0" w:color="auto"/>
            </w:tcBorders>
            <w:shd w:val="clear" w:color="auto" w:fill="auto"/>
            <w:noWrap/>
            <w:hideMark/>
          </w:tcPr>
          <w:p w:rsidR="00F507A2" w:rsidRPr="00F507A2" w:rsidRDefault="00F507A2">
            <w:pPr>
              <w:rPr>
                <w:color w:val="000000"/>
                <w:sz w:val="18"/>
                <w:szCs w:val="18"/>
              </w:rPr>
            </w:pPr>
            <w:r w:rsidRPr="00F507A2">
              <w:rPr>
                <w:color w:val="000000"/>
                <w:sz w:val="18"/>
                <w:szCs w:val="18"/>
              </w:rPr>
              <w:t> </w:t>
            </w:r>
          </w:p>
        </w:tc>
      </w:tr>
      <w:tr w:rsidR="00F507A2" w:rsidTr="006451C2">
        <w:trPr>
          <w:gridAfter w:val="5"/>
          <w:wAfter w:w="4136" w:type="dxa"/>
          <w:trHeight w:val="1958"/>
        </w:trPr>
        <w:tc>
          <w:tcPr>
            <w:tcW w:w="613" w:type="dxa"/>
            <w:tcBorders>
              <w:top w:val="nil"/>
              <w:left w:val="single" w:sz="8" w:space="0" w:color="auto"/>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4</w:t>
            </w:r>
          </w:p>
        </w:tc>
        <w:tc>
          <w:tcPr>
            <w:tcW w:w="1154" w:type="dxa"/>
            <w:tcBorders>
              <w:top w:val="nil"/>
              <w:left w:val="nil"/>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 </w:t>
            </w:r>
          </w:p>
        </w:tc>
        <w:tc>
          <w:tcPr>
            <w:tcW w:w="528" w:type="dxa"/>
            <w:tcBorders>
              <w:top w:val="nil"/>
              <w:left w:val="nil"/>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 </w:t>
            </w:r>
          </w:p>
        </w:tc>
        <w:tc>
          <w:tcPr>
            <w:tcW w:w="824" w:type="dxa"/>
            <w:tcBorders>
              <w:top w:val="nil"/>
              <w:left w:val="nil"/>
              <w:bottom w:val="single" w:sz="4" w:space="0" w:color="auto"/>
              <w:right w:val="single" w:sz="8" w:space="0" w:color="auto"/>
            </w:tcBorders>
          </w:tcPr>
          <w:p w:rsidR="00F507A2" w:rsidRPr="00F507A2" w:rsidRDefault="00F507A2">
            <w:pPr>
              <w:rPr>
                <w:sz w:val="18"/>
                <w:szCs w:val="18"/>
              </w:rPr>
            </w:pPr>
          </w:p>
        </w:tc>
        <w:tc>
          <w:tcPr>
            <w:tcW w:w="2176" w:type="dxa"/>
            <w:tcBorders>
              <w:top w:val="nil"/>
              <w:left w:val="single" w:sz="8" w:space="0" w:color="auto"/>
              <w:bottom w:val="single" w:sz="4" w:space="0" w:color="auto"/>
              <w:right w:val="single" w:sz="4" w:space="0" w:color="auto"/>
            </w:tcBorders>
            <w:shd w:val="clear" w:color="auto" w:fill="auto"/>
            <w:hideMark/>
          </w:tcPr>
          <w:p w:rsidR="00F507A2" w:rsidRPr="00F507A2" w:rsidRDefault="00F507A2">
            <w:pPr>
              <w:rPr>
                <w:sz w:val="18"/>
                <w:szCs w:val="18"/>
              </w:rPr>
            </w:pPr>
            <w:r w:rsidRPr="00F507A2">
              <w:rPr>
                <w:sz w:val="18"/>
                <w:szCs w:val="18"/>
              </w:rPr>
              <w:t>Кабель силовой ВВГ 3x4</w:t>
            </w:r>
          </w:p>
        </w:tc>
        <w:tc>
          <w:tcPr>
            <w:tcW w:w="2785" w:type="dxa"/>
            <w:tcBorders>
              <w:top w:val="nil"/>
              <w:left w:val="nil"/>
              <w:bottom w:val="single" w:sz="4" w:space="0" w:color="auto"/>
              <w:right w:val="single" w:sz="4" w:space="0" w:color="auto"/>
            </w:tcBorders>
            <w:shd w:val="clear" w:color="auto" w:fill="auto"/>
            <w:hideMark/>
          </w:tcPr>
          <w:p w:rsidR="00F507A2" w:rsidRPr="00F507A2" w:rsidRDefault="00F507A2">
            <w:pPr>
              <w:rPr>
                <w:color w:val="000000"/>
                <w:sz w:val="18"/>
                <w:szCs w:val="18"/>
              </w:rPr>
            </w:pPr>
            <w:r w:rsidRPr="00F507A2">
              <w:rPr>
                <w:color w:val="000000"/>
                <w:sz w:val="18"/>
                <w:szCs w:val="18"/>
              </w:rPr>
              <w:t>Кабель силовой ВВГ с медными жилами в ПВХ изоляции с ПВХ оболочкой, предназначенные для передачи и распределения электроэнергии в стационарных установках на номинальное переменное напряжение 0,66кВ частотой 50 Гц при температуре окружающей среды от -50°</w:t>
            </w:r>
            <w:proofErr w:type="gramStart"/>
            <w:r w:rsidRPr="00F507A2">
              <w:rPr>
                <w:color w:val="000000"/>
                <w:sz w:val="18"/>
                <w:szCs w:val="18"/>
              </w:rPr>
              <w:t>С  до</w:t>
            </w:r>
            <w:proofErr w:type="gramEnd"/>
            <w:r w:rsidRPr="00F507A2">
              <w:rPr>
                <w:color w:val="000000"/>
                <w:sz w:val="18"/>
                <w:szCs w:val="18"/>
              </w:rPr>
              <w:t xml:space="preserve"> +50°С. Количество жил 3 сечением одной жилы 4 мм2. Соответствие ГОСТ 16442-80.</w:t>
            </w:r>
          </w:p>
        </w:tc>
        <w:tc>
          <w:tcPr>
            <w:tcW w:w="771" w:type="dxa"/>
            <w:tcBorders>
              <w:top w:val="nil"/>
              <w:left w:val="nil"/>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км</w:t>
            </w:r>
          </w:p>
        </w:tc>
        <w:tc>
          <w:tcPr>
            <w:tcW w:w="1306" w:type="dxa"/>
            <w:tcBorders>
              <w:top w:val="nil"/>
              <w:left w:val="nil"/>
              <w:bottom w:val="single" w:sz="4" w:space="0" w:color="auto"/>
              <w:right w:val="single" w:sz="4" w:space="0" w:color="auto"/>
            </w:tcBorders>
            <w:shd w:val="clear" w:color="auto" w:fill="auto"/>
            <w:hideMark/>
          </w:tcPr>
          <w:p w:rsidR="00F507A2" w:rsidRPr="00F507A2" w:rsidRDefault="00F507A2">
            <w:pPr>
              <w:jc w:val="right"/>
              <w:rPr>
                <w:b/>
                <w:bCs/>
                <w:color w:val="000000"/>
                <w:sz w:val="18"/>
                <w:szCs w:val="18"/>
              </w:rPr>
            </w:pPr>
            <w:r w:rsidRPr="00F507A2">
              <w:rPr>
                <w:b/>
                <w:bCs/>
                <w:color w:val="000000"/>
                <w:sz w:val="18"/>
                <w:szCs w:val="18"/>
              </w:rPr>
              <w:t xml:space="preserve">67 838,00  </w:t>
            </w:r>
          </w:p>
        </w:tc>
        <w:tc>
          <w:tcPr>
            <w:tcW w:w="1536" w:type="dxa"/>
            <w:gridSpan w:val="2"/>
            <w:tcBorders>
              <w:top w:val="nil"/>
              <w:left w:val="nil"/>
              <w:bottom w:val="single" w:sz="4" w:space="0" w:color="auto"/>
              <w:right w:val="single" w:sz="4" w:space="0" w:color="auto"/>
            </w:tcBorders>
            <w:shd w:val="clear" w:color="auto" w:fill="auto"/>
            <w:hideMark/>
          </w:tcPr>
          <w:p w:rsidR="00F507A2" w:rsidRPr="00F507A2" w:rsidRDefault="00F507A2">
            <w:pPr>
              <w:jc w:val="right"/>
              <w:rPr>
                <w:b/>
                <w:bCs/>
                <w:color w:val="000000"/>
                <w:sz w:val="18"/>
                <w:szCs w:val="18"/>
              </w:rPr>
            </w:pPr>
            <w:r w:rsidRPr="00F507A2">
              <w:rPr>
                <w:b/>
                <w:bCs/>
                <w:color w:val="000000"/>
                <w:sz w:val="18"/>
                <w:szCs w:val="18"/>
              </w:rPr>
              <w:t xml:space="preserve">80 048,84  </w:t>
            </w:r>
          </w:p>
        </w:tc>
        <w:tc>
          <w:tcPr>
            <w:tcW w:w="1632" w:type="dxa"/>
            <w:gridSpan w:val="2"/>
            <w:tcBorders>
              <w:top w:val="nil"/>
              <w:left w:val="nil"/>
              <w:bottom w:val="single" w:sz="4" w:space="0" w:color="auto"/>
              <w:right w:val="single" w:sz="4" w:space="0" w:color="auto"/>
            </w:tcBorders>
            <w:shd w:val="clear" w:color="auto" w:fill="auto"/>
            <w:noWrap/>
            <w:hideMark/>
          </w:tcPr>
          <w:p w:rsidR="00F507A2" w:rsidRPr="00F507A2" w:rsidRDefault="00F507A2">
            <w:pPr>
              <w:rPr>
                <w:color w:val="000000"/>
                <w:sz w:val="18"/>
                <w:szCs w:val="18"/>
              </w:rPr>
            </w:pPr>
            <w:r w:rsidRPr="00F507A2">
              <w:rPr>
                <w:color w:val="000000"/>
                <w:sz w:val="18"/>
                <w:szCs w:val="18"/>
              </w:rPr>
              <w:t> </w:t>
            </w:r>
          </w:p>
        </w:tc>
        <w:tc>
          <w:tcPr>
            <w:tcW w:w="1812" w:type="dxa"/>
            <w:gridSpan w:val="3"/>
            <w:tcBorders>
              <w:top w:val="nil"/>
              <w:left w:val="nil"/>
              <w:bottom w:val="single" w:sz="4" w:space="0" w:color="auto"/>
              <w:right w:val="single" w:sz="8" w:space="0" w:color="auto"/>
            </w:tcBorders>
            <w:shd w:val="clear" w:color="auto" w:fill="auto"/>
            <w:noWrap/>
            <w:hideMark/>
          </w:tcPr>
          <w:p w:rsidR="00F507A2" w:rsidRPr="00F507A2" w:rsidRDefault="00F507A2">
            <w:pPr>
              <w:rPr>
                <w:color w:val="000000"/>
                <w:sz w:val="18"/>
                <w:szCs w:val="18"/>
              </w:rPr>
            </w:pPr>
            <w:r w:rsidRPr="00F507A2">
              <w:rPr>
                <w:color w:val="000000"/>
                <w:sz w:val="18"/>
                <w:szCs w:val="18"/>
              </w:rPr>
              <w:t> </w:t>
            </w:r>
          </w:p>
        </w:tc>
      </w:tr>
      <w:tr w:rsidR="00F507A2" w:rsidTr="006451C2">
        <w:trPr>
          <w:gridAfter w:val="5"/>
          <w:wAfter w:w="4136" w:type="dxa"/>
          <w:trHeight w:val="1932"/>
        </w:trPr>
        <w:tc>
          <w:tcPr>
            <w:tcW w:w="613" w:type="dxa"/>
            <w:tcBorders>
              <w:top w:val="nil"/>
              <w:left w:val="single" w:sz="8" w:space="0" w:color="auto"/>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5</w:t>
            </w:r>
          </w:p>
        </w:tc>
        <w:tc>
          <w:tcPr>
            <w:tcW w:w="1154" w:type="dxa"/>
            <w:tcBorders>
              <w:top w:val="nil"/>
              <w:left w:val="nil"/>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 </w:t>
            </w:r>
          </w:p>
        </w:tc>
        <w:tc>
          <w:tcPr>
            <w:tcW w:w="528" w:type="dxa"/>
            <w:tcBorders>
              <w:top w:val="nil"/>
              <w:left w:val="nil"/>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 </w:t>
            </w:r>
          </w:p>
        </w:tc>
        <w:tc>
          <w:tcPr>
            <w:tcW w:w="824" w:type="dxa"/>
            <w:tcBorders>
              <w:top w:val="nil"/>
              <w:left w:val="nil"/>
              <w:bottom w:val="single" w:sz="4" w:space="0" w:color="auto"/>
              <w:right w:val="single" w:sz="8" w:space="0" w:color="auto"/>
            </w:tcBorders>
          </w:tcPr>
          <w:p w:rsidR="00F507A2" w:rsidRPr="00F507A2" w:rsidRDefault="00F507A2">
            <w:pPr>
              <w:rPr>
                <w:sz w:val="18"/>
                <w:szCs w:val="18"/>
              </w:rPr>
            </w:pPr>
          </w:p>
        </w:tc>
        <w:tc>
          <w:tcPr>
            <w:tcW w:w="2176" w:type="dxa"/>
            <w:tcBorders>
              <w:top w:val="nil"/>
              <w:left w:val="single" w:sz="8" w:space="0" w:color="auto"/>
              <w:bottom w:val="single" w:sz="4" w:space="0" w:color="auto"/>
              <w:right w:val="single" w:sz="4" w:space="0" w:color="auto"/>
            </w:tcBorders>
            <w:shd w:val="clear" w:color="auto" w:fill="auto"/>
            <w:hideMark/>
          </w:tcPr>
          <w:p w:rsidR="00F507A2" w:rsidRPr="00F507A2" w:rsidRDefault="00F507A2">
            <w:pPr>
              <w:rPr>
                <w:sz w:val="18"/>
                <w:szCs w:val="18"/>
              </w:rPr>
            </w:pPr>
            <w:r w:rsidRPr="00F507A2">
              <w:rPr>
                <w:sz w:val="18"/>
                <w:szCs w:val="18"/>
              </w:rPr>
              <w:t>Кабель силовой ВВГ 4x10</w:t>
            </w:r>
          </w:p>
        </w:tc>
        <w:tc>
          <w:tcPr>
            <w:tcW w:w="2785" w:type="dxa"/>
            <w:tcBorders>
              <w:top w:val="nil"/>
              <w:left w:val="nil"/>
              <w:bottom w:val="single" w:sz="4" w:space="0" w:color="auto"/>
              <w:right w:val="single" w:sz="4" w:space="0" w:color="auto"/>
            </w:tcBorders>
            <w:shd w:val="clear" w:color="auto" w:fill="auto"/>
            <w:hideMark/>
          </w:tcPr>
          <w:p w:rsidR="00F507A2" w:rsidRPr="00F507A2" w:rsidRDefault="00F507A2">
            <w:pPr>
              <w:rPr>
                <w:color w:val="000000"/>
                <w:sz w:val="18"/>
                <w:szCs w:val="18"/>
              </w:rPr>
            </w:pPr>
            <w:r w:rsidRPr="00F507A2">
              <w:rPr>
                <w:color w:val="000000"/>
                <w:sz w:val="18"/>
                <w:szCs w:val="18"/>
              </w:rPr>
              <w:t>Кабель силовой ВВГ с медными жилами в ПВХ изоляции с ПВХ оболочкой, предназначенные для передачи и распределения электроэнергии в стационарных установках на номинальное переменное напряжение 0,66кВ частотой 50 Гц при температуре окружающей среды от -50°</w:t>
            </w:r>
            <w:proofErr w:type="gramStart"/>
            <w:r w:rsidRPr="00F507A2">
              <w:rPr>
                <w:color w:val="000000"/>
                <w:sz w:val="18"/>
                <w:szCs w:val="18"/>
              </w:rPr>
              <w:t>С  до</w:t>
            </w:r>
            <w:proofErr w:type="gramEnd"/>
            <w:r w:rsidRPr="00F507A2">
              <w:rPr>
                <w:color w:val="000000"/>
                <w:sz w:val="18"/>
                <w:szCs w:val="18"/>
              </w:rPr>
              <w:t xml:space="preserve"> +50°С. Количество жил 4 сечением одной жилы 10 мм2. Соответствие ГОСТ 16442-80.</w:t>
            </w:r>
          </w:p>
        </w:tc>
        <w:tc>
          <w:tcPr>
            <w:tcW w:w="771" w:type="dxa"/>
            <w:tcBorders>
              <w:top w:val="nil"/>
              <w:left w:val="nil"/>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км</w:t>
            </w:r>
          </w:p>
        </w:tc>
        <w:tc>
          <w:tcPr>
            <w:tcW w:w="1306" w:type="dxa"/>
            <w:tcBorders>
              <w:top w:val="nil"/>
              <w:left w:val="nil"/>
              <w:bottom w:val="single" w:sz="4" w:space="0" w:color="auto"/>
              <w:right w:val="single" w:sz="4" w:space="0" w:color="auto"/>
            </w:tcBorders>
            <w:shd w:val="clear" w:color="auto" w:fill="auto"/>
            <w:hideMark/>
          </w:tcPr>
          <w:p w:rsidR="00F507A2" w:rsidRPr="00F507A2" w:rsidRDefault="00F507A2">
            <w:pPr>
              <w:jc w:val="right"/>
              <w:rPr>
                <w:b/>
                <w:bCs/>
                <w:color w:val="000000"/>
                <w:sz w:val="18"/>
                <w:szCs w:val="18"/>
              </w:rPr>
            </w:pPr>
            <w:r w:rsidRPr="00F507A2">
              <w:rPr>
                <w:b/>
                <w:bCs/>
                <w:color w:val="000000"/>
                <w:sz w:val="18"/>
                <w:szCs w:val="18"/>
              </w:rPr>
              <w:t xml:space="preserve">221 257,00  </w:t>
            </w:r>
          </w:p>
        </w:tc>
        <w:tc>
          <w:tcPr>
            <w:tcW w:w="1536" w:type="dxa"/>
            <w:gridSpan w:val="2"/>
            <w:tcBorders>
              <w:top w:val="nil"/>
              <w:left w:val="nil"/>
              <w:bottom w:val="single" w:sz="4" w:space="0" w:color="auto"/>
              <w:right w:val="single" w:sz="4" w:space="0" w:color="auto"/>
            </w:tcBorders>
            <w:shd w:val="clear" w:color="auto" w:fill="auto"/>
            <w:hideMark/>
          </w:tcPr>
          <w:p w:rsidR="00F507A2" w:rsidRPr="00F507A2" w:rsidRDefault="00F507A2">
            <w:pPr>
              <w:jc w:val="right"/>
              <w:rPr>
                <w:b/>
                <w:bCs/>
                <w:color w:val="000000"/>
                <w:sz w:val="18"/>
                <w:szCs w:val="18"/>
              </w:rPr>
            </w:pPr>
            <w:r w:rsidRPr="00F507A2">
              <w:rPr>
                <w:b/>
                <w:bCs/>
                <w:color w:val="000000"/>
                <w:sz w:val="18"/>
                <w:szCs w:val="18"/>
              </w:rPr>
              <w:t xml:space="preserve">261 083,26  </w:t>
            </w:r>
          </w:p>
        </w:tc>
        <w:tc>
          <w:tcPr>
            <w:tcW w:w="1632" w:type="dxa"/>
            <w:gridSpan w:val="2"/>
            <w:tcBorders>
              <w:top w:val="nil"/>
              <w:left w:val="nil"/>
              <w:bottom w:val="single" w:sz="4" w:space="0" w:color="auto"/>
              <w:right w:val="single" w:sz="4" w:space="0" w:color="auto"/>
            </w:tcBorders>
            <w:shd w:val="clear" w:color="auto" w:fill="auto"/>
            <w:noWrap/>
            <w:hideMark/>
          </w:tcPr>
          <w:p w:rsidR="00F507A2" w:rsidRPr="00F507A2" w:rsidRDefault="00F507A2">
            <w:pPr>
              <w:rPr>
                <w:color w:val="000000"/>
                <w:sz w:val="18"/>
                <w:szCs w:val="18"/>
              </w:rPr>
            </w:pPr>
            <w:r w:rsidRPr="00F507A2">
              <w:rPr>
                <w:color w:val="000000"/>
                <w:sz w:val="18"/>
                <w:szCs w:val="18"/>
              </w:rPr>
              <w:t> </w:t>
            </w:r>
          </w:p>
        </w:tc>
        <w:tc>
          <w:tcPr>
            <w:tcW w:w="1812" w:type="dxa"/>
            <w:gridSpan w:val="3"/>
            <w:tcBorders>
              <w:top w:val="nil"/>
              <w:left w:val="nil"/>
              <w:bottom w:val="single" w:sz="4" w:space="0" w:color="auto"/>
              <w:right w:val="single" w:sz="8" w:space="0" w:color="auto"/>
            </w:tcBorders>
            <w:shd w:val="clear" w:color="auto" w:fill="auto"/>
            <w:noWrap/>
            <w:hideMark/>
          </w:tcPr>
          <w:p w:rsidR="00F507A2" w:rsidRPr="00F507A2" w:rsidRDefault="00F507A2">
            <w:pPr>
              <w:rPr>
                <w:color w:val="000000"/>
                <w:sz w:val="18"/>
                <w:szCs w:val="18"/>
              </w:rPr>
            </w:pPr>
            <w:r w:rsidRPr="00F507A2">
              <w:rPr>
                <w:color w:val="000000"/>
                <w:sz w:val="18"/>
                <w:szCs w:val="18"/>
              </w:rPr>
              <w:t> </w:t>
            </w:r>
          </w:p>
        </w:tc>
      </w:tr>
      <w:tr w:rsidR="00F507A2" w:rsidTr="006451C2">
        <w:trPr>
          <w:gridAfter w:val="5"/>
          <w:wAfter w:w="4136" w:type="dxa"/>
          <w:trHeight w:val="1932"/>
        </w:trPr>
        <w:tc>
          <w:tcPr>
            <w:tcW w:w="613" w:type="dxa"/>
            <w:tcBorders>
              <w:top w:val="nil"/>
              <w:left w:val="single" w:sz="8" w:space="0" w:color="auto"/>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6</w:t>
            </w:r>
          </w:p>
        </w:tc>
        <w:tc>
          <w:tcPr>
            <w:tcW w:w="1154" w:type="dxa"/>
            <w:tcBorders>
              <w:top w:val="nil"/>
              <w:left w:val="nil"/>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 </w:t>
            </w:r>
          </w:p>
        </w:tc>
        <w:tc>
          <w:tcPr>
            <w:tcW w:w="528" w:type="dxa"/>
            <w:tcBorders>
              <w:top w:val="nil"/>
              <w:left w:val="nil"/>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 </w:t>
            </w:r>
          </w:p>
        </w:tc>
        <w:tc>
          <w:tcPr>
            <w:tcW w:w="824" w:type="dxa"/>
            <w:tcBorders>
              <w:top w:val="nil"/>
              <w:left w:val="nil"/>
              <w:bottom w:val="single" w:sz="4" w:space="0" w:color="auto"/>
              <w:right w:val="single" w:sz="8" w:space="0" w:color="auto"/>
            </w:tcBorders>
          </w:tcPr>
          <w:p w:rsidR="00F507A2" w:rsidRPr="00F507A2" w:rsidRDefault="00F507A2">
            <w:pPr>
              <w:rPr>
                <w:color w:val="000000"/>
                <w:sz w:val="18"/>
                <w:szCs w:val="18"/>
              </w:rPr>
            </w:pPr>
          </w:p>
        </w:tc>
        <w:tc>
          <w:tcPr>
            <w:tcW w:w="2176" w:type="dxa"/>
            <w:tcBorders>
              <w:top w:val="nil"/>
              <w:left w:val="single" w:sz="8" w:space="0" w:color="auto"/>
              <w:bottom w:val="single" w:sz="4" w:space="0" w:color="auto"/>
              <w:right w:val="single" w:sz="4" w:space="0" w:color="auto"/>
            </w:tcBorders>
            <w:shd w:val="clear" w:color="auto" w:fill="auto"/>
            <w:hideMark/>
          </w:tcPr>
          <w:p w:rsidR="00F507A2" w:rsidRPr="00F507A2" w:rsidRDefault="00F507A2">
            <w:pPr>
              <w:rPr>
                <w:color w:val="000000"/>
                <w:sz w:val="18"/>
                <w:szCs w:val="18"/>
              </w:rPr>
            </w:pPr>
            <w:r w:rsidRPr="00F507A2">
              <w:rPr>
                <w:color w:val="000000"/>
                <w:sz w:val="18"/>
                <w:szCs w:val="18"/>
              </w:rPr>
              <w:t>Кабель силовой ВВГ 4x2,5</w:t>
            </w:r>
          </w:p>
        </w:tc>
        <w:tc>
          <w:tcPr>
            <w:tcW w:w="2785" w:type="dxa"/>
            <w:tcBorders>
              <w:top w:val="nil"/>
              <w:left w:val="nil"/>
              <w:bottom w:val="single" w:sz="4" w:space="0" w:color="auto"/>
              <w:right w:val="single" w:sz="4" w:space="0" w:color="auto"/>
            </w:tcBorders>
            <w:shd w:val="clear" w:color="auto" w:fill="auto"/>
            <w:hideMark/>
          </w:tcPr>
          <w:p w:rsidR="00F507A2" w:rsidRPr="00F507A2" w:rsidRDefault="00F507A2">
            <w:pPr>
              <w:rPr>
                <w:color w:val="000000"/>
                <w:sz w:val="18"/>
                <w:szCs w:val="18"/>
              </w:rPr>
            </w:pPr>
            <w:r w:rsidRPr="00F507A2">
              <w:rPr>
                <w:color w:val="000000"/>
                <w:sz w:val="18"/>
                <w:szCs w:val="18"/>
              </w:rPr>
              <w:t>Кабель силовой ВВГ с медными жилами в ПВХ изоляции с ПВХ оболочкой, предназначенные для передачи и распределения электроэнергии в стационарных установках на номинальное переменное напряжение 0,66кВ частотой 50 Гц при температуре окружающей среды от -50°</w:t>
            </w:r>
            <w:proofErr w:type="gramStart"/>
            <w:r w:rsidRPr="00F507A2">
              <w:rPr>
                <w:color w:val="000000"/>
                <w:sz w:val="18"/>
                <w:szCs w:val="18"/>
              </w:rPr>
              <w:t>С  до</w:t>
            </w:r>
            <w:proofErr w:type="gramEnd"/>
            <w:r w:rsidRPr="00F507A2">
              <w:rPr>
                <w:color w:val="000000"/>
                <w:sz w:val="18"/>
                <w:szCs w:val="18"/>
              </w:rPr>
              <w:t xml:space="preserve"> +50°С. Количество жил 4 сечением одной жилы 2,5 мм2. Соответствие ГОСТ 16442-80.</w:t>
            </w:r>
          </w:p>
        </w:tc>
        <w:tc>
          <w:tcPr>
            <w:tcW w:w="771" w:type="dxa"/>
            <w:tcBorders>
              <w:top w:val="nil"/>
              <w:left w:val="nil"/>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км</w:t>
            </w:r>
          </w:p>
        </w:tc>
        <w:tc>
          <w:tcPr>
            <w:tcW w:w="1306" w:type="dxa"/>
            <w:tcBorders>
              <w:top w:val="nil"/>
              <w:left w:val="nil"/>
              <w:bottom w:val="single" w:sz="4" w:space="0" w:color="auto"/>
              <w:right w:val="single" w:sz="4" w:space="0" w:color="auto"/>
            </w:tcBorders>
            <w:shd w:val="clear" w:color="auto" w:fill="auto"/>
            <w:hideMark/>
          </w:tcPr>
          <w:p w:rsidR="00F507A2" w:rsidRPr="00F507A2" w:rsidRDefault="00F507A2">
            <w:pPr>
              <w:jc w:val="right"/>
              <w:rPr>
                <w:b/>
                <w:bCs/>
                <w:color w:val="000000"/>
                <w:sz w:val="18"/>
                <w:szCs w:val="18"/>
              </w:rPr>
            </w:pPr>
            <w:r w:rsidRPr="00F507A2">
              <w:rPr>
                <w:b/>
                <w:bCs/>
                <w:color w:val="000000"/>
                <w:sz w:val="18"/>
                <w:szCs w:val="18"/>
              </w:rPr>
              <w:t xml:space="preserve">57 800,00  </w:t>
            </w:r>
          </w:p>
        </w:tc>
        <w:tc>
          <w:tcPr>
            <w:tcW w:w="1536" w:type="dxa"/>
            <w:gridSpan w:val="2"/>
            <w:tcBorders>
              <w:top w:val="nil"/>
              <w:left w:val="nil"/>
              <w:bottom w:val="single" w:sz="4" w:space="0" w:color="auto"/>
              <w:right w:val="single" w:sz="4" w:space="0" w:color="auto"/>
            </w:tcBorders>
            <w:shd w:val="clear" w:color="auto" w:fill="auto"/>
            <w:hideMark/>
          </w:tcPr>
          <w:p w:rsidR="00F507A2" w:rsidRPr="00F507A2" w:rsidRDefault="00F507A2">
            <w:pPr>
              <w:jc w:val="right"/>
              <w:rPr>
                <w:b/>
                <w:bCs/>
                <w:color w:val="000000"/>
                <w:sz w:val="18"/>
                <w:szCs w:val="18"/>
              </w:rPr>
            </w:pPr>
            <w:r w:rsidRPr="00F507A2">
              <w:rPr>
                <w:b/>
                <w:bCs/>
                <w:color w:val="000000"/>
                <w:sz w:val="18"/>
                <w:szCs w:val="18"/>
              </w:rPr>
              <w:t xml:space="preserve">68 204,00  </w:t>
            </w:r>
          </w:p>
        </w:tc>
        <w:tc>
          <w:tcPr>
            <w:tcW w:w="1632" w:type="dxa"/>
            <w:gridSpan w:val="2"/>
            <w:tcBorders>
              <w:top w:val="nil"/>
              <w:left w:val="nil"/>
              <w:bottom w:val="single" w:sz="4" w:space="0" w:color="auto"/>
              <w:right w:val="single" w:sz="4" w:space="0" w:color="auto"/>
            </w:tcBorders>
            <w:shd w:val="clear" w:color="auto" w:fill="auto"/>
            <w:noWrap/>
            <w:hideMark/>
          </w:tcPr>
          <w:p w:rsidR="00F507A2" w:rsidRPr="00F507A2" w:rsidRDefault="00F507A2">
            <w:pPr>
              <w:rPr>
                <w:color w:val="000000"/>
                <w:sz w:val="18"/>
                <w:szCs w:val="18"/>
              </w:rPr>
            </w:pPr>
            <w:r w:rsidRPr="00F507A2">
              <w:rPr>
                <w:color w:val="000000"/>
                <w:sz w:val="18"/>
                <w:szCs w:val="18"/>
              </w:rPr>
              <w:t> </w:t>
            </w:r>
          </w:p>
        </w:tc>
        <w:tc>
          <w:tcPr>
            <w:tcW w:w="1812" w:type="dxa"/>
            <w:gridSpan w:val="3"/>
            <w:tcBorders>
              <w:top w:val="nil"/>
              <w:left w:val="nil"/>
              <w:bottom w:val="single" w:sz="4" w:space="0" w:color="auto"/>
              <w:right w:val="single" w:sz="8" w:space="0" w:color="auto"/>
            </w:tcBorders>
            <w:shd w:val="clear" w:color="auto" w:fill="auto"/>
            <w:noWrap/>
            <w:hideMark/>
          </w:tcPr>
          <w:p w:rsidR="00F507A2" w:rsidRPr="00F507A2" w:rsidRDefault="00F507A2">
            <w:pPr>
              <w:rPr>
                <w:color w:val="000000"/>
                <w:sz w:val="18"/>
                <w:szCs w:val="18"/>
              </w:rPr>
            </w:pPr>
            <w:r w:rsidRPr="00F507A2">
              <w:rPr>
                <w:color w:val="000000"/>
                <w:sz w:val="18"/>
                <w:szCs w:val="18"/>
              </w:rPr>
              <w:t> </w:t>
            </w:r>
          </w:p>
        </w:tc>
      </w:tr>
      <w:tr w:rsidR="00F507A2" w:rsidTr="006451C2">
        <w:trPr>
          <w:gridAfter w:val="5"/>
          <w:wAfter w:w="4136" w:type="dxa"/>
          <w:trHeight w:val="1932"/>
        </w:trPr>
        <w:tc>
          <w:tcPr>
            <w:tcW w:w="613" w:type="dxa"/>
            <w:tcBorders>
              <w:top w:val="nil"/>
              <w:left w:val="single" w:sz="8" w:space="0" w:color="auto"/>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7</w:t>
            </w:r>
          </w:p>
        </w:tc>
        <w:tc>
          <w:tcPr>
            <w:tcW w:w="1154" w:type="dxa"/>
            <w:tcBorders>
              <w:top w:val="nil"/>
              <w:left w:val="nil"/>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 </w:t>
            </w:r>
          </w:p>
        </w:tc>
        <w:tc>
          <w:tcPr>
            <w:tcW w:w="528" w:type="dxa"/>
            <w:tcBorders>
              <w:top w:val="nil"/>
              <w:left w:val="nil"/>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 </w:t>
            </w:r>
          </w:p>
        </w:tc>
        <w:tc>
          <w:tcPr>
            <w:tcW w:w="824" w:type="dxa"/>
            <w:tcBorders>
              <w:top w:val="nil"/>
              <w:left w:val="nil"/>
              <w:bottom w:val="single" w:sz="4" w:space="0" w:color="auto"/>
              <w:right w:val="single" w:sz="8" w:space="0" w:color="auto"/>
            </w:tcBorders>
          </w:tcPr>
          <w:p w:rsidR="00F507A2" w:rsidRPr="00F507A2" w:rsidRDefault="00F507A2">
            <w:pPr>
              <w:rPr>
                <w:sz w:val="18"/>
                <w:szCs w:val="18"/>
              </w:rPr>
            </w:pPr>
          </w:p>
        </w:tc>
        <w:tc>
          <w:tcPr>
            <w:tcW w:w="2176" w:type="dxa"/>
            <w:tcBorders>
              <w:top w:val="nil"/>
              <w:left w:val="single" w:sz="8" w:space="0" w:color="auto"/>
              <w:bottom w:val="single" w:sz="4" w:space="0" w:color="auto"/>
              <w:right w:val="single" w:sz="4" w:space="0" w:color="auto"/>
            </w:tcBorders>
            <w:shd w:val="clear" w:color="auto" w:fill="auto"/>
            <w:hideMark/>
          </w:tcPr>
          <w:p w:rsidR="00F507A2" w:rsidRPr="00F507A2" w:rsidRDefault="00F507A2">
            <w:pPr>
              <w:rPr>
                <w:sz w:val="18"/>
                <w:szCs w:val="18"/>
              </w:rPr>
            </w:pPr>
            <w:r w:rsidRPr="00F507A2">
              <w:rPr>
                <w:sz w:val="18"/>
                <w:szCs w:val="18"/>
              </w:rPr>
              <w:t>Кабель силовой ВВГ 4x4</w:t>
            </w:r>
          </w:p>
        </w:tc>
        <w:tc>
          <w:tcPr>
            <w:tcW w:w="2785" w:type="dxa"/>
            <w:tcBorders>
              <w:top w:val="nil"/>
              <w:left w:val="nil"/>
              <w:bottom w:val="single" w:sz="4" w:space="0" w:color="auto"/>
              <w:right w:val="single" w:sz="4" w:space="0" w:color="auto"/>
            </w:tcBorders>
            <w:shd w:val="clear" w:color="auto" w:fill="auto"/>
            <w:hideMark/>
          </w:tcPr>
          <w:p w:rsidR="00F507A2" w:rsidRPr="00F507A2" w:rsidRDefault="00F507A2">
            <w:pPr>
              <w:rPr>
                <w:color w:val="000000"/>
                <w:sz w:val="18"/>
                <w:szCs w:val="18"/>
              </w:rPr>
            </w:pPr>
            <w:r w:rsidRPr="00F507A2">
              <w:rPr>
                <w:color w:val="000000"/>
                <w:sz w:val="18"/>
                <w:szCs w:val="18"/>
              </w:rPr>
              <w:t>Кабель силовой ВВГ с медными жилами в ПВХ изоляции с ПВХ оболочкой, предназначенные для передачи и распределения электроэнергии в стационарных установках на номинальное переменное напряжение 0,66кВ частотой 50 Гц при температуре окружающей среды от -50°</w:t>
            </w:r>
            <w:proofErr w:type="gramStart"/>
            <w:r w:rsidRPr="00F507A2">
              <w:rPr>
                <w:color w:val="000000"/>
                <w:sz w:val="18"/>
                <w:szCs w:val="18"/>
              </w:rPr>
              <w:t>С  до</w:t>
            </w:r>
            <w:proofErr w:type="gramEnd"/>
            <w:r w:rsidRPr="00F507A2">
              <w:rPr>
                <w:color w:val="000000"/>
                <w:sz w:val="18"/>
                <w:szCs w:val="18"/>
              </w:rPr>
              <w:t xml:space="preserve"> +50°С. Количество жил 4 сечением одной жилы 4 мм2. Соответствие ГОСТ 16442-80.</w:t>
            </w:r>
          </w:p>
        </w:tc>
        <w:tc>
          <w:tcPr>
            <w:tcW w:w="771" w:type="dxa"/>
            <w:tcBorders>
              <w:top w:val="nil"/>
              <w:left w:val="nil"/>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км</w:t>
            </w:r>
          </w:p>
        </w:tc>
        <w:tc>
          <w:tcPr>
            <w:tcW w:w="1306" w:type="dxa"/>
            <w:tcBorders>
              <w:top w:val="nil"/>
              <w:left w:val="nil"/>
              <w:bottom w:val="single" w:sz="4" w:space="0" w:color="auto"/>
              <w:right w:val="single" w:sz="4" w:space="0" w:color="auto"/>
            </w:tcBorders>
            <w:shd w:val="clear" w:color="auto" w:fill="auto"/>
            <w:hideMark/>
          </w:tcPr>
          <w:p w:rsidR="00F507A2" w:rsidRPr="00F507A2" w:rsidRDefault="00F507A2">
            <w:pPr>
              <w:jc w:val="right"/>
              <w:rPr>
                <w:b/>
                <w:bCs/>
                <w:color w:val="000000"/>
                <w:sz w:val="18"/>
                <w:szCs w:val="18"/>
              </w:rPr>
            </w:pPr>
            <w:r w:rsidRPr="00F507A2">
              <w:rPr>
                <w:b/>
                <w:bCs/>
                <w:color w:val="000000"/>
                <w:sz w:val="18"/>
                <w:szCs w:val="18"/>
              </w:rPr>
              <w:t xml:space="preserve">91 865,00  </w:t>
            </w:r>
          </w:p>
        </w:tc>
        <w:tc>
          <w:tcPr>
            <w:tcW w:w="1536" w:type="dxa"/>
            <w:gridSpan w:val="2"/>
            <w:tcBorders>
              <w:top w:val="nil"/>
              <w:left w:val="nil"/>
              <w:bottom w:val="single" w:sz="4" w:space="0" w:color="auto"/>
              <w:right w:val="single" w:sz="4" w:space="0" w:color="auto"/>
            </w:tcBorders>
            <w:shd w:val="clear" w:color="auto" w:fill="auto"/>
            <w:hideMark/>
          </w:tcPr>
          <w:p w:rsidR="00F507A2" w:rsidRPr="00F507A2" w:rsidRDefault="00F507A2">
            <w:pPr>
              <w:jc w:val="right"/>
              <w:rPr>
                <w:b/>
                <w:bCs/>
                <w:color w:val="000000"/>
                <w:sz w:val="18"/>
                <w:szCs w:val="18"/>
              </w:rPr>
            </w:pPr>
            <w:r w:rsidRPr="00F507A2">
              <w:rPr>
                <w:b/>
                <w:bCs/>
                <w:color w:val="000000"/>
                <w:sz w:val="18"/>
                <w:szCs w:val="18"/>
              </w:rPr>
              <w:t xml:space="preserve">108 400,70  </w:t>
            </w:r>
          </w:p>
        </w:tc>
        <w:tc>
          <w:tcPr>
            <w:tcW w:w="1632" w:type="dxa"/>
            <w:gridSpan w:val="2"/>
            <w:tcBorders>
              <w:top w:val="nil"/>
              <w:left w:val="nil"/>
              <w:bottom w:val="single" w:sz="4" w:space="0" w:color="auto"/>
              <w:right w:val="single" w:sz="4" w:space="0" w:color="auto"/>
            </w:tcBorders>
            <w:shd w:val="clear" w:color="auto" w:fill="auto"/>
            <w:noWrap/>
            <w:hideMark/>
          </w:tcPr>
          <w:p w:rsidR="00F507A2" w:rsidRPr="00F507A2" w:rsidRDefault="00F507A2">
            <w:pPr>
              <w:rPr>
                <w:color w:val="000000"/>
                <w:sz w:val="18"/>
                <w:szCs w:val="18"/>
              </w:rPr>
            </w:pPr>
            <w:r w:rsidRPr="00F507A2">
              <w:rPr>
                <w:color w:val="000000"/>
                <w:sz w:val="18"/>
                <w:szCs w:val="18"/>
              </w:rPr>
              <w:t> </w:t>
            </w:r>
          </w:p>
        </w:tc>
        <w:tc>
          <w:tcPr>
            <w:tcW w:w="1812" w:type="dxa"/>
            <w:gridSpan w:val="3"/>
            <w:tcBorders>
              <w:top w:val="nil"/>
              <w:left w:val="nil"/>
              <w:bottom w:val="single" w:sz="4" w:space="0" w:color="auto"/>
              <w:right w:val="single" w:sz="8" w:space="0" w:color="auto"/>
            </w:tcBorders>
            <w:shd w:val="clear" w:color="auto" w:fill="auto"/>
            <w:noWrap/>
            <w:hideMark/>
          </w:tcPr>
          <w:p w:rsidR="00F507A2" w:rsidRPr="00F507A2" w:rsidRDefault="00F507A2">
            <w:pPr>
              <w:rPr>
                <w:color w:val="000000"/>
                <w:sz w:val="18"/>
                <w:szCs w:val="18"/>
              </w:rPr>
            </w:pPr>
            <w:r w:rsidRPr="00F507A2">
              <w:rPr>
                <w:color w:val="000000"/>
                <w:sz w:val="18"/>
                <w:szCs w:val="18"/>
              </w:rPr>
              <w:t> </w:t>
            </w:r>
          </w:p>
        </w:tc>
      </w:tr>
      <w:tr w:rsidR="00F507A2" w:rsidTr="006451C2">
        <w:trPr>
          <w:gridAfter w:val="5"/>
          <w:wAfter w:w="4136" w:type="dxa"/>
          <w:trHeight w:val="1932"/>
        </w:trPr>
        <w:tc>
          <w:tcPr>
            <w:tcW w:w="613" w:type="dxa"/>
            <w:tcBorders>
              <w:top w:val="nil"/>
              <w:left w:val="single" w:sz="8" w:space="0" w:color="auto"/>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8</w:t>
            </w:r>
          </w:p>
        </w:tc>
        <w:tc>
          <w:tcPr>
            <w:tcW w:w="1154" w:type="dxa"/>
            <w:tcBorders>
              <w:top w:val="nil"/>
              <w:left w:val="nil"/>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 </w:t>
            </w:r>
          </w:p>
        </w:tc>
        <w:tc>
          <w:tcPr>
            <w:tcW w:w="528" w:type="dxa"/>
            <w:tcBorders>
              <w:top w:val="nil"/>
              <w:left w:val="nil"/>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 </w:t>
            </w:r>
          </w:p>
        </w:tc>
        <w:tc>
          <w:tcPr>
            <w:tcW w:w="824" w:type="dxa"/>
            <w:tcBorders>
              <w:top w:val="nil"/>
              <w:left w:val="nil"/>
              <w:bottom w:val="single" w:sz="4" w:space="0" w:color="auto"/>
              <w:right w:val="single" w:sz="8" w:space="0" w:color="auto"/>
            </w:tcBorders>
          </w:tcPr>
          <w:p w:rsidR="00F507A2" w:rsidRPr="00F507A2" w:rsidRDefault="00F507A2">
            <w:pPr>
              <w:rPr>
                <w:sz w:val="18"/>
                <w:szCs w:val="18"/>
              </w:rPr>
            </w:pPr>
          </w:p>
        </w:tc>
        <w:tc>
          <w:tcPr>
            <w:tcW w:w="2176" w:type="dxa"/>
            <w:tcBorders>
              <w:top w:val="nil"/>
              <w:left w:val="single" w:sz="8" w:space="0" w:color="auto"/>
              <w:bottom w:val="single" w:sz="4" w:space="0" w:color="auto"/>
              <w:right w:val="single" w:sz="4" w:space="0" w:color="auto"/>
            </w:tcBorders>
            <w:shd w:val="clear" w:color="auto" w:fill="auto"/>
            <w:hideMark/>
          </w:tcPr>
          <w:p w:rsidR="00F507A2" w:rsidRPr="00F507A2" w:rsidRDefault="00F507A2">
            <w:pPr>
              <w:rPr>
                <w:sz w:val="18"/>
                <w:szCs w:val="18"/>
              </w:rPr>
            </w:pPr>
            <w:r w:rsidRPr="00F507A2">
              <w:rPr>
                <w:sz w:val="18"/>
                <w:szCs w:val="18"/>
              </w:rPr>
              <w:t>Кабель силовой ВВГ 5x10</w:t>
            </w:r>
          </w:p>
        </w:tc>
        <w:tc>
          <w:tcPr>
            <w:tcW w:w="2785" w:type="dxa"/>
            <w:tcBorders>
              <w:top w:val="nil"/>
              <w:left w:val="nil"/>
              <w:bottom w:val="single" w:sz="4" w:space="0" w:color="auto"/>
              <w:right w:val="single" w:sz="4" w:space="0" w:color="auto"/>
            </w:tcBorders>
            <w:shd w:val="clear" w:color="auto" w:fill="auto"/>
            <w:hideMark/>
          </w:tcPr>
          <w:p w:rsidR="00F507A2" w:rsidRPr="00F507A2" w:rsidRDefault="00F507A2">
            <w:pPr>
              <w:rPr>
                <w:color w:val="000000"/>
                <w:sz w:val="18"/>
                <w:szCs w:val="18"/>
              </w:rPr>
            </w:pPr>
            <w:r w:rsidRPr="00F507A2">
              <w:rPr>
                <w:color w:val="000000"/>
                <w:sz w:val="18"/>
                <w:szCs w:val="18"/>
              </w:rPr>
              <w:t>Кабель силовой ВВГ с медными жилами в ПВХ изоляции с ПВХ оболочкой, предназначенные для передачи и распределения электроэнергии в стационарных установках на номинальное переменное напряжение 0,66кВ частотой 50 Гц при температуре окружающей среды от -50°</w:t>
            </w:r>
            <w:proofErr w:type="gramStart"/>
            <w:r w:rsidRPr="00F507A2">
              <w:rPr>
                <w:color w:val="000000"/>
                <w:sz w:val="18"/>
                <w:szCs w:val="18"/>
              </w:rPr>
              <w:t>С  до</w:t>
            </w:r>
            <w:proofErr w:type="gramEnd"/>
            <w:r w:rsidRPr="00F507A2">
              <w:rPr>
                <w:color w:val="000000"/>
                <w:sz w:val="18"/>
                <w:szCs w:val="18"/>
              </w:rPr>
              <w:t xml:space="preserve"> +50°С. Количество жил 5 сечением одной жилы 10 мм2. Соответствие ГОСТ 16442-80.</w:t>
            </w:r>
          </w:p>
        </w:tc>
        <w:tc>
          <w:tcPr>
            <w:tcW w:w="771" w:type="dxa"/>
            <w:tcBorders>
              <w:top w:val="nil"/>
              <w:left w:val="nil"/>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км</w:t>
            </w:r>
          </w:p>
        </w:tc>
        <w:tc>
          <w:tcPr>
            <w:tcW w:w="1306" w:type="dxa"/>
            <w:tcBorders>
              <w:top w:val="nil"/>
              <w:left w:val="nil"/>
              <w:bottom w:val="single" w:sz="4" w:space="0" w:color="auto"/>
              <w:right w:val="single" w:sz="4" w:space="0" w:color="auto"/>
            </w:tcBorders>
            <w:shd w:val="clear" w:color="auto" w:fill="auto"/>
            <w:hideMark/>
          </w:tcPr>
          <w:p w:rsidR="00F507A2" w:rsidRPr="00F507A2" w:rsidRDefault="00F507A2">
            <w:pPr>
              <w:jc w:val="right"/>
              <w:rPr>
                <w:b/>
                <w:bCs/>
                <w:color w:val="000000"/>
                <w:sz w:val="18"/>
                <w:szCs w:val="18"/>
              </w:rPr>
            </w:pPr>
            <w:r w:rsidRPr="00F507A2">
              <w:rPr>
                <w:b/>
                <w:bCs/>
                <w:color w:val="000000"/>
                <w:sz w:val="18"/>
                <w:szCs w:val="18"/>
              </w:rPr>
              <w:t xml:space="preserve">275 167,00  </w:t>
            </w:r>
          </w:p>
        </w:tc>
        <w:tc>
          <w:tcPr>
            <w:tcW w:w="1536" w:type="dxa"/>
            <w:gridSpan w:val="2"/>
            <w:tcBorders>
              <w:top w:val="nil"/>
              <w:left w:val="nil"/>
              <w:bottom w:val="single" w:sz="4" w:space="0" w:color="auto"/>
              <w:right w:val="single" w:sz="4" w:space="0" w:color="auto"/>
            </w:tcBorders>
            <w:shd w:val="clear" w:color="auto" w:fill="auto"/>
            <w:hideMark/>
          </w:tcPr>
          <w:p w:rsidR="00F507A2" w:rsidRPr="00F507A2" w:rsidRDefault="00F507A2">
            <w:pPr>
              <w:jc w:val="right"/>
              <w:rPr>
                <w:b/>
                <w:bCs/>
                <w:color w:val="000000"/>
                <w:sz w:val="18"/>
                <w:szCs w:val="18"/>
              </w:rPr>
            </w:pPr>
            <w:r w:rsidRPr="00F507A2">
              <w:rPr>
                <w:b/>
                <w:bCs/>
                <w:color w:val="000000"/>
                <w:sz w:val="18"/>
                <w:szCs w:val="18"/>
              </w:rPr>
              <w:t xml:space="preserve">324 697,06  </w:t>
            </w:r>
          </w:p>
        </w:tc>
        <w:tc>
          <w:tcPr>
            <w:tcW w:w="1632" w:type="dxa"/>
            <w:gridSpan w:val="2"/>
            <w:tcBorders>
              <w:top w:val="nil"/>
              <w:left w:val="nil"/>
              <w:bottom w:val="single" w:sz="4" w:space="0" w:color="auto"/>
              <w:right w:val="single" w:sz="4" w:space="0" w:color="auto"/>
            </w:tcBorders>
            <w:shd w:val="clear" w:color="auto" w:fill="auto"/>
            <w:noWrap/>
            <w:hideMark/>
          </w:tcPr>
          <w:p w:rsidR="00F507A2" w:rsidRPr="00F507A2" w:rsidRDefault="00F507A2">
            <w:pPr>
              <w:rPr>
                <w:color w:val="000000"/>
                <w:sz w:val="18"/>
                <w:szCs w:val="18"/>
              </w:rPr>
            </w:pPr>
            <w:r w:rsidRPr="00F507A2">
              <w:rPr>
                <w:color w:val="000000"/>
                <w:sz w:val="18"/>
                <w:szCs w:val="18"/>
              </w:rPr>
              <w:t> </w:t>
            </w:r>
          </w:p>
        </w:tc>
        <w:tc>
          <w:tcPr>
            <w:tcW w:w="1812" w:type="dxa"/>
            <w:gridSpan w:val="3"/>
            <w:tcBorders>
              <w:top w:val="nil"/>
              <w:left w:val="nil"/>
              <w:bottom w:val="single" w:sz="4" w:space="0" w:color="auto"/>
              <w:right w:val="single" w:sz="8" w:space="0" w:color="auto"/>
            </w:tcBorders>
            <w:shd w:val="clear" w:color="auto" w:fill="auto"/>
            <w:noWrap/>
            <w:hideMark/>
          </w:tcPr>
          <w:p w:rsidR="00F507A2" w:rsidRPr="00F507A2" w:rsidRDefault="00F507A2">
            <w:pPr>
              <w:rPr>
                <w:color w:val="000000"/>
                <w:sz w:val="18"/>
                <w:szCs w:val="18"/>
              </w:rPr>
            </w:pPr>
            <w:r w:rsidRPr="00F507A2">
              <w:rPr>
                <w:color w:val="000000"/>
                <w:sz w:val="18"/>
                <w:szCs w:val="18"/>
              </w:rPr>
              <w:t> </w:t>
            </w:r>
          </w:p>
        </w:tc>
      </w:tr>
      <w:tr w:rsidR="00F507A2" w:rsidTr="006451C2">
        <w:trPr>
          <w:gridAfter w:val="5"/>
          <w:wAfter w:w="4136" w:type="dxa"/>
          <w:trHeight w:val="1932"/>
        </w:trPr>
        <w:tc>
          <w:tcPr>
            <w:tcW w:w="613" w:type="dxa"/>
            <w:tcBorders>
              <w:top w:val="nil"/>
              <w:left w:val="single" w:sz="8" w:space="0" w:color="auto"/>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9</w:t>
            </w:r>
          </w:p>
        </w:tc>
        <w:tc>
          <w:tcPr>
            <w:tcW w:w="1154" w:type="dxa"/>
            <w:tcBorders>
              <w:top w:val="nil"/>
              <w:left w:val="nil"/>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 </w:t>
            </w:r>
          </w:p>
        </w:tc>
        <w:tc>
          <w:tcPr>
            <w:tcW w:w="528" w:type="dxa"/>
            <w:tcBorders>
              <w:top w:val="nil"/>
              <w:left w:val="nil"/>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 </w:t>
            </w:r>
          </w:p>
        </w:tc>
        <w:tc>
          <w:tcPr>
            <w:tcW w:w="824" w:type="dxa"/>
            <w:tcBorders>
              <w:top w:val="nil"/>
              <w:left w:val="nil"/>
              <w:bottom w:val="single" w:sz="4" w:space="0" w:color="auto"/>
              <w:right w:val="single" w:sz="8" w:space="0" w:color="auto"/>
            </w:tcBorders>
          </w:tcPr>
          <w:p w:rsidR="00F507A2" w:rsidRPr="00F507A2" w:rsidRDefault="00F507A2">
            <w:pPr>
              <w:rPr>
                <w:sz w:val="18"/>
                <w:szCs w:val="18"/>
              </w:rPr>
            </w:pPr>
          </w:p>
        </w:tc>
        <w:tc>
          <w:tcPr>
            <w:tcW w:w="2176" w:type="dxa"/>
            <w:tcBorders>
              <w:top w:val="nil"/>
              <w:left w:val="single" w:sz="8" w:space="0" w:color="auto"/>
              <w:bottom w:val="single" w:sz="4" w:space="0" w:color="auto"/>
              <w:right w:val="single" w:sz="4" w:space="0" w:color="auto"/>
            </w:tcBorders>
            <w:shd w:val="clear" w:color="auto" w:fill="auto"/>
            <w:hideMark/>
          </w:tcPr>
          <w:p w:rsidR="00F507A2" w:rsidRPr="00F507A2" w:rsidRDefault="00F507A2">
            <w:pPr>
              <w:rPr>
                <w:sz w:val="18"/>
                <w:szCs w:val="18"/>
              </w:rPr>
            </w:pPr>
            <w:r w:rsidRPr="00F507A2">
              <w:rPr>
                <w:sz w:val="18"/>
                <w:szCs w:val="18"/>
              </w:rPr>
              <w:t>Кабель силовой ВВГ 5x6</w:t>
            </w:r>
          </w:p>
        </w:tc>
        <w:tc>
          <w:tcPr>
            <w:tcW w:w="2785" w:type="dxa"/>
            <w:tcBorders>
              <w:top w:val="nil"/>
              <w:left w:val="nil"/>
              <w:bottom w:val="single" w:sz="4" w:space="0" w:color="auto"/>
              <w:right w:val="single" w:sz="4" w:space="0" w:color="auto"/>
            </w:tcBorders>
            <w:shd w:val="clear" w:color="auto" w:fill="auto"/>
            <w:hideMark/>
          </w:tcPr>
          <w:p w:rsidR="00F507A2" w:rsidRPr="00F507A2" w:rsidRDefault="00F507A2">
            <w:pPr>
              <w:rPr>
                <w:color w:val="000000"/>
                <w:sz w:val="18"/>
                <w:szCs w:val="18"/>
              </w:rPr>
            </w:pPr>
            <w:r w:rsidRPr="00F507A2">
              <w:rPr>
                <w:color w:val="000000"/>
                <w:sz w:val="18"/>
                <w:szCs w:val="18"/>
              </w:rPr>
              <w:t>Кабель силовой ВВГ с медными жилами в ПВХ изоляции с ПВХ оболочкой, предназначенные для передачи и распределения электроэнергии в стационарных установках на номинальное переменное напряжение 0,66кВ частотой 50 Гц при температуре окружающей среды от -50°</w:t>
            </w:r>
            <w:proofErr w:type="gramStart"/>
            <w:r w:rsidRPr="00F507A2">
              <w:rPr>
                <w:color w:val="000000"/>
                <w:sz w:val="18"/>
                <w:szCs w:val="18"/>
              </w:rPr>
              <w:t>С  до</w:t>
            </w:r>
            <w:proofErr w:type="gramEnd"/>
            <w:r w:rsidRPr="00F507A2">
              <w:rPr>
                <w:color w:val="000000"/>
                <w:sz w:val="18"/>
                <w:szCs w:val="18"/>
              </w:rPr>
              <w:t xml:space="preserve"> +50°С. Количество жил 5 сечением одной жилы 6 мм2. Соответствие ГОСТ 16442-80.</w:t>
            </w:r>
          </w:p>
        </w:tc>
        <w:tc>
          <w:tcPr>
            <w:tcW w:w="771" w:type="dxa"/>
            <w:tcBorders>
              <w:top w:val="nil"/>
              <w:left w:val="nil"/>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км</w:t>
            </w:r>
          </w:p>
        </w:tc>
        <w:tc>
          <w:tcPr>
            <w:tcW w:w="1306" w:type="dxa"/>
            <w:tcBorders>
              <w:top w:val="nil"/>
              <w:left w:val="nil"/>
              <w:bottom w:val="single" w:sz="4" w:space="0" w:color="auto"/>
              <w:right w:val="single" w:sz="4" w:space="0" w:color="auto"/>
            </w:tcBorders>
            <w:shd w:val="clear" w:color="auto" w:fill="auto"/>
            <w:hideMark/>
          </w:tcPr>
          <w:p w:rsidR="00F507A2" w:rsidRPr="00F507A2" w:rsidRDefault="00F507A2">
            <w:pPr>
              <w:jc w:val="right"/>
              <w:rPr>
                <w:b/>
                <w:bCs/>
                <w:color w:val="000000"/>
                <w:sz w:val="18"/>
                <w:szCs w:val="18"/>
              </w:rPr>
            </w:pPr>
            <w:r w:rsidRPr="00F507A2">
              <w:rPr>
                <w:b/>
                <w:bCs/>
                <w:color w:val="000000"/>
                <w:sz w:val="18"/>
                <w:szCs w:val="18"/>
              </w:rPr>
              <w:t xml:space="preserve">165 944,00  </w:t>
            </w:r>
          </w:p>
        </w:tc>
        <w:tc>
          <w:tcPr>
            <w:tcW w:w="1536" w:type="dxa"/>
            <w:gridSpan w:val="2"/>
            <w:tcBorders>
              <w:top w:val="nil"/>
              <w:left w:val="nil"/>
              <w:bottom w:val="single" w:sz="4" w:space="0" w:color="auto"/>
              <w:right w:val="single" w:sz="4" w:space="0" w:color="auto"/>
            </w:tcBorders>
            <w:shd w:val="clear" w:color="auto" w:fill="auto"/>
            <w:hideMark/>
          </w:tcPr>
          <w:p w:rsidR="00F507A2" w:rsidRPr="00F507A2" w:rsidRDefault="00F507A2">
            <w:pPr>
              <w:jc w:val="right"/>
              <w:rPr>
                <w:b/>
                <w:bCs/>
                <w:color w:val="000000"/>
                <w:sz w:val="18"/>
                <w:szCs w:val="18"/>
              </w:rPr>
            </w:pPr>
            <w:r w:rsidRPr="00F507A2">
              <w:rPr>
                <w:b/>
                <w:bCs/>
                <w:color w:val="000000"/>
                <w:sz w:val="18"/>
                <w:szCs w:val="18"/>
              </w:rPr>
              <w:t xml:space="preserve">195 813,92  </w:t>
            </w:r>
          </w:p>
        </w:tc>
        <w:tc>
          <w:tcPr>
            <w:tcW w:w="1632" w:type="dxa"/>
            <w:gridSpan w:val="2"/>
            <w:tcBorders>
              <w:top w:val="nil"/>
              <w:left w:val="nil"/>
              <w:bottom w:val="single" w:sz="4" w:space="0" w:color="auto"/>
              <w:right w:val="single" w:sz="4" w:space="0" w:color="auto"/>
            </w:tcBorders>
            <w:shd w:val="clear" w:color="auto" w:fill="auto"/>
            <w:noWrap/>
            <w:hideMark/>
          </w:tcPr>
          <w:p w:rsidR="00F507A2" w:rsidRPr="00F507A2" w:rsidRDefault="00F507A2">
            <w:pPr>
              <w:rPr>
                <w:color w:val="000000"/>
                <w:sz w:val="18"/>
                <w:szCs w:val="18"/>
              </w:rPr>
            </w:pPr>
            <w:r w:rsidRPr="00F507A2">
              <w:rPr>
                <w:color w:val="000000"/>
                <w:sz w:val="18"/>
                <w:szCs w:val="18"/>
              </w:rPr>
              <w:t> </w:t>
            </w:r>
          </w:p>
        </w:tc>
        <w:tc>
          <w:tcPr>
            <w:tcW w:w="1812" w:type="dxa"/>
            <w:gridSpan w:val="3"/>
            <w:tcBorders>
              <w:top w:val="nil"/>
              <w:left w:val="nil"/>
              <w:bottom w:val="single" w:sz="4" w:space="0" w:color="auto"/>
              <w:right w:val="single" w:sz="8" w:space="0" w:color="auto"/>
            </w:tcBorders>
            <w:shd w:val="clear" w:color="auto" w:fill="auto"/>
            <w:noWrap/>
            <w:hideMark/>
          </w:tcPr>
          <w:p w:rsidR="00F507A2" w:rsidRPr="00F507A2" w:rsidRDefault="00F507A2">
            <w:pPr>
              <w:rPr>
                <w:color w:val="000000"/>
                <w:sz w:val="18"/>
                <w:szCs w:val="18"/>
              </w:rPr>
            </w:pPr>
            <w:r w:rsidRPr="00F507A2">
              <w:rPr>
                <w:color w:val="000000"/>
                <w:sz w:val="18"/>
                <w:szCs w:val="18"/>
              </w:rPr>
              <w:t> </w:t>
            </w:r>
          </w:p>
        </w:tc>
      </w:tr>
      <w:tr w:rsidR="00F507A2" w:rsidTr="006451C2">
        <w:trPr>
          <w:gridAfter w:val="5"/>
          <w:wAfter w:w="4136" w:type="dxa"/>
          <w:trHeight w:val="2172"/>
        </w:trPr>
        <w:tc>
          <w:tcPr>
            <w:tcW w:w="613" w:type="dxa"/>
            <w:tcBorders>
              <w:top w:val="nil"/>
              <w:left w:val="single" w:sz="8" w:space="0" w:color="auto"/>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10</w:t>
            </w:r>
          </w:p>
        </w:tc>
        <w:tc>
          <w:tcPr>
            <w:tcW w:w="1154" w:type="dxa"/>
            <w:tcBorders>
              <w:top w:val="nil"/>
              <w:left w:val="nil"/>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 </w:t>
            </w:r>
          </w:p>
        </w:tc>
        <w:tc>
          <w:tcPr>
            <w:tcW w:w="528" w:type="dxa"/>
            <w:tcBorders>
              <w:top w:val="nil"/>
              <w:left w:val="nil"/>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 </w:t>
            </w:r>
          </w:p>
        </w:tc>
        <w:tc>
          <w:tcPr>
            <w:tcW w:w="824" w:type="dxa"/>
            <w:tcBorders>
              <w:top w:val="nil"/>
              <w:left w:val="nil"/>
              <w:bottom w:val="single" w:sz="4" w:space="0" w:color="auto"/>
              <w:right w:val="single" w:sz="8" w:space="0" w:color="auto"/>
            </w:tcBorders>
          </w:tcPr>
          <w:p w:rsidR="00F507A2" w:rsidRPr="00F507A2" w:rsidRDefault="00F507A2">
            <w:pPr>
              <w:rPr>
                <w:sz w:val="18"/>
                <w:szCs w:val="18"/>
              </w:rPr>
            </w:pPr>
          </w:p>
        </w:tc>
        <w:tc>
          <w:tcPr>
            <w:tcW w:w="2176" w:type="dxa"/>
            <w:tcBorders>
              <w:top w:val="nil"/>
              <w:left w:val="single" w:sz="8" w:space="0" w:color="auto"/>
              <w:bottom w:val="single" w:sz="4" w:space="0" w:color="auto"/>
              <w:right w:val="single" w:sz="4" w:space="0" w:color="auto"/>
            </w:tcBorders>
            <w:shd w:val="clear" w:color="auto" w:fill="auto"/>
            <w:hideMark/>
          </w:tcPr>
          <w:p w:rsidR="00F507A2" w:rsidRPr="00F507A2" w:rsidRDefault="00F507A2">
            <w:pPr>
              <w:rPr>
                <w:sz w:val="18"/>
                <w:szCs w:val="18"/>
              </w:rPr>
            </w:pPr>
            <w:r w:rsidRPr="00F507A2">
              <w:rPr>
                <w:sz w:val="18"/>
                <w:szCs w:val="18"/>
              </w:rPr>
              <w:t>Кабель силовой ВВГнг 3x2,5</w:t>
            </w:r>
          </w:p>
        </w:tc>
        <w:tc>
          <w:tcPr>
            <w:tcW w:w="2785" w:type="dxa"/>
            <w:tcBorders>
              <w:top w:val="nil"/>
              <w:left w:val="nil"/>
              <w:bottom w:val="single" w:sz="4" w:space="0" w:color="auto"/>
              <w:right w:val="single" w:sz="4" w:space="0" w:color="auto"/>
            </w:tcBorders>
            <w:shd w:val="clear" w:color="auto" w:fill="auto"/>
            <w:hideMark/>
          </w:tcPr>
          <w:p w:rsidR="00F507A2" w:rsidRPr="00F507A2" w:rsidRDefault="00F507A2">
            <w:pPr>
              <w:rPr>
                <w:color w:val="000000"/>
                <w:sz w:val="18"/>
                <w:szCs w:val="18"/>
              </w:rPr>
            </w:pPr>
            <w:r w:rsidRPr="00F507A2">
              <w:rPr>
                <w:color w:val="000000"/>
                <w:sz w:val="18"/>
                <w:szCs w:val="18"/>
              </w:rPr>
              <w:t>Кабель силовой ВВГ негорючий с медными жилами в ПВХ изоляции с ПВХ оболочкой, предназначенные для передачи и распределения электроэнергии в стационарных установках на номинальное переменное напряжение 0,66кВ частотой 50 Гц при температуре окружающей среды от -50°</w:t>
            </w:r>
            <w:proofErr w:type="gramStart"/>
            <w:r w:rsidRPr="00F507A2">
              <w:rPr>
                <w:color w:val="000000"/>
                <w:sz w:val="18"/>
                <w:szCs w:val="18"/>
              </w:rPr>
              <w:t>С  до</w:t>
            </w:r>
            <w:proofErr w:type="gramEnd"/>
            <w:r w:rsidRPr="00F507A2">
              <w:rPr>
                <w:color w:val="000000"/>
                <w:sz w:val="18"/>
                <w:szCs w:val="18"/>
              </w:rPr>
              <w:t xml:space="preserve"> +50°С. Количество жил 3 сечением одной жилы 2,5 мм2. Соответствие ГОСТ 16442-80.</w:t>
            </w:r>
          </w:p>
        </w:tc>
        <w:tc>
          <w:tcPr>
            <w:tcW w:w="771" w:type="dxa"/>
            <w:tcBorders>
              <w:top w:val="nil"/>
              <w:left w:val="nil"/>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км</w:t>
            </w:r>
          </w:p>
        </w:tc>
        <w:tc>
          <w:tcPr>
            <w:tcW w:w="1306" w:type="dxa"/>
            <w:tcBorders>
              <w:top w:val="nil"/>
              <w:left w:val="nil"/>
              <w:bottom w:val="single" w:sz="4" w:space="0" w:color="auto"/>
              <w:right w:val="single" w:sz="4" w:space="0" w:color="auto"/>
            </w:tcBorders>
            <w:shd w:val="clear" w:color="auto" w:fill="auto"/>
            <w:hideMark/>
          </w:tcPr>
          <w:p w:rsidR="00F507A2" w:rsidRPr="00F507A2" w:rsidRDefault="00F507A2">
            <w:pPr>
              <w:jc w:val="right"/>
              <w:rPr>
                <w:b/>
                <w:bCs/>
                <w:color w:val="000000"/>
                <w:sz w:val="18"/>
                <w:szCs w:val="18"/>
              </w:rPr>
            </w:pPr>
            <w:r w:rsidRPr="00F507A2">
              <w:rPr>
                <w:b/>
                <w:bCs/>
                <w:color w:val="000000"/>
                <w:sz w:val="18"/>
                <w:szCs w:val="18"/>
              </w:rPr>
              <w:t xml:space="preserve">42 570,00  </w:t>
            </w:r>
          </w:p>
        </w:tc>
        <w:tc>
          <w:tcPr>
            <w:tcW w:w="1536" w:type="dxa"/>
            <w:gridSpan w:val="2"/>
            <w:tcBorders>
              <w:top w:val="nil"/>
              <w:left w:val="nil"/>
              <w:bottom w:val="single" w:sz="4" w:space="0" w:color="auto"/>
              <w:right w:val="single" w:sz="4" w:space="0" w:color="auto"/>
            </w:tcBorders>
            <w:shd w:val="clear" w:color="auto" w:fill="auto"/>
            <w:hideMark/>
          </w:tcPr>
          <w:p w:rsidR="00F507A2" w:rsidRPr="00F507A2" w:rsidRDefault="00F507A2">
            <w:pPr>
              <w:jc w:val="right"/>
              <w:rPr>
                <w:b/>
                <w:bCs/>
                <w:color w:val="000000"/>
                <w:sz w:val="18"/>
                <w:szCs w:val="18"/>
              </w:rPr>
            </w:pPr>
            <w:r w:rsidRPr="00F507A2">
              <w:rPr>
                <w:b/>
                <w:bCs/>
                <w:color w:val="000000"/>
                <w:sz w:val="18"/>
                <w:szCs w:val="18"/>
              </w:rPr>
              <w:t xml:space="preserve">50 232,60  </w:t>
            </w:r>
          </w:p>
        </w:tc>
        <w:tc>
          <w:tcPr>
            <w:tcW w:w="1632" w:type="dxa"/>
            <w:gridSpan w:val="2"/>
            <w:tcBorders>
              <w:top w:val="nil"/>
              <w:left w:val="nil"/>
              <w:bottom w:val="single" w:sz="4" w:space="0" w:color="auto"/>
              <w:right w:val="single" w:sz="4" w:space="0" w:color="auto"/>
            </w:tcBorders>
            <w:shd w:val="clear" w:color="auto" w:fill="auto"/>
            <w:noWrap/>
            <w:hideMark/>
          </w:tcPr>
          <w:p w:rsidR="00F507A2" w:rsidRPr="00F507A2" w:rsidRDefault="00F507A2">
            <w:pPr>
              <w:rPr>
                <w:color w:val="000000"/>
                <w:sz w:val="18"/>
                <w:szCs w:val="18"/>
              </w:rPr>
            </w:pPr>
            <w:r w:rsidRPr="00F507A2">
              <w:rPr>
                <w:color w:val="000000"/>
                <w:sz w:val="18"/>
                <w:szCs w:val="18"/>
              </w:rPr>
              <w:t> </w:t>
            </w:r>
          </w:p>
        </w:tc>
        <w:tc>
          <w:tcPr>
            <w:tcW w:w="1812" w:type="dxa"/>
            <w:gridSpan w:val="3"/>
            <w:tcBorders>
              <w:top w:val="nil"/>
              <w:left w:val="nil"/>
              <w:bottom w:val="single" w:sz="4" w:space="0" w:color="auto"/>
              <w:right w:val="single" w:sz="8" w:space="0" w:color="auto"/>
            </w:tcBorders>
            <w:shd w:val="clear" w:color="auto" w:fill="auto"/>
            <w:noWrap/>
            <w:hideMark/>
          </w:tcPr>
          <w:p w:rsidR="00F507A2" w:rsidRPr="00F507A2" w:rsidRDefault="00F507A2">
            <w:pPr>
              <w:rPr>
                <w:color w:val="000000"/>
                <w:sz w:val="18"/>
                <w:szCs w:val="18"/>
              </w:rPr>
            </w:pPr>
            <w:r w:rsidRPr="00F507A2">
              <w:rPr>
                <w:color w:val="000000"/>
                <w:sz w:val="18"/>
                <w:szCs w:val="18"/>
              </w:rPr>
              <w:t> </w:t>
            </w:r>
          </w:p>
        </w:tc>
      </w:tr>
      <w:tr w:rsidR="00F507A2" w:rsidTr="006451C2">
        <w:trPr>
          <w:gridAfter w:val="5"/>
          <w:wAfter w:w="4136" w:type="dxa"/>
          <w:trHeight w:val="1703"/>
        </w:trPr>
        <w:tc>
          <w:tcPr>
            <w:tcW w:w="613" w:type="dxa"/>
            <w:tcBorders>
              <w:top w:val="nil"/>
              <w:left w:val="single" w:sz="8" w:space="0" w:color="auto"/>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11</w:t>
            </w:r>
          </w:p>
        </w:tc>
        <w:tc>
          <w:tcPr>
            <w:tcW w:w="1154" w:type="dxa"/>
            <w:tcBorders>
              <w:top w:val="nil"/>
              <w:left w:val="nil"/>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 </w:t>
            </w:r>
          </w:p>
        </w:tc>
        <w:tc>
          <w:tcPr>
            <w:tcW w:w="528" w:type="dxa"/>
            <w:tcBorders>
              <w:top w:val="nil"/>
              <w:left w:val="nil"/>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 </w:t>
            </w:r>
          </w:p>
        </w:tc>
        <w:tc>
          <w:tcPr>
            <w:tcW w:w="824" w:type="dxa"/>
            <w:tcBorders>
              <w:top w:val="nil"/>
              <w:left w:val="nil"/>
              <w:bottom w:val="single" w:sz="4" w:space="0" w:color="auto"/>
              <w:right w:val="single" w:sz="8" w:space="0" w:color="auto"/>
            </w:tcBorders>
          </w:tcPr>
          <w:p w:rsidR="00F507A2" w:rsidRPr="00F507A2" w:rsidRDefault="00F507A2">
            <w:pPr>
              <w:rPr>
                <w:sz w:val="18"/>
                <w:szCs w:val="18"/>
              </w:rPr>
            </w:pPr>
          </w:p>
        </w:tc>
        <w:tc>
          <w:tcPr>
            <w:tcW w:w="2176" w:type="dxa"/>
            <w:tcBorders>
              <w:top w:val="nil"/>
              <w:left w:val="single" w:sz="8" w:space="0" w:color="auto"/>
              <w:bottom w:val="single" w:sz="4" w:space="0" w:color="auto"/>
              <w:right w:val="single" w:sz="4" w:space="0" w:color="auto"/>
            </w:tcBorders>
            <w:shd w:val="clear" w:color="auto" w:fill="auto"/>
            <w:hideMark/>
          </w:tcPr>
          <w:p w:rsidR="00F507A2" w:rsidRPr="00F507A2" w:rsidRDefault="00F507A2">
            <w:pPr>
              <w:rPr>
                <w:sz w:val="18"/>
                <w:szCs w:val="18"/>
              </w:rPr>
            </w:pPr>
            <w:r w:rsidRPr="00F507A2">
              <w:rPr>
                <w:sz w:val="18"/>
                <w:szCs w:val="18"/>
              </w:rPr>
              <w:t>Кабель силовой КГ 1x10</w:t>
            </w:r>
          </w:p>
        </w:tc>
        <w:tc>
          <w:tcPr>
            <w:tcW w:w="2785" w:type="dxa"/>
            <w:tcBorders>
              <w:top w:val="nil"/>
              <w:left w:val="nil"/>
              <w:bottom w:val="single" w:sz="4" w:space="0" w:color="auto"/>
              <w:right w:val="single" w:sz="4" w:space="0" w:color="auto"/>
            </w:tcBorders>
            <w:shd w:val="clear" w:color="auto" w:fill="auto"/>
            <w:hideMark/>
          </w:tcPr>
          <w:p w:rsidR="00F507A2" w:rsidRPr="00F507A2" w:rsidRDefault="00F507A2">
            <w:pPr>
              <w:rPr>
                <w:color w:val="000000"/>
                <w:sz w:val="18"/>
                <w:szCs w:val="18"/>
              </w:rPr>
            </w:pPr>
            <w:r w:rsidRPr="00F507A2">
              <w:rPr>
                <w:color w:val="000000"/>
                <w:sz w:val="18"/>
                <w:szCs w:val="18"/>
              </w:rPr>
              <w:t>Кабель с медной многопроволочной жилой в резиновой изоляции из натурального каучука. Сечение жилы 10,0 мм2. Эксплуатационный диапазон температур -40 ~ +50 °C. Напряжение: до 660В или 1000В в сетях постоянного и переменного тока. Соответствие ГОСТ 24334-80.</w:t>
            </w:r>
          </w:p>
        </w:tc>
        <w:tc>
          <w:tcPr>
            <w:tcW w:w="771" w:type="dxa"/>
            <w:tcBorders>
              <w:top w:val="nil"/>
              <w:left w:val="nil"/>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км</w:t>
            </w:r>
          </w:p>
        </w:tc>
        <w:tc>
          <w:tcPr>
            <w:tcW w:w="1306" w:type="dxa"/>
            <w:tcBorders>
              <w:top w:val="nil"/>
              <w:left w:val="nil"/>
              <w:bottom w:val="single" w:sz="4" w:space="0" w:color="auto"/>
              <w:right w:val="single" w:sz="4" w:space="0" w:color="auto"/>
            </w:tcBorders>
            <w:shd w:val="clear" w:color="auto" w:fill="auto"/>
            <w:hideMark/>
          </w:tcPr>
          <w:p w:rsidR="00F507A2" w:rsidRPr="00F507A2" w:rsidRDefault="00F507A2">
            <w:pPr>
              <w:jc w:val="right"/>
              <w:rPr>
                <w:b/>
                <w:bCs/>
                <w:color w:val="000000"/>
                <w:sz w:val="18"/>
                <w:szCs w:val="18"/>
              </w:rPr>
            </w:pPr>
            <w:r w:rsidRPr="00F507A2">
              <w:rPr>
                <w:b/>
                <w:bCs/>
                <w:color w:val="000000"/>
                <w:sz w:val="18"/>
                <w:szCs w:val="18"/>
              </w:rPr>
              <w:t xml:space="preserve">62 425,00  </w:t>
            </w:r>
          </w:p>
        </w:tc>
        <w:tc>
          <w:tcPr>
            <w:tcW w:w="1536" w:type="dxa"/>
            <w:gridSpan w:val="2"/>
            <w:tcBorders>
              <w:top w:val="nil"/>
              <w:left w:val="nil"/>
              <w:bottom w:val="single" w:sz="4" w:space="0" w:color="auto"/>
              <w:right w:val="single" w:sz="4" w:space="0" w:color="auto"/>
            </w:tcBorders>
            <w:shd w:val="clear" w:color="auto" w:fill="auto"/>
            <w:hideMark/>
          </w:tcPr>
          <w:p w:rsidR="00F507A2" w:rsidRPr="00F507A2" w:rsidRDefault="00F507A2">
            <w:pPr>
              <w:jc w:val="right"/>
              <w:rPr>
                <w:b/>
                <w:bCs/>
                <w:color w:val="000000"/>
                <w:sz w:val="18"/>
                <w:szCs w:val="18"/>
              </w:rPr>
            </w:pPr>
            <w:r w:rsidRPr="00F507A2">
              <w:rPr>
                <w:b/>
                <w:bCs/>
                <w:color w:val="000000"/>
                <w:sz w:val="18"/>
                <w:szCs w:val="18"/>
              </w:rPr>
              <w:t xml:space="preserve">73 661,50  </w:t>
            </w:r>
          </w:p>
        </w:tc>
        <w:tc>
          <w:tcPr>
            <w:tcW w:w="1632" w:type="dxa"/>
            <w:gridSpan w:val="2"/>
            <w:tcBorders>
              <w:top w:val="nil"/>
              <w:left w:val="nil"/>
              <w:bottom w:val="single" w:sz="4" w:space="0" w:color="auto"/>
              <w:right w:val="single" w:sz="4" w:space="0" w:color="auto"/>
            </w:tcBorders>
            <w:shd w:val="clear" w:color="auto" w:fill="auto"/>
            <w:noWrap/>
            <w:hideMark/>
          </w:tcPr>
          <w:p w:rsidR="00F507A2" w:rsidRPr="00F507A2" w:rsidRDefault="00F507A2">
            <w:pPr>
              <w:rPr>
                <w:color w:val="000000"/>
                <w:sz w:val="18"/>
                <w:szCs w:val="18"/>
              </w:rPr>
            </w:pPr>
            <w:r w:rsidRPr="00F507A2">
              <w:rPr>
                <w:color w:val="000000"/>
                <w:sz w:val="18"/>
                <w:szCs w:val="18"/>
              </w:rPr>
              <w:t> </w:t>
            </w:r>
          </w:p>
        </w:tc>
        <w:tc>
          <w:tcPr>
            <w:tcW w:w="1812" w:type="dxa"/>
            <w:gridSpan w:val="3"/>
            <w:tcBorders>
              <w:top w:val="nil"/>
              <w:left w:val="nil"/>
              <w:bottom w:val="single" w:sz="4" w:space="0" w:color="auto"/>
              <w:right w:val="single" w:sz="8" w:space="0" w:color="auto"/>
            </w:tcBorders>
            <w:shd w:val="clear" w:color="auto" w:fill="auto"/>
            <w:noWrap/>
            <w:hideMark/>
          </w:tcPr>
          <w:p w:rsidR="00F507A2" w:rsidRPr="00F507A2" w:rsidRDefault="00F507A2">
            <w:pPr>
              <w:rPr>
                <w:color w:val="000000"/>
                <w:sz w:val="18"/>
                <w:szCs w:val="18"/>
              </w:rPr>
            </w:pPr>
            <w:r w:rsidRPr="00F507A2">
              <w:rPr>
                <w:color w:val="000000"/>
                <w:sz w:val="18"/>
                <w:szCs w:val="18"/>
              </w:rPr>
              <w:t> </w:t>
            </w:r>
          </w:p>
        </w:tc>
      </w:tr>
      <w:tr w:rsidR="00F507A2" w:rsidTr="006451C2">
        <w:trPr>
          <w:gridAfter w:val="5"/>
          <w:wAfter w:w="4136" w:type="dxa"/>
          <w:trHeight w:val="1703"/>
        </w:trPr>
        <w:tc>
          <w:tcPr>
            <w:tcW w:w="613" w:type="dxa"/>
            <w:tcBorders>
              <w:top w:val="nil"/>
              <w:left w:val="single" w:sz="8" w:space="0" w:color="auto"/>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12</w:t>
            </w:r>
          </w:p>
        </w:tc>
        <w:tc>
          <w:tcPr>
            <w:tcW w:w="1154" w:type="dxa"/>
            <w:tcBorders>
              <w:top w:val="nil"/>
              <w:left w:val="nil"/>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 </w:t>
            </w:r>
          </w:p>
        </w:tc>
        <w:tc>
          <w:tcPr>
            <w:tcW w:w="528" w:type="dxa"/>
            <w:tcBorders>
              <w:top w:val="nil"/>
              <w:left w:val="nil"/>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 </w:t>
            </w:r>
          </w:p>
        </w:tc>
        <w:tc>
          <w:tcPr>
            <w:tcW w:w="824" w:type="dxa"/>
            <w:tcBorders>
              <w:top w:val="nil"/>
              <w:left w:val="nil"/>
              <w:bottom w:val="single" w:sz="4" w:space="0" w:color="auto"/>
              <w:right w:val="single" w:sz="8" w:space="0" w:color="auto"/>
            </w:tcBorders>
          </w:tcPr>
          <w:p w:rsidR="00F507A2" w:rsidRPr="00F507A2" w:rsidRDefault="00F507A2">
            <w:pPr>
              <w:rPr>
                <w:sz w:val="18"/>
                <w:szCs w:val="18"/>
              </w:rPr>
            </w:pPr>
          </w:p>
        </w:tc>
        <w:tc>
          <w:tcPr>
            <w:tcW w:w="2176" w:type="dxa"/>
            <w:tcBorders>
              <w:top w:val="nil"/>
              <w:left w:val="single" w:sz="8" w:space="0" w:color="auto"/>
              <w:bottom w:val="single" w:sz="4" w:space="0" w:color="auto"/>
              <w:right w:val="single" w:sz="4" w:space="0" w:color="auto"/>
            </w:tcBorders>
            <w:shd w:val="clear" w:color="auto" w:fill="auto"/>
            <w:hideMark/>
          </w:tcPr>
          <w:p w:rsidR="00F507A2" w:rsidRPr="00F507A2" w:rsidRDefault="00F507A2">
            <w:pPr>
              <w:rPr>
                <w:sz w:val="18"/>
                <w:szCs w:val="18"/>
              </w:rPr>
            </w:pPr>
            <w:r w:rsidRPr="00F507A2">
              <w:rPr>
                <w:sz w:val="18"/>
                <w:szCs w:val="18"/>
              </w:rPr>
              <w:t>Кабель силовой КГ 1x16</w:t>
            </w:r>
          </w:p>
        </w:tc>
        <w:tc>
          <w:tcPr>
            <w:tcW w:w="2785" w:type="dxa"/>
            <w:tcBorders>
              <w:top w:val="nil"/>
              <w:left w:val="nil"/>
              <w:bottom w:val="single" w:sz="4" w:space="0" w:color="auto"/>
              <w:right w:val="single" w:sz="4" w:space="0" w:color="auto"/>
            </w:tcBorders>
            <w:shd w:val="clear" w:color="auto" w:fill="auto"/>
            <w:hideMark/>
          </w:tcPr>
          <w:p w:rsidR="00F507A2" w:rsidRPr="00F507A2" w:rsidRDefault="00F507A2">
            <w:pPr>
              <w:rPr>
                <w:color w:val="000000"/>
                <w:sz w:val="18"/>
                <w:szCs w:val="18"/>
              </w:rPr>
            </w:pPr>
            <w:r w:rsidRPr="00F507A2">
              <w:rPr>
                <w:color w:val="000000"/>
                <w:sz w:val="18"/>
                <w:szCs w:val="18"/>
              </w:rPr>
              <w:t>Кабель с медной многопроволочной жилой в резиновой изоляции из натурального каучука. Сечение жилы 16,0 мм2. Эксплуатационный диапазон температур -40 ~ +50 °C. Напряжение: до 660В или 1000В в сетях постоянного и переменного тока. Соответствие ГОСТ 24334-80.</w:t>
            </w:r>
          </w:p>
        </w:tc>
        <w:tc>
          <w:tcPr>
            <w:tcW w:w="771" w:type="dxa"/>
            <w:tcBorders>
              <w:top w:val="nil"/>
              <w:left w:val="nil"/>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км</w:t>
            </w:r>
          </w:p>
        </w:tc>
        <w:tc>
          <w:tcPr>
            <w:tcW w:w="1306" w:type="dxa"/>
            <w:tcBorders>
              <w:top w:val="nil"/>
              <w:left w:val="nil"/>
              <w:bottom w:val="single" w:sz="4" w:space="0" w:color="auto"/>
              <w:right w:val="single" w:sz="4" w:space="0" w:color="auto"/>
            </w:tcBorders>
            <w:shd w:val="clear" w:color="auto" w:fill="auto"/>
            <w:hideMark/>
          </w:tcPr>
          <w:p w:rsidR="00F507A2" w:rsidRPr="00F507A2" w:rsidRDefault="00F507A2">
            <w:pPr>
              <w:jc w:val="right"/>
              <w:rPr>
                <w:b/>
                <w:bCs/>
                <w:color w:val="000000"/>
                <w:sz w:val="18"/>
                <w:szCs w:val="18"/>
              </w:rPr>
            </w:pPr>
            <w:r w:rsidRPr="00F507A2">
              <w:rPr>
                <w:b/>
                <w:bCs/>
                <w:color w:val="000000"/>
                <w:sz w:val="18"/>
                <w:szCs w:val="18"/>
              </w:rPr>
              <w:t xml:space="preserve">90 468,00  </w:t>
            </w:r>
          </w:p>
        </w:tc>
        <w:tc>
          <w:tcPr>
            <w:tcW w:w="1536" w:type="dxa"/>
            <w:gridSpan w:val="2"/>
            <w:tcBorders>
              <w:top w:val="nil"/>
              <w:left w:val="nil"/>
              <w:bottom w:val="single" w:sz="4" w:space="0" w:color="auto"/>
              <w:right w:val="single" w:sz="4" w:space="0" w:color="auto"/>
            </w:tcBorders>
            <w:shd w:val="clear" w:color="auto" w:fill="auto"/>
            <w:hideMark/>
          </w:tcPr>
          <w:p w:rsidR="00F507A2" w:rsidRPr="00F507A2" w:rsidRDefault="00F507A2">
            <w:pPr>
              <w:jc w:val="right"/>
              <w:rPr>
                <w:b/>
                <w:bCs/>
                <w:color w:val="000000"/>
                <w:sz w:val="18"/>
                <w:szCs w:val="18"/>
              </w:rPr>
            </w:pPr>
            <w:r w:rsidRPr="00F507A2">
              <w:rPr>
                <w:b/>
                <w:bCs/>
                <w:color w:val="000000"/>
                <w:sz w:val="18"/>
                <w:szCs w:val="18"/>
              </w:rPr>
              <w:t xml:space="preserve">106 752,24  </w:t>
            </w:r>
          </w:p>
        </w:tc>
        <w:tc>
          <w:tcPr>
            <w:tcW w:w="1632" w:type="dxa"/>
            <w:gridSpan w:val="2"/>
            <w:tcBorders>
              <w:top w:val="nil"/>
              <w:left w:val="nil"/>
              <w:bottom w:val="single" w:sz="4" w:space="0" w:color="auto"/>
              <w:right w:val="single" w:sz="4" w:space="0" w:color="auto"/>
            </w:tcBorders>
            <w:shd w:val="clear" w:color="auto" w:fill="auto"/>
            <w:noWrap/>
            <w:hideMark/>
          </w:tcPr>
          <w:p w:rsidR="00F507A2" w:rsidRPr="00F507A2" w:rsidRDefault="00F507A2">
            <w:pPr>
              <w:rPr>
                <w:color w:val="000000"/>
                <w:sz w:val="18"/>
                <w:szCs w:val="18"/>
              </w:rPr>
            </w:pPr>
            <w:r w:rsidRPr="00F507A2">
              <w:rPr>
                <w:color w:val="000000"/>
                <w:sz w:val="18"/>
                <w:szCs w:val="18"/>
              </w:rPr>
              <w:t> </w:t>
            </w:r>
          </w:p>
        </w:tc>
        <w:tc>
          <w:tcPr>
            <w:tcW w:w="1812" w:type="dxa"/>
            <w:gridSpan w:val="3"/>
            <w:tcBorders>
              <w:top w:val="nil"/>
              <w:left w:val="nil"/>
              <w:bottom w:val="single" w:sz="4" w:space="0" w:color="auto"/>
              <w:right w:val="single" w:sz="8" w:space="0" w:color="auto"/>
            </w:tcBorders>
            <w:shd w:val="clear" w:color="auto" w:fill="auto"/>
            <w:noWrap/>
            <w:hideMark/>
          </w:tcPr>
          <w:p w:rsidR="00F507A2" w:rsidRPr="00F507A2" w:rsidRDefault="00F507A2">
            <w:pPr>
              <w:rPr>
                <w:color w:val="000000"/>
                <w:sz w:val="18"/>
                <w:szCs w:val="18"/>
              </w:rPr>
            </w:pPr>
            <w:r w:rsidRPr="00F507A2">
              <w:rPr>
                <w:color w:val="000000"/>
                <w:sz w:val="18"/>
                <w:szCs w:val="18"/>
              </w:rPr>
              <w:t> </w:t>
            </w:r>
          </w:p>
        </w:tc>
      </w:tr>
      <w:tr w:rsidR="00F507A2" w:rsidTr="006451C2">
        <w:trPr>
          <w:gridAfter w:val="5"/>
          <w:wAfter w:w="4136" w:type="dxa"/>
          <w:trHeight w:val="1718"/>
        </w:trPr>
        <w:tc>
          <w:tcPr>
            <w:tcW w:w="613" w:type="dxa"/>
            <w:tcBorders>
              <w:top w:val="nil"/>
              <w:left w:val="single" w:sz="8" w:space="0" w:color="auto"/>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13</w:t>
            </w:r>
          </w:p>
        </w:tc>
        <w:tc>
          <w:tcPr>
            <w:tcW w:w="1154" w:type="dxa"/>
            <w:tcBorders>
              <w:top w:val="nil"/>
              <w:left w:val="nil"/>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 </w:t>
            </w:r>
          </w:p>
        </w:tc>
        <w:tc>
          <w:tcPr>
            <w:tcW w:w="528" w:type="dxa"/>
            <w:tcBorders>
              <w:top w:val="nil"/>
              <w:left w:val="nil"/>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 </w:t>
            </w:r>
          </w:p>
        </w:tc>
        <w:tc>
          <w:tcPr>
            <w:tcW w:w="824" w:type="dxa"/>
            <w:tcBorders>
              <w:top w:val="nil"/>
              <w:left w:val="nil"/>
              <w:bottom w:val="single" w:sz="4" w:space="0" w:color="auto"/>
              <w:right w:val="single" w:sz="8" w:space="0" w:color="auto"/>
            </w:tcBorders>
          </w:tcPr>
          <w:p w:rsidR="00F507A2" w:rsidRPr="00F507A2" w:rsidRDefault="00F507A2">
            <w:pPr>
              <w:rPr>
                <w:sz w:val="18"/>
                <w:szCs w:val="18"/>
              </w:rPr>
            </w:pPr>
          </w:p>
        </w:tc>
        <w:tc>
          <w:tcPr>
            <w:tcW w:w="2176" w:type="dxa"/>
            <w:tcBorders>
              <w:top w:val="nil"/>
              <w:left w:val="single" w:sz="8" w:space="0" w:color="auto"/>
              <w:bottom w:val="single" w:sz="4" w:space="0" w:color="auto"/>
              <w:right w:val="single" w:sz="4" w:space="0" w:color="auto"/>
            </w:tcBorders>
            <w:shd w:val="clear" w:color="auto" w:fill="auto"/>
            <w:hideMark/>
          </w:tcPr>
          <w:p w:rsidR="00F507A2" w:rsidRPr="00F507A2" w:rsidRDefault="00F507A2">
            <w:pPr>
              <w:rPr>
                <w:sz w:val="18"/>
                <w:szCs w:val="18"/>
              </w:rPr>
            </w:pPr>
            <w:r w:rsidRPr="00F507A2">
              <w:rPr>
                <w:sz w:val="18"/>
                <w:szCs w:val="18"/>
              </w:rPr>
              <w:t>Кабель силовой КГ 2x1,5</w:t>
            </w:r>
          </w:p>
        </w:tc>
        <w:tc>
          <w:tcPr>
            <w:tcW w:w="2785" w:type="dxa"/>
            <w:tcBorders>
              <w:top w:val="nil"/>
              <w:left w:val="nil"/>
              <w:bottom w:val="single" w:sz="4" w:space="0" w:color="auto"/>
              <w:right w:val="single" w:sz="4" w:space="0" w:color="auto"/>
            </w:tcBorders>
            <w:shd w:val="clear" w:color="auto" w:fill="auto"/>
            <w:hideMark/>
          </w:tcPr>
          <w:p w:rsidR="00F507A2" w:rsidRPr="00F507A2" w:rsidRDefault="00F507A2">
            <w:pPr>
              <w:rPr>
                <w:color w:val="000000"/>
                <w:sz w:val="18"/>
                <w:szCs w:val="18"/>
              </w:rPr>
            </w:pPr>
            <w:r w:rsidRPr="00F507A2">
              <w:rPr>
                <w:color w:val="000000"/>
                <w:sz w:val="18"/>
                <w:szCs w:val="18"/>
              </w:rPr>
              <w:t xml:space="preserve">Кабель </w:t>
            </w:r>
            <w:proofErr w:type="gramStart"/>
            <w:r w:rsidRPr="00F507A2">
              <w:rPr>
                <w:color w:val="000000"/>
                <w:sz w:val="18"/>
                <w:szCs w:val="18"/>
              </w:rPr>
              <w:t>с  медной</w:t>
            </w:r>
            <w:proofErr w:type="gramEnd"/>
            <w:r w:rsidRPr="00F507A2">
              <w:rPr>
                <w:color w:val="000000"/>
                <w:sz w:val="18"/>
                <w:szCs w:val="18"/>
              </w:rPr>
              <w:t xml:space="preserve"> многопроволочной жилой в резиновой изоляции из натурального каучука. Количество жил 2. Сечение жилы 1,5 мм2. Эксплуатационный диапазон температур -40 ~ +50 °C. Напряжение: до 660В или 1000В в сетях постоянного и переменного тока. Соответствие ГОСТ 24334-80.</w:t>
            </w:r>
          </w:p>
        </w:tc>
        <w:tc>
          <w:tcPr>
            <w:tcW w:w="771" w:type="dxa"/>
            <w:tcBorders>
              <w:top w:val="nil"/>
              <w:left w:val="nil"/>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км</w:t>
            </w:r>
          </w:p>
        </w:tc>
        <w:tc>
          <w:tcPr>
            <w:tcW w:w="1306" w:type="dxa"/>
            <w:tcBorders>
              <w:top w:val="nil"/>
              <w:left w:val="nil"/>
              <w:bottom w:val="single" w:sz="4" w:space="0" w:color="auto"/>
              <w:right w:val="single" w:sz="4" w:space="0" w:color="auto"/>
            </w:tcBorders>
            <w:shd w:val="clear" w:color="auto" w:fill="auto"/>
            <w:hideMark/>
          </w:tcPr>
          <w:p w:rsidR="00F507A2" w:rsidRPr="00F507A2" w:rsidRDefault="00F507A2">
            <w:pPr>
              <w:jc w:val="right"/>
              <w:rPr>
                <w:b/>
                <w:bCs/>
                <w:color w:val="000000"/>
                <w:sz w:val="18"/>
                <w:szCs w:val="18"/>
              </w:rPr>
            </w:pPr>
            <w:r w:rsidRPr="00F507A2">
              <w:rPr>
                <w:b/>
                <w:bCs/>
                <w:color w:val="000000"/>
                <w:sz w:val="18"/>
                <w:szCs w:val="18"/>
              </w:rPr>
              <w:t xml:space="preserve">26 950,00  </w:t>
            </w:r>
          </w:p>
        </w:tc>
        <w:tc>
          <w:tcPr>
            <w:tcW w:w="1536" w:type="dxa"/>
            <w:gridSpan w:val="2"/>
            <w:tcBorders>
              <w:top w:val="nil"/>
              <w:left w:val="nil"/>
              <w:bottom w:val="single" w:sz="4" w:space="0" w:color="auto"/>
              <w:right w:val="single" w:sz="4" w:space="0" w:color="auto"/>
            </w:tcBorders>
            <w:shd w:val="clear" w:color="auto" w:fill="auto"/>
            <w:hideMark/>
          </w:tcPr>
          <w:p w:rsidR="00F507A2" w:rsidRPr="00F507A2" w:rsidRDefault="00F507A2">
            <w:pPr>
              <w:jc w:val="right"/>
              <w:rPr>
                <w:b/>
                <w:bCs/>
                <w:color w:val="000000"/>
                <w:sz w:val="18"/>
                <w:szCs w:val="18"/>
              </w:rPr>
            </w:pPr>
            <w:r w:rsidRPr="00F507A2">
              <w:rPr>
                <w:b/>
                <w:bCs/>
                <w:color w:val="000000"/>
                <w:sz w:val="18"/>
                <w:szCs w:val="18"/>
              </w:rPr>
              <w:t xml:space="preserve">31 801,00  </w:t>
            </w:r>
          </w:p>
        </w:tc>
        <w:tc>
          <w:tcPr>
            <w:tcW w:w="1632" w:type="dxa"/>
            <w:gridSpan w:val="2"/>
            <w:tcBorders>
              <w:top w:val="nil"/>
              <w:left w:val="nil"/>
              <w:bottom w:val="single" w:sz="4" w:space="0" w:color="auto"/>
              <w:right w:val="single" w:sz="4" w:space="0" w:color="auto"/>
            </w:tcBorders>
            <w:shd w:val="clear" w:color="auto" w:fill="auto"/>
            <w:noWrap/>
            <w:hideMark/>
          </w:tcPr>
          <w:p w:rsidR="00F507A2" w:rsidRPr="00F507A2" w:rsidRDefault="00F507A2">
            <w:pPr>
              <w:rPr>
                <w:color w:val="000000"/>
                <w:sz w:val="18"/>
                <w:szCs w:val="18"/>
              </w:rPr>
            </w:pPr>
            <w:r w:rsidRPr="00F507A2">
              <w:rPr>
                <w:color w:val="000000"/>
                <w:sz w:val="18"/>
                <w:szCs w:val="18"/>
              </w:rPr>
              <w:t> </w:t>
            </w:r>
          </w:p>
        </w:tc>
        <w:tc>
          <w:tcPr>
            <w:tcW w:w="1812" w:type="dxa"/>
            <w:gridSpan w:val="3"/>
            <w:tcBorders>
              <w:top w:val="nil"/>
              <w:left w:val="nil"/>
              <w:bottom w:val="single" w:sz="4" w:space="0" w:color="auto"/>
              <w:right w:val="single" w:sz="8" w:space="0" w:color="auto"/>
            </w:tcBorders>
            <w:shd w:val="clear" w:color="auto" w:fill="auto"/>
            <w:noWrap/>
            <w:hideMark/>
          </w:tcPr>
          <w:p w:rsidR="00F507A2" w:rsidRPr="00F507A2" w:rsidRDefault="00F507A2">
            <w:pPr>
              <w:rPr>
                <w:color w:val="000000"/>
                <w:sz w:val="18"/>
                <w:szCs w:val="18"/>
              </w:rPr>
            </w:pPr>
            <w:r w:rsidRPr="00F507A2">
              <w:rPr>
                <w:color w:val="000000"/>
                <w:sz w:val="18"/>
                <w:szCs w:val="18"/>
              </w:rPr>
              <w:t> </w:t>
            </w:r>
          </w:p>
        </w:tc>
      </w:tr>
      <w:tr w:rsidR="00F507A2" w:rsidTr="006451C2">
        <w:trPr>
          <w:gridAfter w:val="5"/>
          <w:wAfter w:w="4136" w:type="dxa"/>
          <w:trHeight w:val="1549"/>
        </w:trPr>
        <w:tc>
          <w:tcPr>
            <w:tcW w:w="613" w:type="dxa"/>
            <w:tcBorders>
              <w:top w:val="nil"/>
              <w:left w:val="single" w:sz="8" w:space="0" w:color="auto"/>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14</w:t>
            </w:r>
          </w:p>
        </w:tc>
        <w:tc>
          <w:tcPr>
            <w:tcW w:w="1154" w:type="dxa"/>
            <w:tcBorders>
              <w:top w:val="nil"/>
              <w:left w:val="nil"/>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 </w:t>
            </w:r>
          </w:p>
        </w:tc>
        <w:tc>
          <w:tcPr>
            <w:tcW w:w="528" w:type="dxa"/>
            <w:tcBorders>
              <w:top w:val="nil"/>
              <w:left w:val="nil"/>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 </w:t>
            </w:r>
          </w:p>
        </w:tc>
        <w:tc>
          <w:tcPr>
            <w:tcW w:w="824" w:type="dxa"/>
            <w:tcBorders>
              <w:top w:val="nil"/>
              <w:left w:val="nil"/>
              <w:bottom w:val="single" w:sz="4" w:space="0" w:color="auto"/>
              <w:right w:val="single" w:sz="8" w:space="0" w:color="auto"/>
            </w:tcBorders>
          </w:tcPr>
          <w:p w:rsidR="00F507A2" w:rsidRPr="00F507A2" w:rsidRDefault="00F507A2">
            <w:pPr>
              <w:rPr>
                <w:sz w:val="18"/>
                <w:szCs w:val="18"/>
              </w:rPr>
            </w:pPr>
          </w:p>
        </w:tc>
        <w:tc>
          <w:tcPr>
            <w:tcW w:w="2176" w:type="dxa"/>
            <w:tcBorders>
              <w:top w:val="nil"/>
              <w:left w:val="single" w:sz="8" w:space="0" w:color="auto"/>
              <w:bottom w:val="single" w:sz="4" w:space="0" w:color="auto"/>
              <w:right w:val="single" w:sz="4" w:space="0" w:color="auto"/>
            </w:tcBorders>
            <w:shd w:val="clear" w:color="auto" w:fill="auto"/>
            <w:hideMark/>
          </w:tcPr>
          <w:p w:rsidR="00F507A2" w:rsidRPr="00F507A2" w:rsidRDefault="00F507A2">
            <w:pPr>
              <w:rPr>
                <w:sz w:val="18"/>
                <w:szCs w:val="18"/>
              </w:rPr>
            </w:pPr>
            <w:r w:rsidRPr="00F507A2">
              <w:rPr>
                <w:sz w:val="18"/>
                <w:szCs w:val="18"/>
              </w:rPr>
              <w:t>Кабель силовой КГ 3x1,5</w:t>
            </w:r>
          </w:p>
        </w:tc>
        <w:tc>
          <w:tcPr>
            <w:tcW w:w="2785" w:type="dxa"/>
            <w:tcBorders>
              <w:top w:val="nil"/>
              <w:left w:val="nil"/>
              <w:bottom w:val="single" w:sz="4" w:space="0" w:color="auto"/>
              <w:right w:val="single" w:sz="4" w:space="0" w:color="auto"/>
            </w:tcBorders>
            <w:shd w:val="clear" w:color="auto" w:fill="auto"/>
            <w:hideMark/>
          </w:tcPr>
          <w:p w:rsidR="00F507A2" w:rsidRPr="00F507A2" w:rsidRDefault="00F507A2">
            <w:pPr>
              <w:rPr>
                <w:color w:val="000000"/>
                <w:sz w:val="18"/>
                <w:szCs w:val="18"/>
              </w:rPr>
            </w:pPr>
            <w:r w:rsidRPr="00F507A2">
              <w:rPr>
                <w:color w:val="000000"/>
                <w:sz w:val="18"/>
                <w:szCs w:val="18"/>
              </w:rPr>
              <w:t xml:space="preserve">Кабель </w:t>
            </w:r>
            <w:proofErr w:type="gramStart"/>
            <w:r w:rsidRPr="00F507A2">
              <w:rPr>
                <w:color w:val="000000"/>
                <w:sz w:val="18"/>
                <w:szCs w:val="18"/>
              </w:rPr>
              <w:t>с  медной</w:t>
            </w:r>
            <w:proofErr w:type="gramEnd"/>
            <w:r w:rsidRPr="00F507A2">
              <w:rPr>
                <w:color w:val="000000"/>
                <w:sz w:val="18"/>
                <w:szCs w:val="18"/>
              </w:rPr>
              <w:t xml:space="preserve"> многопроволочной жилой в резиновой изоляции из натурального каучука. Количество жил 3. Сечение жилы 1,5 мм2. Эксплуатационный диапазон температур -40 ~ +50 °C. Напряжение: до 660В или 1000В в сетях постоянного и переменного тока. Соответствие ГОСТ 24334-80.</w:t>
            </w:r>
          </w:p>
        </w:tc>
        <w:tc>
          <w:tcPr>
            <w:tcW w:w="771" w:type="dxa"/>
            <w:tcBorders>
              <w:top w:val="nil"/>
              <w:left w:val="nil"/>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км</w:t>
            </w:r>
          </w:p>
        </w:tc>
        <w:tc>
          <w:tcPr>
            <w:tcW w:w="1306" w:type="dxa"/>
            <w:tcBorders>
              <w:top w:val="nil"/>
              <w:left w:val="nil"/>
              <w:bottom w:val="single" w:sz="4" w:space="0" w:color="auto"/>
              <w:right w:val="single" w:sz="4" w:space="0" w:color="auto"/>
            </w:tcBorders>
            <w:shd w:val="clear" w:color="auto" w:fill="auto"/>
            <w:hideMark/>
          </w:tcPr>
          <w:p w:rsidR="00F507A2" w:rsidRPr="00F507A2" w:rsidRDefault="00F507A2">
            <w:pPr>
              <w:jc w:val="right"/>
              <w:rPr>
                <w:b/>
                <w:bCs/>
                <w:color w:val="000000"/>
                <w:sz w:val="18"/>
                <w:szCs w:val="18"/>
              </w:rPr>
            </w:pPr>
            <w:r w:rsidRPr="00F507A2">
              <w:rPr>
                <w:b/>
                <w:bCs/>
                <w:color w:val="000000"/>
                <w:sz w:val="18"/>
                <w:szCs w:val="18"/>
              </w:rPr>
              <w:t xml:space="preserve">33 708,00  </w:t>
            </w:r>
          </w:p>
        </w:tc>
        <w:tc>
          <w:tcPr>
            <w:tcW w:w="1536" w:type="dxa"/>
            <w:gridSpan w:val="2"/>
            <w:tcBorders>
              <w:top w:val="nil"/>
              <w:left w:val="nil"/>
              <w:bottom w:val="single" w:sz="4" w:space="0" w:color="auto"/>
              <w:right w:val="single" w:sz="4" w:space="0" w:color="auto"/>
            </w:tcBorders>
            <w:shd w:val="clear" w:color="auto" w:fill="auto"/>
            <w:hideMark/>
          </w:tcPr>
          <w:p w:rsidR="00F507A2" w:rsidRPr="00F507A2" w:rsidRDefault="00F507A2">
            <w:pPr>
              <w:jc w:val="right"/>
              <w:rPr>
                <w:b/>
                <w:bCs/>
                <w:color w:val="000000"/>
                <w:sz w:val="18"/>
                <w:szCs w:val="18"/>
              </w:rPr>
            </w:pPr>
            <w:r w:rsidRPr="00F507A2">
              <w:rPr>
                <w:b/>
                <w:bCs/>
                <w:color w:val="000000"/>
                <w:sz w:val="18"/>
                <w:szCs w:val="18"/>
              </w:rPr>
              <w:t xml:space="preserve">39 775,44  </w:t>
            </w:r>
          </w:p>
        </w:tc>
        <w:tc>
          <w:tcPr>
            <w:tcW w:w="1632" w:type="dxa"/>
            <w:gridSpan w:val="2"/>
            <w:tcBorders>
              <w:top w:val="nil"/>
              <w:left w:val="nil"/>
              <w:bottom w:val="single" w:sz="4" w:space="0" w:color="auto"/>
              <w:right w:val="single" w:sz="4" w:space="0" w:color="auto"/>
            </w:tcBorders>
            <w:shd w:val="clear" w:color="auto" w:fill="auto"/>
            <w:noWrap/>
            <w:hideMark/>
          </w:tcPr>
          <w:p w:rsidR="00F507A2" w:rsidRPr="00F507A2" w:rsidRDefault="00F507A2">
            <w:pPr>
              <w:rPr>
                <w:color w:val="000000"/>
                <w:sz w:val="18"/>
                <w:szCs w:val="18"/>
              </w:rPr>
            </w:pPr>
            <w:r w:rsidRPr="00F507A2">
              <w:rPr>
                <w:color w:val="000000"/>
                <w:sz w:val="18"/>
                <w:szCs w:val="18"/>
              </w:rPr>
              <w:t> </w:t>
            </w:r>
          </w:p>
        </w:tc>
        <w:tc>
          <w:tcPr>
            <w:tcW w:w="1812" w:type="dxa"/>
            <w:gridSpan w:val="3"/>
            <w:tcBorders>
              <w:top w:val="nil"/>
              <w:left w:val="nil"/>
              <w:bottom w:val="single" w:sz="4" w:space="0" w:color="auto"/>
              <w:right w:val="single" w:sz="8" w:space="0" w:color="auto"/>
            </w:tcBorders>
            <w:shd w:val="clear" w:color="auto" w:fill="auto"/>
            <w:noWrap/>
            <w:hideMark/>
          </w:tcPr>
          <w:p w:rsidR="00F507A2" w:rsidRPr="00F507A2" w:rsidRDefault="00F507A2">
            <w:pPr>
              <w:rPr>
                <w:color w:val="000000"/>
                <w:sz w:val="18"/>
                <w:szCs w:val="18"/>
              </w:rPr>
            </w:pPr>
            <w:r w:rsidRPr="00F507A2">
              <w:rPr>
                <w:color w:val="000000"/>
                <w:sz w:val="18"/>
                <w:szCs w:val="18"/>
              </w:rPr>
              <w:t> </w:t>
            </w:r>
          </w:p>
        </w:tc>
      </w:tr>
      <w:tr w:rsidR="00F507A2" w:rsidTr="006451C2">
        <w:trPr>
          <w:gridAfter w:val="5"/>
          <w:wAfter w:w="4136" w:type="dxa"/>
          <w:trHeight w:val="1789"/>
        </w:trPr>
        <w:tc>
          <w:tcPr>
            <w:tcW w:w="613" w:type="dxa"/>
            <w:tcBorders>
              <w:top w:val="nil"/>
              <w:left w:val="single" w:sz="8" w:space="0" w:color="auto"/>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15</w:t>
            </w:r>
          </w:p>
        </w:tc>
        <w:tc>
          <w:tcPr>
            <w:tcW w:w="1154" w:type="dxa"/>
            <w:tcBorders>
              <w:top w:val="nil"/>
              <w:left w:val="nil"/>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 </w:t>
            </w:r>
          </w:p>
        </w:tc>
        <w:tc>
          <w:tcPr>
            <w:tcW w:w="528" w:type="dxa"/>
            <w:tcBorders>
              <w:top w:val="nil"/>
              <w:left w:val="nil"/>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 </w:t>
            </w:r>
          </w:p>
        </w:tc>
        <w:tc>
          <w:tcPr>
            <w:tcW w:w="824" w:type="dxa"/>
            <w:tcBorders>
              <w:top w:val="nil"/>
              <w:left w:val="nil"/>
              <w:bottom w:val="single" w:sz="4" w:space="0" w:color="auto"/>
              <w:right w:val="single" w:sz="8" w:space="0" w:color="auto"/>
            </w:tcBorders>
          </w:tcPr>
          <w:p w:rsidR="00F507A2" w:rsidRPr="00F507A2" w:rsidRDefault="00F507A2">
            <w:pPr>
              <w:rPr>
                <w:sz w:val="18"/>
                <w:szCs w:val="18"/>
              </w:rPr>
            </w:pPr>
          </w:p>
        </w:tc>
        <w:tc>
          <w:tcPr>
            <w:tcW w:w="2176" w:type="dxa"/>
            <w:tcBorders>
              <w:top w:val="nil"/>
              <w:left w:val="single" w:sz="8" w:space="0" w:color="auto"/>
              <w:bottom w:val="single" w:sz="4" w:space="0" w:color="auto"/>
              <w:right w:val="single" w:sz="4" w:space="0" w:color="auto"/>
            </w:tcBorders>
            <w:shd w:val="clear" w:color="auto" w:fill="auto"/>
            <w:hideMark/>
          </w:tcPr>
          <w:p w:rsidR="00F507A2" w:rsidRPr="00F507A2" w:rsidRDefault="00F507A2">
            <w:pPr>
              <w:rPr>
                <w:sz w:val="18"/>
                <w:szCs w:val="18"/>
              </w:rPr>
            </w:pPr>
            <w:r w:rsidRPr="00F507A2">
              <w:rPr>
                <w:sz w:val="18"/>
                <w:szCs w:val="18"/>
              </w:rPr>
              <w:t>Кабель силовой КГ 3x2,5</w:t>
            </w:r>
          </w:p>
        </w:tc>
        <w:tc>
          <w:tcPr>
            <w:tcW w:w="2785" w:type="dxa"/>
            <w:tcBorders>
              <w:top w:val="nil"/>
              <w:left w:val="nil"/>
              <w:bottom w:val="single" w:sz="4" w:space="0" w:color="auto"/>
              <w:right w:val="single" w:sz="4" w:space="0" w:color="auto"/>
            </w:tcBorders>
            <w:shd w:val="clear" w:color="auto" w:fill="auto"/>
            <w:hideMark/>
          </w:tcPr>
          <w:p w:rsidR="00F507A2" w:rsidRPr="00F507A2" w:rsidRDefault="00F507A2">
            <w:pPr>
              <w:rPr>
                <w:color w:val="000000"/>
                <w:sz w:val="18"/>
                <w:szCs w:val="18"/>
              </w:rPr>
            </w:pPr>
            <w:r w:rsidRPr="00F507A2">
              <w:rPr>
                <w:color w:val="000000"/>
                <w:sz w:val="18"/>
                <w:szCs w:val="18"/>
              </w:rPr>
              <w:t xml:space="preserve">Кабель </w:t>
            </w:r>
            <w:proofErr w:type="gramStart"/>
            <w:r w:rsidRPr="00F507A2">
              <w:rPr>
                <w:color w:val="000000"/>
                <w:sz w:val="18"/>
                <w:szCs w:val="18"/>
              </w:rPr>
              <w:t>с  медной</w:t>
            </w:r>
            <w:proofErr w:type="gramEnd"/>
            <w:r w:rsidRPr="00F507A2">
              <w:rPr>
                <w:color w:val="000000"/>
                <w:sz w:val="18"/>
                <w:szCs w:val="18"/>
              </w:rPr>
              <w:t xml:space="preserve"> многопроволочной жилой в резиновой изоляции из натурального каучука. Количество жил 3. Сечение жилы 2,5 мм2. Эксплуатационный диапазон температур -40 ~ +50 °C. Напряжение: до 660В или 1000В в сетях постоянного и переменного тока. Соответствие ГОСТ 24334-80.</w:t>
            </w:r>
          </w:p>
        </w:tc>
        <w:tc>
          <w:tcPr>
            <w:tcW w:w="771" w:type="dxa"/>
            <w:tcBorders>
              <w:top w:val="nil"/>
              <w:left w:val="nil"/>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км</w:t>
            </w:r>
          </w:p>
        </w:tc>
        <w:tc>
          <w:tcPr>
            <w:tcW w:w="1306" w:type="dxa"/>
            <w:tcBorders>
              <w:top w:val="nil"/>
              <w:left w:val="nil"/>
              <w:bottom w:val="single" w:sz="4" w:space="0" w:color="auto"/>
              <w:right w:val="single" w:sz="4" w:space="0" w:color="auto"/>
            </w:tcBorders>
            <w:shd w:val="clear" w:color="auto" w:fill="auto"/>
            <w:hideMark/>
          </w:tcPr>
          <w:p w:rsidR="00F507A2" w:rsidRPr="00F507A2" w:rsidRDefault="00F507A2">
            <w:pPr>
              <w:jc w:val="right"/>
              <w:rPr>
                <w:b/>
                <w:bCs/>
                <w:color w:val="000000"/>
                <w:sz w:val="18"/>
                <w:szCs w:val="18"/>
              </w:rPr>
            </w:pPr>
            <w:r w:rsidRPr="00F507A2">
              <w:rPr>
                <w:b/>
                <w:bCs/>
                <w:color w:val="000000"/>
                <w:sz w:val="18"/>
                <w:szCs w:val="18"/>
              </w:rPr>
              <w:t xml:space="preserve">51 153,00  </w:t>
            </w:r>
          </w:p>
        </w:tc>
        <w:tc>
          <w:tcPr>
            <w:tcW w:w="1536" w:type="dxa"/>
            <w:gridSpan w:val="2"/>
            <w:tcBorders>
              <w:top w:val="nil"/>
              <w:left w:val="nil"/>
              <w:bottom w:val="single" w:sz="4" w:space="0" w:color="auto"/>
              <w:right w:val="single" w:sz="4" w:space="0" w:color="auto"/>
            </w:tcBorders>
            <w:shd w:val="clear" w:color="auto" w:fill="auto"/>
            <w:hideMark/>
          </w:tcPr>
          <w:p w:rsidR="00F507A2" w:rsidRPr="00F507A2" w:rsidRDefault="00F507A2">
            <w:pPr>
              <w:jc w:val="right"/>
              <w:rPr>
                <w:b/>
                <w:bCs/>
                <w:color w:val="000000"/>
                <w:sz w:val="18"/>
                <w:szCs w:val="18"/>
              </w:rPr>
            </w:pPr>
            <w:r w:rsidRPr="00F507A2">
              <w:rPr>
                <w:b/>
                <w:bCs/>
                <w:color w:val="000000"/>
                <w:sz w:val="18"/>
                <w:szCs w:val="18"/>
              </w:rPr>
              <w:t xml:space="preserve">60 360,54  </w:t>
            </w:r>
          </w:p>
        </w:tc>
        <w:tc>
          <w:tcPr>
            <w:tcW w:w="1632" w:type="dxa"/>
            <w:gridSpan w:val="2"/>
            <w:tcBorders>
              <w:top w:val="nil"/>
              <w:left w:val="nil"/>
              <w:bottom w:val="single" w:sz="4" w:space="0" w:color="auto"/>
              <w:right w:val="single" w:sz="4" w:space="0" w:color="auto"/>
            </w:tcBorders>
            <w:shd w:val="clear" w:color="auto" w:fill="auto"/>
            <w:noWrap/>
            <w:hideMark/>
          </w:tcPr>
          <w:p w:rsidR="00F507A2" w:rsidRPr="00F507A2" w:rsidRDefault="00F507A2">
            <w:pPr>
              <w:rPr>
                <w:color w:val="000000"/>
                <w:sz w:val="18"/>
                <w:szCs w:val="18"/>
              </w:rPr>
            </w:pPr>
            <w:r w:rsidRPr="00F507A2">
              <w:rPr>
                <w:color w:val="000000"/>
                <w:sz w:val="18"/>
                <w:szCs w:val="18"/>
              </w:rPr>
              <w:t> </w:t>
            </w:r>
          </w:p>
        </w:tc>
        <w:tc>
          <w:tcPr>
            <w:tcW w:w="1812" w:type="dxa"/>
            <w:gridSpan w:val="3"/>
            <w:tcBorders>
              <w:top w:val="nil"/>
              <w:left w:val="nil"/>
              <w:bottom w:val="single" w:sz="4" w:space="0" w:color="auto"/>
              <w:right w:val="single" w:sz="8" w:space="0" w:color="auto"/>
            </w:tcBorders>
            <w:shd w:val="clear" w:color="auto" w:fill="auto"/>
            <w:noWrap/>
            <w:hideMark/>
          </w:tcPr>
          <w:p w:rsidR="00F507A2" w:rsidRPr="00F507A2" w:rsidRDefault="00F507A2">
            <w:pPr>
              <w:rPr>
                <w:color w:val="000000"/>
                <w:sz w:val="18"/>
                <w:szCs w:val="18"/>
              </w:rPr>
            </w:pPr>
            <w:r w:rsidRPr="00F507A2">
              <w:rPr>
                <w:color w:val="000000"/>
                <w:sz w:val="18"/>
                <w:szCs w:val="18"/>
              </w:rPr>
              <w:t> </w:t>
            </w:r>
          </w:p>
        </w:tc>
      </w:tr>
      <w:tr w:rsidR="00F507A2" w:rsidTr="006451C2">
        <w:trPr>
          <w:gridAfter w:val="5"/>
          <w:wAfter w:w="4136" w:type="dxa"/>
          <w:trHeight w:val="1643"/>
        </w:trPr>
        <w:tc>
          <w:tcPr>
            <w:tcW w:w="613" w:type="dxa"/>
            <w:tcBorders>
              <w:top w:val="nil"/>
              <w:left w:val="single" w:sz="8" w:space="0" w:color="auto"/>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16</w:t>
            </w:r>
          </w:p>
        </w:tc>
        <w:tc>
          <w:tcPr>
            <w:tcW w:w="1154" w:type="dxa"/>
            <w:tcBorders>
              <w:top w:val="nil"/>
              <w:left w:val="nil"/>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 </w:t>
            </w:r>
          </w:p>
        </w:tc>
        <w:tc>
          <w:tcPr>
            <w:tcW w:w="528" w:type="dxa"/>
            <w:tcBorders>
              <w:top w:val="nil"/>
              <w:left w:val="nil"/>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 </w:t>
            </w:r>
          </w:p>
        </w:tc>
        <w:tc>
          <w:tcPr>
            <w:tcW w:w="824" w:type="dxa"/>
            <w:tcBorders>
              <w:top w:val="nil"/>
              <w:left w:val="nil"/>
              <w:bottom w:val="single" w:sz="4" w:space="0" w:color="auto"/>
              <w:right w:val="single" w:sz="8" w:space="0" w:color="auto"/>
            </w:tcBorders>
          </w:tcPr>
          <w:p w:rsidR="00F507A2" w:rsidRPr="00F507A2" w:rsidRDefault="00F507A2">
            <w:pPr>
              <w:rPr>
                <w:sz w:val="18"/>
                <w:szCs w:val="18"/>
              </w:rPr>
            </w:pPr>
          </w:p>
        </w:tc>
        <w:tc>
          <w:tcPr>
            <w:tcW w:w="2176" w:type="dxa"/>
            <w:tcBorders>
              <w:top w:val="nil"/>
              <w:left w:val="single" w:sz="8" w:space="0" w:color="auto"/>
              <w:bottom w:val="single" w:sz="4" w:space="0" w:color="auto"/>
              <w:right w:val="single" w:sz="4" w:space="0" w:color="auto"/>
            </w:tcBorders>
            <w:shd w:val="clear" w:color="auto" w:fill="auto"/>
            <w:hideMark/>
          </w:tcPr>
          <w:p w:rsidR="00F507A2" w:rsidRPr="00F507A2" w:rsidRDefault="00F507A2">
            <w:pPr>
              <w:rPr>
                <w:sz w:val="18"/>
                <w:szCs w:val="18"/>
              </w:rPr>
            </w:pPr>
            <w:r w:rsidRPr="00F507A2">
              <w:rPr>
                <w:sz w:val="18"/>
                <w:szCs w:val="18"/>
              </w:rPr>
              <w:t>Провод силовой ПВ-3 1x2,5</w:t>
            </w:r>
          </w:p>
        </w:tc>
        <w:tc>
          <w:tcPr>
            <w:tcW w:w="2785" w:type="dxa"/>
            <w:tcBorders>
              <w:top w:val="nil"/>
              <w:left w:val="nil"/>
              <w:bottom w:val="single" w:sz="4" w:space="0" w:color="auto"/>
              <w:right w:val="single" w:sz="4" w:space="0" w:color="auto"/>
            </w:tcBorders>
            <w:shd w:val="clear" w:color="auto" w:fill="auto"/>
            <w:hideMark/>
          </w:tcPr>
          <w:p w:rsidR="00F507A2" w:rsidRPr="00F507A2" w:rsidRDefault="008E4CF7" w:rsidP="008E4CF7">
            <w:pPr>
              <w:rPr>
                <w:color w:val="000000"/>
                <w:sz w:val="18"/>
                <w:szCs w:val="18"/>
              </w:rPr>
            </w:pPr>
            <w:r>
              <w:rPr>
                <w:color w:val="000000"/>
                <w:sz w:val="18"/>
                <w:szCs w:val="18"/>
              </w:rPr>
              <w:t>Эквивалент</w:t>
            </w:r>
            <w:r w:rsidR="00F507A2" w:rsidRPr="00F507A2">
              <w:rPr>
                <w:color w:val="000000"/>
                <w:sz w:val="18"/>
                <w:szCs w:val="18"/>
              </w:rPr>
              <w:t xml:space="preserve"> </w:t>
            </w:r>
            <w:proofErr w:type="spellStart"/>
            <w:r w:rsidR="00F507A2" w:rsidRPr="00F507A2">
              <w:rPr>
                <w:color w:val="000000"/>
                <w:sz w:val="18"/>
                <w:szCs w:val="18"/>
              </w:rPr>
              <w:t>ПуГВ</w:t>
            </w:r>
            <w:proofErr w:type="spellEnd"/>
            <w:r w:rsidR="00F507A2" w:rsidRPr="00F507A2">
              <w:rPr>
                <w:color w:val="000000"/>
                <w:sz w:val="18"/>
                <w:szCs w:val="18"/>
              </w:rPr>
              <w:t xml:space="preserve">. Провода </w:t>
            </w:r>
            <w:proofErr w:type="spellStart"/>
            <w:r w:rsidR="00F507A2" w:rsidRPr="00F507A2">
              <w:rPr>
                <w:color w:val="000000"/>
                <w:sz w:val="18"/>
                <w:szCs w:val="18"/>
              </w:rPr>
              <w:t>ПуГВ</w:t>
            </w:r>
            <w:proofErr w:type="spellEnd"/>
            <w:r w:rsidR="00F507A2" w:rsidRPr="00F507A2">
              <w:rPr>
                <w:color w:val="000000"/>
                <w:sz w:val="18"/>
                <w:szCs w:val="18"/>
              </w:rPr>
              <w:t xml:space="preserve"> по конструкции, техническим параметрам и эксплуатационным характеристикам соответствуют требованиям международных стандартов МЭК 60227-1:2007, МЭК 60227-3:1997, МЭК 60227-4:1997. Количество жил 1, сечение жил 2,5 мм2.</w:t>
            </w:r>
          </w:p>
        </w:tc>
        <w:tc>
          <w:tcPr>
            <w:tcW w:w="771" w:type="dxa"/>
            <w:tcBorders>
              <w:top w:val="nil"/>
              <w:left w:val="nil"/>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км</w:t>
            </w:r>
          </w:p>
        </w:tc>
        <w:tc>
          <w:tcPr>
            <w:tcW w:w="1306" w:type="dxa"/>
            <w:tcBorders>
              <w:top w:val="nil"/>
              <w:left w:val="nil"/>
              <w:bottom w:val="single" w:sz="4" w:space="0" w:color="auto"/>
              <w:right w:val="single" w:sz="4" w:space="0" w:color="auto"/>
            </w:tcBorders>
            <w:shd w:val="clear" w:color="auto" w:fill="auto"/>
            <w:hideMark/>
          </w:tcPr>
          <w:p w:rsidR="00F507A2" w:rsidRPr="00F507A2" w:rsidRDefault="00F507A2">
            <w:pPr>
              <w:jc w:val="right"/>
              <w:rPr>
                <w:b/>
                <w:bCs/>
                <w:color w:val="000000"/>
                <w:sz w:val="18"/>
                <w:szCs w:val="18"/>
              </w:rPr>
            </w:pPr>
            <w:r w:rsidRPr="00F507A2">
              <w:rPr>
                <w:b/>
                <w:bCs/>
                <w:color w:val="000000"/>
                <w:sz w:val="18"/>
                <w:szCs w:val="18"/>
              </w:rPr>
              <w:t xml:space="preserve">14 972,00  </w:t>
            </w:r>
          </w:p>
        </w:tc>
        <w:tc>
          <w:tcPr>
            <w:tcW w:w="1536" w:type="dxa"/>
            <w:gridSpan w:val="2"/>
            <w:tcBorders>
              <w:top w:val="nil"/>
              <w:left w:val="nil"/>
              <w:bottom w:val="single" w:sz="4" w:space="0" w:color="auto"/>
              <w:right w:val="single" w:sz="4" w:space="0" w:color="auto"/>
            </w:tcBorders>
            <w:shd w:val="clear" w:color="auto" w:fill="auto"/>
            <w:hideMark/>
          </w:tcPr>
          <w:p w:rsidR="00F507A2" w:rsidRPr="00F507A2" w:rsidRDefault="00F507A2">
            <w:pPr>
              <w:jc w:val="right"/>
              <w:rPr>
                <w:b/>
                <w:bCs/>
                <w:color w:val="000000"/>
                <w:sz w:val="18"/>
                <w:szCs w:val="18"/>
              </w:rPr>
            </w:pPr>
            <w:r w:rsidRPr="00F507A2">
              <w:rPr>
                <w:b/>
                <w:bCs/>
                <w:color w:val="000000"/>
                <w:sz w:val="18"/>
                <w:szCs w:val="18"/>
              </w:rPr>
              <w:t xml:space="preserve">17 666,96  </w:t>
            </w:r>
          </w:p>
        </w:tc>
        <w:tc>
          <w:tcPr>
            <w:tcW w:w="1632" w:type="dxa"/>
            <w:gridSpan w:val="2"/>
            <w:tcBorders>
              <w:top w:val="nil"/>
              <w:left w:val="nil"/>
              <w:bottom w:val="single" w:sz="4" w:space="0" w:color="auto"/>
              <w:right w:val="single" w:sz="4" w:space="0" w:color="auto"/>
            </w:tcBorders>
            <w:shd w:val="clear" w:color="auto" w:fill="auto"/>
            <w:noWrap/>
            <w:hideMark/>
          </w:tcPr>
          <w:p w:rsidR="00F507A2" w:rsidRPr="00F507A2" w:rsidRDefault="00F507A2">
            <w:pPr>
              <w:rPr>
                <w:color w:val="000000"/>
                <w:sz w:val="18"/>
                <w:szCs w:val="18"/>
              </w:rPr>
            </w:pPr>
            <w:r w:rsidRPr="00F507A2">
              <w:rPr>
                <w:color w:val="000000"/>
                <w:sz w:val="18"/>
                <w:szCs w:val="18"/>
              </w:rPr>
              <w:t> </w:t>
            </w:r>
          </w:p>
        </w:tc>
        <w:tc>
          <w:tcPr>
            <w:tcW w:w="1812" w:type="dxa"/>
            <w:gridSpan w:val="3"/>
            <w:tcBorders>
              <w:top w:val="nil"/>
              <w:left w:val="nil"/>
              <w:bottom w:val="single" w:sz="4" w:space="0" w:color="auto"/>
              <w:right w:val="single" w:sz="8" w:space="0" w:color="auto"/>
            </w:tcBorders>
            <w:shd w:val="clear" w:color="auto" w:fill="auto"/>
            <w:noWrap/>
            <w:hideMark/>
          </w:tcPr>
          <w:p w:rsidR="00F507A2" w:rsidRPr="00F507A2" w:rsidRDefault="00F507A2">
            <w:pPr>
              <w:rPr>
                <w:color w:val="000000"/>
                <w:sz w:val="18"/>
                <w:szCs w:val="18"/>
              </w:rPr>
            </w:pPr>
            <w:r w:rsidRPr="00F507A2">
              <w:rPr>
                <w:color w:val="000000"/>
                <w:sz w:val="18"/>
                <w:szCs w:val="18"/>
              </w:rPr>
              <w:t> </w:t>
            </w:r>
          </w:p>
        </w:tc>
      </w:tr>
      <w:tr w:rsidR="00F507A2" w:rsidTr="006451C2">
        <w:trPr>
          <w:gridAfter w:val="5"/>
          <w:wAfter w:w="4136" w:type="dxa"/>
          <w:trHeight w:val="1849"/>
        </w:trPr>
        <w:tc>
          <w:tcPr>
            <w:tcW w:w="613" w:type="dxa"/>
            <w:tcBorders>
              <w:top w:val="nil"/>
              <w:left w:val="single" w:sz="8" w:space="0" w:color="auto"/>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17</w:t>
            </w:r>
          </w:p>
        </w:tc>
        <w:tc>
          <w:tcPr>
            <w:tcW w:w="1154" w:type="dxa"/>
            <w:tcBorders>
              <w:top w:val="nil"/>
              <w:left w:val="nil"/>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 </w:t>
            </w:r>
          </w:p>
        </w:tc>
        <w:tc>
          <w:tcPr>
            <w:tcW w:w="528" w:type="dxa"/>
            <w:tcBorders>
              <w:top w:val="nil"/>
              <w:left w:val="nil"/>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 </w:t>
            </w:r>
          </w:p>
        </w:tc>
        <w:tc>
          <w:tcPr>
            <w:tcW w:w="824" w:type="dxa"/>
            <w:tcBorders>
              <w:top w:val="nil"/>
              <w:left w:val="nil"/>
              <w:bottom w:val="single" w:sz="4" w:space="0" w:color="auto"/>
              <w:right w:val="single" w:sz="8" w:space="0" w:color="auto"/>
            </w:tcBorders>
          </w:tcPr>
          <w:p w:rsidR="00F507A2" w:rsidRPr="00F507A2" w:rsidRDefault="00F507A2">
            <w:pPr>
              <w:rPr>
                <w:sz w:val="18"/>
                <w:szCs w:val="18"/>
              </w:rPr>
            </w:pPr>
          </w:p>
        </w:tc>
        <w:tc>
          <w:tcPr>
            <w:tcW w:w="2176" w:type="dxa"/>
            <w:tcBorders>
              <w:top w:val="nil"/>
              <w:left w:val="single" w:sz="8" w:space="0" w:color="auto"/>
              <w:bottom w:val="single" w:sz="4" w:space="0" w:color="auto"/>
              <w:right w:val="single" w:sz="4" w:space="0" w:color="auto"/>
            </w:tcBorders>
            <w:shd w:val="clear" w:color="auto" w:fill="auto"/>
            <w:hideMark/>
          </w:tcPr>
          <w:p w:rsidR="00F507A2" w:rsidRPr="00F507A2" w:rsidRDefault="00F507A2">
            <w:pPr>
              <w:rPr>
                <w:sz w:val="18"/>
                <w:szCs w:val="18"/>
              </w:rPr>
            </w:pPr>
            <w:r w:rsidRPr="00F507A2">
              <w:rPr>
                <w:sz w:val="18"/>
                <w:szCs w:val="18"/>
              </w:rPr>
              <w:t>Провод силовой ПВС 2x1,5</w:t>
            </w:r>
          </w:p>
        </w:tc>
        <w:tc>
          <w:tcPr>
            <w:tcW w:w="2785" w:type="dxa"/>
            <w:tcBorders>
              <w:top w:val="nil"/>
              <w:left w:val="nil"/>
              <w:bottom w:val="single" w:sz="4" w:space="0" w:color="auto"/>
              <w:right w:val="single" w:sz="4" w:space="0" w:color="auto"/>
            </w:tcBorders>
            <w:shd w:val="clear" w:color="auto" w:fill="auto"/>
            <w:hideMark/>
          </w:tcPr>
          <w:p w:rsidR="00F507A2" w:rsidRPr="00F507A2" w:rsidRDefault="00F507A2">
            <w:pPr>
              <w:rPr>
                <w:color w:val="000000"/>
                <w:sz w:val="18"/>
                <w:szCs w:val="18"/>
              </w:rPr>
            </w:pPr>
            <w:r w:rsidRPr="00F507A2">
              <w:rPr>
                <w:color w:val="000000"/>
                <w:sz w:val="18"/>
                <w:szCs w:val="18"/>
              </w:rPr>
              <w:t>Гибкий соединительный провод ПВС используют для подключение бытовых приборов (стиральные машины, электроплиты, холодильники и т.д.), а также в качестве провода для удлинителей. Работает при напряжении до 380 В. Соответствие ГОСТ 7399-97. Количество жил 2, сечение жил 1,5 мм2.</w:t>
            </w:r>
          </w:p>
        </w:tc>
        <w:tc>
          <w:tcPr>
            <w:tcW w:w="771" w:type="dxa"/>
            <w:tcBorders>
              <w:top w:val="nil"/>
              <w:left w:val="nil"/>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км</w:t>
            </w:r>
          </w:p>
        </w:tc>
        <w:tc>
          <w:tcPr>
            <w:tcW w:w="1306" w:type="dxa"/>
            <w:tcBorders>
              <w:top w:val="nil"/>
              <w:left w:val="nil"/>
              <w:bottom w:val="single" w:sz="4" w:space="0" w:color="auto"/>
              <w:right w:val="single" w:sz="4" w:space="0" w:color="auto"/>
            </w:tcBorders>
            <w:shd w:val="clear" w:color="auto" w:fill="auto"/>
            <w:hideMark/>
          </w:tcPr>
          <w:p w:rsidR="00F507A2" w:rsidRPr="00F507A2" w:rsidRDefault="00F507A2">
            <w:pPr>
              <w:jc w:val="right"/>
              <w:rPr>
                <w:b/>
                <w:bCs/>
                <w:color w:val="000000"/>
                <w:sz w:val="18"/>
                <w:szCs w:val="18"/>
              </w:rPr>
            </w:pPr>
            <w:r w:rsidRPr="00F507A2">
              <w:rPr>
                <w:b/>
                <w:bCs/>
                <w:color w:val="000000"/>
                <w:sz w:val="18"/>
                <w:szCs w:val="18"/>
              </w:rPr>
              <w:t xml:space="preserve">21 920,00  </w:t>
            </w:r>
          </w:p>
        </w:tc>
        <w:tc>
          <w:tcPr>
            <w:tcW w:w="1536" w:type="dxa"/>
            <w:gridSpan w:val="2"/>
            <w:tcBorders>
              <w:top w:val="nil"/>
              <w:left w:val="nil"/>
              <w:bottom w:val="single" w:sz="4" w:space="0" w:color="auto"/>
              <w:right w:val="single" w:sz="4" w:space="0" w:color="auto"/>
            </w:tcBorders>
            <w:shd w:val="clear" w:color="auto" w:fill="auto"/>
            <w:hideMark/>
          </w:tcPr>
          <w:p w:rsidR="00F507A2" w:rsidRPr="00F507A2" w:rsidRDefault="00F507A2">
            <w:pPr>
              <w:jc w:val="right"/>
              <w:rPr>
                <w:b/>
                <w:bCs/>
                <w:color w:val="000000"/>
                <w:sz w:val="18"/>
                <w:szCs w:val="18"/>
              </w:rPr>
            </w:pPr>
            <w:r w:rsidRPr="00F507A2">
              <w:rPr>
                <w:b/>
                <w:bCs/>
                <w:color w:val="000000"/>
                <w:sz w:val="18"/>
                <w:szCs w:val="18"/>
              </w:rPr>
              <w:t xml:space="preserve">25 865,60  </w:t>
            </w:r>
          </w:p>
        </w:tc>
        <w:tc>
          <w:tcPr>
            <w:tcW w:w="1632" w:type="dxa"/>
            <w:gridSpan w:val="2"/>
            <w:tcBorders>
              <w:top w:val="nil"/>
              <w:left w:val="nil"/>
              <w:bottom w:val="single" w:sz="4" w:space="0" w:color="auto"/>
              <w:right w:val="single" w:sz="4" w:space="0" w:color="auto"/>
            </w:tcBorders>
            <w:shd w:val="clear" w:color="auto" w:fill="auto"/>
            <w:noWrap/>
            <w:hideMark/>
          </w:tcPr>
          <w:p w:rsidR="00F507A2" w:rsidRPr="00F507A2" w:rsidRDefault="00F507A2">
            <w:pPr>
              <w:rPr>
                <w:color w:val="000000"/>
                <w:sz w:val="18"/>
                <w:szCs w:val="18"/>
              </w:rPr>
            </w:pPr>
            <w:r w:rsidRPr="00F507A2">
              <w:rPr>
                <w:color w:val="000000"/>
                <w:sz w:val="18"/>
                <w:szCs w:val="18"/>
              </w:rPr>
              <w:t> </w:t>
            </w:r>
          </w:p>
        </w:tc>
        <w:tc>
          <w:tcPr>
            <w:tcW w:w="1812" w:type="dxa"/>
            <w:gridSpan w:val="3"/>
            <w:tcBorders>
              <w:top w:val="nil"/>
              <w:left w:val="nil"/>
              <w:bottom w:val="single" w:sz="4" w:space="0" w:color="auto"/>
              <w:right w:val="single" w:sz="8" w:space="0" w:color="auto"/>
            </w:tcBorders>
            <w:shd w:val="clear" w:color="auto" w:fill="auto"/>
            <w:noWrap/>
            <w:hideMark/>
          </w:tcPr>
          <w:p w:rsidR="00F507A2" w:rsidRPr="00F507A2" w:rsidRDefault="00F507A2">
            <w:pPr>
              <w:rPr>
                <w:color w:val="000000"/>
                <w:sz w:val="18"/>
                <w:szCs w:val="18"/>
              </w:rPr>
            </w:pPr>
            <w:r w:rsidRPr="00F507A2">
              <w:rPr>
                <w:color w:val="000000"/>
                <w:sz w:val="18"/>
                <w:szCs w:val="18"/>
              </w:rPr>
              <w:t> </w:t>
            </w:r>
          </w:p>
        </w:tc>
      </w:tr>
      <w:tr w:rsidR="00F507A2" w:rsidTr="006451C2">
        <w:trPr>
          <w:gridAfter w:val="5"/>
          <w:wAfter w:w="4136" w:type="dxa"/>
          <w:trHeight w:val="1909"/>
        </w:trPr>
        <w:tc>
          <w:tcPr>
            <w:tcW w:w="613" w:type="dxa"/>
            <w:tcBorders>
              <w:top w:val="nil"/>
              <w:left w:val="single" w:sz="8" w:space="0" w:color="auto"/>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18</w:t>
            </w:r>
          </w:p>
        </w:tc>
        <w:tc>
          <w:tcPr>
            <w:tcW w:w="1154" w:type="dxa"/>
            <w:tcBorders>
              <w:top w:val="nil"/>
              <w:left w:val="nil"/>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 </w:t>
            </w:r>
          </w:p>
        </w:tc>
        <w:tc>
          <w:tcPr>
            <w:tcW w:w="528" w:type="dxa"/>
            <w:tcBorders>
              <w:top w:val="nil"/>
              <w:left w:val="nil"/>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 </w:t>
            </w:r>
          </w:p>
        </w:tc>
        <w:tc>
          <w:tcPr>
            <w:tcW w:w="824" w:type="dxa"/>
            <w:tcBorders>
              <w:top w:val="nil"/>
              <w:left w:val="nil"/>
              <w:bottom w:val="single" w:sz="4" w:space="0" w:color="auto"/>
              <w:right w:val="single" w:sz="8" w:space="0" w:color="auto"/>
            </w:tcBorders>
          </w:tcPr>
          <w:p w:rsidR="00F507A2" w:rsidRPr="00F507A2" w:rsidRDefault="00F507A2">
            <w:pPr>
              <w:rPr>
                <w:sz w:val="18"/>
                <w:szCs w:val="18"/>
              </w:rPr>
            </w:pPr>
          </w:p>
        </w:tc>
        <w:tc>
          <w:tcPr>
            <w:tcW w:w="2176" w:type="dxa"/>
            <w:tcBorders>
              <w:top w:val="nil"/>
              <w:left w:val="single" w:sz="8" w:space="0" w:color="auto"/>
              <w:bottom w:val="single" w:sz="4" w:space="0" w:color="auto"/>
              <w:right w:val="single" w:sz="4" w:space="0" w:color="auto"/>
            </w:tcBorders>
            <w:shd w:val="clear" w:color="auto" w:fill="auto"/>
            <w:hideMark/>
          </w:tcPr>
          <w:p w:rsidR="00F507A2" w:rsidRPr="00F507A2" w:rsidRDefault="00F507A2">
            <w:pPr>
              <w:rPr>
                <w:sz w:val="18"/>
                <w:szCs w:val="18"/>
              </w:rPr>
            </w:pPr>
            <w:r w:rsidRPr="00F507A2">
              <w:rPr>
                <w:sz w:val="18"/>
                <w:szCs w:val="18"/>
              </w:rPr>
              <w:t>Провод силовой ПВС 2x2,5</w:t>
            </w:r>
          </w:p>
        </w:tc>
        <w:tc>
          <w:tcPr>
            <w:tcW w:w="2785" w:type="dxa"/>
            <w:tcBorders>
              <w:top w:val="nil"/>
              <w:left w:val="nil"/>
              <w:bottom w:val="single" w:sz="4" w:space="0" w:color="auto"/>
              <w:right w:val="single" w:sz="4" w:space="0" w:color="auto"/>
            </w:tcBorders>
            <w:shd w:val="clear" w:color="auto" w:fill="auto"/>
            <w:hideMark/>
          </w:tcPr>
          <w:p w:rsidR="00F507A2" w:rsidRPr="00F507A2" w:rsidRDefault="00F507A2">
            <w:pPr>
              <w:rPr>
                <w:color w:val="000000"/>
                <w:sz w:val="18"/>
                <w:szCs w:val="18"/>
              </w:rPr>
            </w:pPr>
            <w:r w:rsidRPr="00F507A2">
              <w:rPr>
                <w:color w:val="000000"/>
                <w:sz w:val="18"/>
                <w:szCs w:val="18"/>
              </w:rPr>
              <w:t>Гибкий соединительный провод ПВС используют для подключение бытовых приборов (стиральные машины, электроплиты, холодильники и т.д.), а также в качестве провода для удлинителей. Работает при напряжении до 380 В. Соответствие ГОСТ 7399-97. Количество жил 2, сечение жил 2,5 мм2.</w:t>
            </w:r>
          </w:p>
        </w:tc>
        <w:tc>
          <w:tcPr>
            <w:tcW w:w="771" w:type="dxa"/>
            <w:tcBorders>
              <w:top w:val="nil"/>
              <w:left w:val="nil"/>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км</w:t>
            </w:r>
          </w:p>
        </w:tc>
        <w:tc>
          <w:tcPr>
            <w:tcW w:w="1306" w:type="dxa"/>
            <w:tcBorders>
              <w:top w:val="nil"/>
              <w:left w:val="nil"/>
              <w:bottom w:val="single" w:sz="4" w:space="0" w:color="auto"/>
              <w:right w:val="single" w:sz="4" w:space="0" w:color="auto"/>
            </w:tcBorders>
            <w:shd w:val="clear" w:color="auto" w:fill="auto"/>
            <w:hideMark/>
          </w:tcPr>
          <w:p w:rsidR="00F507A2" w:rsidRPr="00F507A2" w:rsidRDefault="00F507A2">
            <w:pPr>
              <w:jc w:val="right"/>
              <w:rPr>
                <w:b/>
                <w:bCs/>
                <w:color w:val="000000"/>
                <w:sz w:val="18"/>
                <w:szCs w:val="18"/>
              </w:rPr>
            </w:pPr>
            <w:r w:rsidRPr="00F507A2">
              <w:rPr>
                <w:b/>
                <w:bCs/>
                <w:color w:val="000000"/>
                <w:sz w:val="18"/>
                <w:szCs w:val="18"/>
              </w:rPr>
              <w:t xml:space="preserve">34 288,00  </w:t>
            </w:r>
          </w:p>
        </w:tc>
        <w:tc>
          <w:tcPr>
            <w:tcW w:w="1536" w:type="dxa"/>
            <w:gridSpan w:val="2"/>
            <w:tcBorders>
              <w:top w:val="nil"/>
              <w:left w:val="nil"/>
              <w:bottom w:val="single" w:sz="4" w:space="0" w:color="auto"/>
              <w:right w:val="single" w:sz="4" w:space="0" w:color="auto"/>
            </w:tcBorders>
            <w:shd w:val="clear" w:color="auto" w:fill="auto"/>
            <w:hideMark/>
          </w:tcPr>
          <w:p w:rsidR="00F507A2" w:rsidRPr="00F507A2" w:rsidRDefault="00F507A2">
            <w:pPr>
              <w:jc w:val="right"/>
              <w:rPr>
                <w:b/>
                <w:bCs/>
                <w:color w:val="000000"/>
                <w:sz w:val="18"/>
                <w:szCs w:val="18"/>
              </w:rPr>
            </w:pPr>
            <w:r w:rsidRPr="00F507A2">
              <w:rPr>
                <w:b/>
                <w:bCs/>
                <w:color w:val="000000"/>
                <w:sz w:val="18"/>
                <w:szCs w:val="18"/>
              </w:rPr>
              <w:t xml:space="preserve">40 459,84  </w:t>
            </w:r>
          </w:p>
        </w:tc>
        <w:tc>
          <w:tcPr>
            <w:tcW w:w="1632" w:type="dxa"/>
            <w:gridSpan w:val="2"/>
            <w:tcBorders>
              <w:top w:val="nil"/>
              <w:left w:val="nil"/>
              <w:bottom w:val="single" w:sz="4" w:space="0" w:color="auto"/>
              <w:right w:val="single" w:sz="4" w:space="0" w:color="auto"/>
            </w:tcBorders>
            <w:shd w:val="clear" w:color="auto" w:fill="auto"/>
            <w:noWrap/>
            <w:hideMark/>
          </w:tcPr>
          <w:p w:rsidR="00F507A2" w:rsidRPr="00F507A2" w:rsidRDefault="00F507A2">
            <w:pPr>
              <w:rPr>
                <w:color w:val="000000"/>
                <w:sz w:val="18"/>
                <w:szCs w:val="18"/>
              </w:rPr>
            </w:pPr>
            <w:r w:rsidRPr="00F507A2">
              <w:rPr>
                <w:color w:val="000000"/>
                <w:sz w:val="18"/>
                <w:szCs w:val="18"/>
              </w:rPr>
              <w:t> </w:t>
            </w:r>
          </w:p>
        </w:tc>
        <w:tc>
          <w:tcPr>
            <w:tcW w:w="1812" w:type="dxa"/>
            <w:gridSpan w:val="3"/>
            <w:tcBorders>
              <w:top w:val="nil"/>
              <w:left w:val="nil"/>
              <w:bottom w:val="single" w:sz="4" w:space="0" w:color="auto"/>
              <w:right w:val="single" w:sz="8" w:space="0" w:color="auto"/>
            </w:tcBorders>
            <w:shd w:val="clear" w:color="auto" w:fill="auto"/>
            <w:noWrap/>
            <w:hideMark/>
          </w:tcPr>
          <w:p w:rsidR="00F507A2" w:rsidRPr="00F507A2" w:rsidRDefault="00F507A2">
            <w:pPr>
              <w:rPr>
                <w:color w:val="000000"/>
                <w:sz w:val="18"/>
                <w:szCs w:val="18"/>
              </w:rPr>
            </w:pPr>
            <w:r w:rsidRPr="00F507A2">
              <w:rPr>
                <w:color w:val="000000"/>
                <w:sz w:val="18"/>
                <w:szCs w:val="18"/>
              </w:rPr>
              <w:t> </w:t>
            </w:r>
          </w:p>
        </w:tc>
      </w:tr>
      <w:tr w:rsidR="00F507A2" w:rsidTr="006451C2">
        <w:trPr>
          <w:gridAfter w:val="5"/>
          <w:wAfter w:w="4136" w:type="dxa"/>
          <w:trHeight w:val="2052"/>
        </w:trPr>
        <w:tc>
          <w:tcPr>
            <w:tcW w:w="613" w:type="dxa"/>
            <w:tcBorders>
              <w:top w:val="nil"/>
              <w:left w:val="single" w:sz="8" w:space="0" w:color="auto"/>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19</w:t>
            </w:r>
          </w:p>
        </w:tc>
        <w:tc>
          <w:tcPr>
            <w:tcW w:w="1154" w:type="dxa"/>
            <w:tcBorders>
              <w:top w:val="nil"/>
              <w:left w:val="nil"/>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 </w:t>
            </w:r>
          </w:p>
        </w:tc>
        <w:tc>
          <w:tcPr>
            <w:tcW w:w="528" w:type="dxa"/>
            <w:tcBorders>
              <w:top w:val="nil"/>
              <w:left w:val="nil"/>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 </w:t>
            </w:r>
          </w:p>
        </w:tc>
        <w:tc>
          <w:tcPr>
            <w:tcW w:w="824" w:type="dxa"/>
            <w:tcBorders>
              <w:top w:val="nil"/>
              <w:left w:val="nil"/>
              <w:bottom w:val="single" w:sz="4" w:space="0" w:color="auto"/>
              <w:right w:val="single" w:sz="8" w:space="0" w:color="auto"/>
            </w:tcBorders>
          </w:tcPr>
          <w:p w:rsidR="00F507A2" w:rsidRPr="00F507A2" w:rsidRDefault="00F507A2">
            <w:pPr>
              <w:rPr>
                <w:sz w:val="18"/>
                <w:szCs w:val="18"/>
              </w:rPr>
            </w:pPr>
          </w:p>
        </w:tc>
        <w:tc>
          <w:tcPr>
            <w:tcW w:w="2176" w:type="dxa"/>
            <w:tcBorders>
              <w:top w:val="nil"/>
              <w:left w:val="single" w:sz="8" w:space="0" w:color="auto"/>
              <w:bottom w:val="single" w:sz="4" w:space="0" w:color="auto"/>
              <w:right w:val="single" w:sz="4" w:space="0" w:color="auto"/>
            </w:tcBorders>
            <w:shd w:val="clear" w:color="auto" w:fill="auto"/>
            <w:hideMark/>
          </w:tcPr>
          <w:p w:rsidR="00F507A2" w:rsidRPr="00F507A2" w:rsidRDefault="00F507A2">
            <w:pPr>
              <w:rPr>
                <w:sz w:val="18"/>
                <w:szCs w:val="18"/>
              </w:rPr>
            </w:pPr>
            <w:r w:rsidRPr="00F507A2">
              <w:rPr>
                <w:sz w:val="18"/>
                <w:szCs w:val="18"/>
              </w:rPr>
              <w:t>Провод силовой ПВС 2x4</w:t>
            </w:r>
          </w:p>
        </w:tc>
        <w:tc>
          <w:tcPr>
            <w:tcW w:w="2785" w:type="dxa"/>
            <w:tcBorders>
              <w:top w:val="nil"/>
              <w:left w:val="nil"/>
              <w:bottom w:val="single" w:sz="4" w:space="0" w:color="auto"/>
              <w:right w:val="single" w:sz="4" w:space="0" w:color="auto"/>
            </w:tcBorders>
            <w:shd w:val="clear" w:color="auto" w:fill="auto"/>
            <w:hideMark/>
          </w:tcPr>
          <w:p w:rsidR="00F507A2" w:rsidRPr="00F507A2" w:rsidRDefault="00F507A2">
            <w:pPr>
              <w:rPr>
                <w:color w:val="000000"/>
                <w:sz w:val="18"/>
                <w:szCs w:val="18"/>
              </w:rPr>
            </w:pPr>
            <w:r w:rsidRPr="00F507A2">
              <w:rPr>
                <w:color w:val="000000"/>
                <w:sz w:val="18"/>
                <w:szCs w:val="18"/>
              </w:rPr>
              <w:t>Гибкий соединительный провод ПВС используют для подключение бытовых приборов (стиральные машины, электроплиты, холодильники и т.д.), а также в качестве провода для удлинителей. Работает при напряжении до 380 В. Соответствие ГОСТ 7399-97. Количество жил 2, сечение жил 4,0 мм2.</w:t>
            </w:r>
          </w:p>
        </w:tc>
        <w:tc>
          <w:tcPr>
            <w:tcW w:w="771" w:type="dxa"/>
            <w:tcBorders>
              <w:top w:val="nil"/>
              <w:left w:val="nil"/>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км</w:t>
            </w:r>
          </w:p>
        </w:tc>
        <w:tc>
          <w:tcPr>
            <w:tcW w:w="1306" w:type="dxa"/>
            <w:tcBorders>
              <w:top w:val="nil"/>
              <w:left w:val="nil"/>
              <w:bottom w:val="single" w:sz="4" w:space="0" w:color="auto"/>
              <w:right w:val="single" w:sz="4" w:space="0" w:color="auto"/>
            </w:tcBorders>
            <w:shd w:val="clear" w:color="auto" w:fill="auto"/>
            <w:hideMark/>
          </w:tcPr>
          <w:p w:rsidR="00F507A2" w:rsidRPr="00F507A2" w:rsidRDefault="00F507A2">
            <w:pPr>
              <w:jc w:val="right"/>
              <w:rPr>
                <w:b/>
                <w:bCs/>
                <w:color w:val="000000"/>
                <w:sz w:val="18"/>
                <w:szCs w:val="18"/>
              </w:rPr>
            </w:pPr>
            <w:r w:rsidRPr="00F507A2">
              <w:rPr>
                <w:b/>
                <w:bCs/>
                <w:color w:val="000000"/>
                <w:sz w:val="18"/>
                <w:szCs w:val="18"/>
              </w:rPr>
              <w:t xml:space="preserve">56 155,00  </w:t>
            </w:r>
          </w:p>
        </w:tc>
        <w:tc>
          <w:tcPr>
            <w:tcW w:w="1536" w:type="dxa"/>
            <w:gridSpan w:val="2"/>
            <w:tcBorders>
              <w:top w:val="nil"/>
              <w:left w:val="nil"/>
              <w:bottom w:val="single" w:sz="4" w:space="0" w:color="auto"/>
              <w:right w:val="single" w:sz="4" w:space="0" w:color="auto"/>
            </w:tcBorders>
            <w:shd w:val="clear" w:color="auto" w:fill="auto"/>
            <w:hideMark/>
          </w:tcPr>
          <w:p w:rsidR="00F507A2" w:rsidRPr="00F507A2" w:rsidRDefault="00F507A2">
            <w:pPr>
              <w:jc w:val="right"/>
              <w:rPr>
                <w:b/>
                <w:bCs/>
                <w:color w:val="000000"/>
                <w:sz w:val="18"/>
                <w:szCs w:val="18"/>
              </w:rPr>
            </w:pPr>
            <w:r w:rsidRPr="00F507A2">
              <w:rPr>
                <w:b/>
                <w:bCs/>
                <w:color w:val="000000"/>
                <w:sz w:val="18"/>
                <w:szCs w:val="18"/>
              </w:rPr>
              <w:t xml:space="preserve">66 262,90  </w:t>
            </w:r>
          </w:p>
        </w:tc>
        <w:tc>
          <w:tcPr>
            <w:tcW w:w="1632" w:type="dxa"/>
            <w:gridSpan w:val="2"/>
            <w:tcBorders>
              <w:top w:val="nil"/>
              <w:left w:val="nil"/>
              <w:bottom w:val="single" w:sz="4" w:space="0" w:color="auto"/>
              <w:right w:val="single" w:sz="4" w:space="0" w:color="auto"/>
            </w:tcBorders>
            <w:shd w:val="clear" w:color="auto" w:fill="auto"/>
            <w:noWrap/>
            <w:hideMark/>
          </w:tcPr>
          <w:p w:rsidR="00F507A2" w:rsidRPr="00F507A2" w:rsidRDefault="00F507A2">
            <w:pPr>
              <w:rPr>
                <w:color w:val="000000"/>
                <w:sz w:val="18"/>
                <w:szCs w:val="18"/>
              </w:rPr>
            </w:pPr>
            <w:r w:rsidRPr="00F507A2">
              <w:rPr>
                <w:color w:val="000000"/>
                <w:sz w:val="18"/>
                <w:szCs w:val="18"/>
              </w:rPr>
              <w:t> </w:t>
            </w:r>
          </w:p>
        </w:tc>
        <w:tc>
          <w:tcPr>
            <w:tcW w:w="1812" w:type="dxa"/>
            <w:gridSpan w:val="3"/>
            <w:tcBorders>
              <w:top w:val="nil"/>
              <w:left w:val="nil"/>
              <w:bottom w:val="single" w:sz="4" w:space="0" w:color="auto"/>
              <w:right w:val="single" w:sz="8" w:space="0" w:color="auto"/>
            </w:tcBorders>
            <w:shd w:val="clear" w:color="auto" w:fill="auto"/>
            <w:noWrap/>
            <w:hideMark/>
          </w:tcPr>
          <w:p w:rsidR="00F507A2" w:rsidRPr="00F507A2" w:rsidRDefault="00F507A2">
            <w:pPr>
              <w:rPr>
                <w:color w:val="000000"/>
                <w:sz w:val="18"/>
                <w:szCs w:val="18"/>
              </w:rPr>
            </w:pPr>
            <w:r w:rsidRPr="00F507A2">
              <w:rPr>
                <w:color w:val="000000"/>
                <w:sz w:val="18"/>
                <w:szCs w:val="18"/>
              </w:rPr>
              <w:t> </w:t>
            </w:r>
          </w:p>
        </w:tc>
      </w:tr>
      <w:tr w:rsidR="00F507A2" w:rsidTr="006451C2">
        <w:trPr>
          <w:gridAfter w:val="5"/>
          <w:wAfter w:w="4136" w:type="dxa"/>
          <w:trHeight w:val="2063"/>
        </w:trPr>
        <w:tc>
          <w:tcPr>
            <w:tcW w:w="613" w:type="dxa"/>
            <w:tcBorders>
              <w:top w:val="nil"/>
              <w:left w:val="single" w:sz="8" w:space="0" w:color="auto"/>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20</w:t>
            </w:r>
          </w:p>
        </w:tc>
        <w:tc>
          <w:tcPr>
            <w:tcW w:w="1154" w:type="dxa"/>
            <w:tcBorders>
              <w:top w:val="nil"/>
              <w:left w:val="nil"/>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 </w:t>
            </w:r>
          </w:p>
        </w:tc>
        <w:tc>
          <w:tcPr>
            <w:tcW w:w="528" w:type="dxa"/>
            <w:tcBorders>
              <w:top w:val="nil"/>
              <w:left w:val="nil"/>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 </w:t>
            </w:r>
          </w:p>
        </w:tc>
        <w:tc>
          <w:tcPr>
            <w:tcW w:w="824" w:type="dxa"/>
            <w:tcBorders>
              <w:top w:val="nil"/>
              <w:left w:val="nil"/>
              <w:bottom w:val="single" w:sz="4" w:space="0" w:color="auto"/>
              <w:right w:val="single" w:sz="8" w:space="0" w:color="auto"/>
            </w:tcBorders>
          </w:tcPr>
          <w:p w:rsidR="00F507A2" w:rsidRPr="00F507A2" w:rsidRDefault="00F507A2">
            <w:pPr>
              <w:rPr>
                <w:sz w:val="18"/>
                <w:szCs w:val="18"/>
              </w:rPr>
            </w:pPr>
          </w:p>
        </w:tc>
        <w:tc>
          <w:tcPr>
            <w:tcW w:w="2176" w:type="dxa"/>
            <w:tcBorders>
              <w:top w:val="nil"/>
              <w:left w:val="single" w:sz="8" w:space="0" w:color="auto"/>
              <w:bottom w:val="single" w:sz="4" w:space="0" w:color="auto"/>
              <w:right w:val="single" w:sz="4" w:space="0" w:color="auto"/>
            </w:tcBorders>
            <w:shd w:val="clear" w:color="auto" w:fill="auto"/>
            <w:hideMark/>
          </w:tcPr>
          <w:p w:rsidR="00F507A2" w:rsidRPr="00F507A2" w:rsidRDefault="00F507A2">
            <w:pPr>
              <w:rPr>
                <w:sz w:val="18"/>
                <w:szCs w:val="18"/>
              </w:rPr>
            </w:pPr>
            <w:r w:rsidRPr="00F507A2">
              <w:rPr>
                <w:sz w:val="18"/>
                <w:szCs w:val="18"/>
              </w:rPr>
              <w:t>Провод силовой ПВС 3x1,5</w:t>
            </w:r>
          </w:p>
        </w:tc>
        <w:tc>
          <w:tcPr>
            <w:tcW w:w="2785" w:type="dxa"/>
            <w:tcBorders>
              <w:top w:val="nil"/>
              <w:left w:val="nil"/>
              <w:bottom w:val="single" w:sz="4" w:space="0" w:color="auto"/>
              <w:right w:val="single" w:sz="4" w:space="0" w:color="auto"/>
            </w:tcBorders>
            <w:shd w:val="clear" w:color="auto" w:fill="auto"/>
            <w:hideMark/>
          </w:tcPr>
          <w:p w:rsidR="00F507A2" w:rsidRPr="00F507A2" w:rsidRDefault="00F507A2">
            <w:pPr>
              <w:rPr>
                <w:color w:val="000000"/>
                <w:sz w:val="18"/>
                <w:szCs w:val="18"/>
              </w:rPr>
            </w:pPr>
            <w:r w:rsidRPr="00F507A2">
              <w:rPr>
                <w:color w:val="000000"/>
                <w:sz w:val="18"/>
                <w:szCs w:val="18"/>
              </w:rPr>
              <w:t>Гибкий соединительный провод ПВС используют для подключение бытовых приборов (стиральные машины, электроплиты, холодильники и т.д.), а также в качестве провода для удлинителей. Работает при напряжении до 380 В. Соответствие ГОСТ 7399-97. Количество жил 3, сечение жил 1,5 мм2.</w:t>
            </w:r>
          </w:p>
        </w:tc>
        <w:tc>
          <w:tcPr>
            <w:tcW w:w="771" w:type="dxa"/>
            <w:tcBorders>
              <w:top w:val="nil"/>
              <w:left w:val="nil"/>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км</w:t>
            </w:r>
          </w:p>
        </w:tc>
        <w:tc>
          <w:tcPr>
            <w:tcW w:w="1306" w:type="dxa"/>
            <w:tcBorders>
              <w:top w:val="nil"/>
              <w:left w:val="nil"/>
              <w:bottom w:val="single" w:sz="4" w:space="0" w:color="auto"/>
              <w:right w:val="single" w:sz="4" w:space="0" w:color="auto"/>
            </w:tcBorders>
            <w:shd w:val="clear" w:color="auto" w:fill="auto"/>
            <w:hideMark/>
          </w:tcPr>
          <w:p w:rsidR="00F507A2" w:rsidRPr="00F507A2" w:rsidRDefault="00F507A2">
            <w:pPr>
              <w:jc w:val="right"/>
              <w:rPr>
                <w:b/>
                <w:bCs/>
                <w:color w:val="000000"/>
                <w:sz w:val="18"/>
                <w:szCs w:val="18"/>
              </w:rPr>
            </w:pPr>
            <w:r w:rsidRPr="00F507A2">
              <w:rPr>
                <w:b/>
                <w:bCs/>
                <w:color w:val="000000"/>
                <w:sz w:val="18"/>
                <w:szCs w:val="18"/>
              </w:rPr>
              <w:t xml:space="preserve">30 377,00  </w:t>
            </w:r>
          </w:p>
        </w:tc>
        <w:tc>
          <w:tcPr>
            <w:tcW w:w="1536" w:type="dxa"/>
            <w:gridSpan w:val="2"/>
            <w:tcBorders>
              <w:top w:val="nil"/>
              <w:left w:val="nil"/>
              <w:bottom w:val="single" w:sz="4" w:space="0" w:color="auto"/>
              <w:right w:val="single" w:sz="4" w:space="0" w:color="auto"/>
            </w:tcBorders>
            <w:shd w:val="clear" w:color="auto" w:fill="auto"/>
            <w:hideMark/>
          </w:tcPr>
          <w:p w:rsidR="00F507A2" w:rsidRPr="00F507A2" w:rsidRDefault="00F507A2">
            <w:pPr>
              <w:jc w:val="right"/>
              <w:rPr>
                <w:b/>
                <w:bCs/>
                <w:color w:val="000000"/>
                <w:sz w:val="18"/>
                <w:szCs w:val="18"/>
              </w:rPr>
            </w:pPr>
            <w:r w:rsidRPr="00F507A2">
              <w:rPr>
                <w:b/>
                <w:bCs/>
                <w:color w:val="000000"/>
                <w:sz w:val="18"/>
                <w:szCs w:val="18"/>
              </w:rPr>
              <w:t xml:space="preserve">35 844,86  </w:t>
            </w:r>
          </w:p>
        </w:tc>
        <w:tc>
          <w:tcPr>
            <w:tcW w:w="1632" w:type="dxa"/>
            <w:gridSpan w:val="2"/>
            <w:tcBorders>
              <w:top w:val="nil"/>
              <w:left w:val="nil"/>
              <w:bottom w:val="single" w:sz="4" w:space="0" w:color="auto"/>
              <w:right w:val="single" w:sz="4" w:space="0" w:color="auto"/>
            </w:tcBorders>
            <w:shd w:val="clear" w:color="auto" w:fill="auto"/>
            <w:noWrap/>
            <w:hideMark/>
          </w:tcPr>
          <w:p w:rsidR="00F507A2" w:rsidRPr="00F507A2" w:rsidRDefault="00F507A2">
            <w:pPr>
              <w:rPr>
                <w:color w:val="000000"/>
                <w:sz w:val="18"/>
                <w:szCs w:val="18"/>
              </w:rPr>
            </w:pPr>
            <w:r w:rsidRPr="00F507A2">
              <w:rPr>
                <w:color w:val="000000"/>
                <w:sz w:val="18"/>
                <w:szCs w:val="18"/>
              </w:rPr>
              <w:t> </w:t>
            </w:r>
          </w:p>
        </w:tc>
        <w:tc>
          <w:tcPr>
            <w:tcW w:w="1812" w:type="dxa"/>
            <w:gridSpan w:val="3"/>
            <w:tcBorders>
              <w:top w:val="nil"/>
              <w:left w:val="nil"/>
              <w:bottom w:val="single" w:sz="4" w:space="0" w:color="auto"/>
              <w:right w:val="single" w:sz="8" w:space="0" w:color="auto"/>
            </w:tcBorders>
            <w:shd w:val="clear" w:color="auto" w:fill="auto"/>
            <w:noWrap/>
            <w:hideMark/>
          </w:tcPr>
          <w:p w:rsidR="00F507A2" w:rsidRPr="00F507A2" w:rsidRDefault="00F507A2">
            <w:pPr>
              <w:rPr>
                <w:color w:val="000000"/>
                <w:sz w:val="18"/>
                <w:szCs w:val="18"/>
              </w:rPr>
            </w:pPr>
            <w:r w:rsidRPr="00F507A2">
              <w:rPr>
                <w:color w:val="000000"/>
                <w:sz w:val="18"/>
                <w:szCs w:val="18"/>
              </w:rPr>
              <w:t> </w:t>
            </w:r>
          </w:p>
        </w:tc>
      </w:tr>
      <w:tr w:rsidR="00F507A2" w:rsidTr="006451C2">
        <w:trPr>
          <w:gridAfter w:val="5"/>
          <w:wAfter w:w="4136" w:type="dxa"/>
          <w:trHeight w:val="1980"/>
        </w:trPr>
        <w:tc>
          <w:tcPr>
            <w:tcW w:w="613" w:type="dxa"/>
            <w:tcBorders>
              <w:top w:val="nil"/>
              <w:left w:val="single" w:sz="8" w:space="0" w:color="auto"/>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21</w:t>
            </w:r>
          </w:p>
        </w:tc>
        <w:tc>
          <w:tcPr>
            <w:tcW w:w="1154" w:type="dxa"/>
            <w:tcBorders>
              <w:top w:val="nil"/>
              <w:left w:val="nil"/>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 </w:t>
            </w:r>
          </w:p>
        </w:tc>
        <w:tc>
          <w:tcPr>
            <w:tcW w:w="528" w:type="dxa"/>
            <w:tcBorders>
              <w:top w:val="nil"/>
              <w:left w:val="nil"/>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 </w:t>
            </w:r>
          </w:p>
        </w:tc>
        <w:tc>
          <w:tcPr>
            <w:tcW w:w="824" w:type="dxa"/>
            <w:tcBorders>
              <w:top w:val="nil"/>
              <w:left w:val="nil"/>
              <w:bottom w:val="single" w:sz="4" w:space="0" w:color="auto"/>
              <w:right w:val="single" w:sz="8" w:space="0" w:color="auto"/>
            </w:tcBorders>
          </w:tcPr>
          <w:p w:rsidR="00F507A2" w:rsidRPr="00F507A2" w:rsidRDefault="00F507A2">
            <w:pPr>
              <w:rPr>
                <w:sz w:val="18"/>
                <w:szCs w:val="18"/>
              </w:rPr>
            </w:pPr>
          </w:p>
        </w:tc>
        <w:tc>
          <w:tcPr>
            <w:tcW w:w="2176" w:type="dxa"/>
            <w:tcBorders>
              <w:top w:val="nil"/>
              <w:left w:val="single" w:sz="8" w:space="0" w:color="auto"/>
              <w:bottom w:val="single" w:sz="4" w:space="0" w:color="auto"/>
              <w:right w:val="single" w:sz="4" w:space="0" w:color="auto"/>
            </w:tcBorders>
            <w:shd w:val="clear" w:color="auto" w:fill="auto"/>
            <w:hideMark/>
          </w:tcPr>
          <w:p w:rsidR="00F507A2" w:rsidRPr="00F507A2" w:rsidRDefault="00F507A2">
            <w:pPr>
              <w:rPr>
                <w:sz w:val="18"/>
                <w:szCs w:val="18"/>
              </w:rPr>
            </w:pPr>
            <w:r w:rsidRPr="00F507A2">
              <w:rPr>
                <w:sz w:val="18"/>
                <w:szCs w:val="18"/>
              </w:rPr>
              <w:t>Провод силовой ПВС 3x2,5</w:t>
            </w:r>
          </w:p>
        </w:tc>
        <w:tc>
          <w:tcPr>
            <w:tcW w:w="2785" w:type="dxa"/>
            <w:tcBorders>
              <w:top w:val="nil"/>
              <w:left w:val="nil"/>
              <w:bottom w:val="single" w:sz="4" w:space="0" w:color="auto"/>
              <w:right w:val="single" w:sz="4" w:space="0" w:color="auto"/>
            </w:tcBorders>
            <w:shd w:val="clear" w:color="auto" w:fill="auto"/>
            <w:hideMark/>
          </w:tcPr>
          <w:p w:rsidR="00F507A2" w:rsidRPr="00F507A2" w:rsidRDefault="00F507A2">
            <w:pPr>
              <w:rPr>
                <w:color w:val="000000"/>
                <w:sz w:val="18"/>
                <w:szCs w:val="18"/>
              </w:rPr>
            </w:pPr>
            <w:r w:rsidRPr="00F507A2">
              <w:rPr>
                <w:color w:val="000000"/>
                <w:sz w:val="18"/>
                <w:szCs w:val="18"/>
              </w:rPr>
              <w:t>Гибкий соединительный провод ПВС используют для подключение бытовых приборов (стиральные машины, электроплиты, холодильники и т.д.), а также в качестве провода для удлинителей. Работает при напряжении до 380 В. Соответствие ГОСТ 7399-97. Количество жил 3, сечение жил 2,5 мм2.</w:t>
            </w:r>
          </w:p>
        </w:tc>
        <w:tc>
          <w:tcPr>
            <w:tcW w:w="771" w:type="dxa"/>
            <w:tcBorders>
              <w:top w:val="nil"/>
              <w:left w:val="nil"/>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км</w:t>
            </w:r>
          </w:p>
        </w:tc>
        <w:tc>
          <w:tcPr>
            <w:tcW w:w="1306" w:type="dxa"/>
            <w:tcBorders>
              <w:top w:val="nil"/>
              <w:left w:val="nil"/>
              <w:bottom w:val="single" w:sz="4" w:space="0" w:color="auto"/>
              <w:right w:val="single" w:sz="4" w:space="0" w:color="auto"/>
            </w:tcBorders>
            <w:shd w:val="clear" w:color="auto" w:fill="auto"/>
            <w:hideMark/>
          </w:tcPr>
          <w:p w:rsidR="00F507A2" w:rsidRPr="00F507A2" w:rsidRDefault="00F507A2">
            <w:pPr>
              <w:jc w:val="right"/>
              <w:rPr>
                <w:b/>
                <w:bCs/>
                <w:color w:val="000000"/>
                <w:sz w:val="18"/>
                <w:szCs w:val="18"/>
              </w:rPr>
            </w:pPr>
            <w:r w:rsidRPr="00F507A2">
              <w:rPr>
                <w:b/>
                <w:bCs/>
                <w:color w:val="000000"/>
                <w:sz w:val="18"/>
                <w:szCs w:val="18"/>
              </w:rPr>
              <w:t xml:space="preserve">48 280,00  </w:t>
            </w:r>
          </w:p>
        </w:tc>
        <w:tc>
          <w:tcPr>
            <w:tcW w:w="1536" w:type="dxa"/>
            <w:gridSpan w:val="2"/>
            <w:tcBorders>
              <w:top w:val="nil"/>
              <w:left w:val="nil"/>
              <w:bottom w:val="single" w:sz="4" w:space="0" w:color="auto"/>
              <w:right w:val="single" w:sz="4" w:space="0" w:color="auto"/>
            </w:tcBorders>
            <w:shd w:val="clear" w:color="auto" w:fill="auto"/>
            <w:hideMark/>
          </w:tcPr>
          <w:p w:rsidR="00F507A2" w:rsidRPr="00F507A2" w:rsidRDefault="00F507A2">
            <w:pPr>
              <w:jc w:val="right"/>
              <w:rPr>
                <w:b/>
                <w:bCs/>
                <w:color w:val="000000"/>
                <w:sz w:val="18"/>
                <w:szCs w:val="18"/>
              </w:rPr>
            </w:pPr>
            <w:r w:rsidRPr="00F507A2">
              <w:rPr>
                <w:b/>
                <w:bCs/>
                <w:color w:val="000000"/>
                <w:sz w:val="18"/>
                <w:szCs w:val="18"/>
              </w:rPr>
              <w:t xml:space="preserve">56 970,40  </w:t>
            </w:r>
          </w:p>
        </w:tc>
        <w:tc>
          <w:tcPr>
            <w:tcW w:w="1632" w:type="dxa"/>
            <w:gridSpan w:val="2"/>
            <w:tcBorders>
              <w:top w:val="nil"/>
              <w:left w:val="nil"/>
              <w:bottom w:val="single" w:sz="4" w:space="0" w:color="auto"/>
              <w:right w:val="single" w:sz="4" w:space="0" w:color="auto"/>
            </w:tcBorders>
            <w:shd w:val="clear" w:color="auto" w:fill="auto"/>
            <w:noWrap/>
            <w:hideMark/>
          </w:tcPr>
          <w:p w:rsidR="00F507A2" w:rsidRPr="00F507A2" w:rsidRDefault="00F507A2">
            <w:pPr>
              <w:rPr>
                <w:color w:val="000000"/>
                <w:sz w:val="18"/>
                <w:szCs w:val="18"/>
              </w:rPr>
            </w:pPr>
            <w:r w:rsidRPr="00F507A2">
              <w:rPr>
                <w:color w:val="000000"/>
                <w:sz w:val="18"/>
                <w:szCs w:val="18"/>
              </w:rPr>
              <w:t> </w:t>
            </w:r>
          </w:p>
        </w:tc>
        <w:tc>
          <w:tcPr>
            <w:tcW w:w="1812" w:type="dxa"/>
            <w:gridSpan w:val="3"/>
            <w:tcBorders>
              <w:top w:val="nil"/>
              <w:left w:val="nil"/>
              <w:bottom w:val="single" w:sz="4" w:space="0" w:color="auto"/>
              <w:right w:val="single" w:sz="8" w:space="0" w:color="auto"/>
            </w:tcBorders>
            <w:shd w:val="clear" w:color="auto" w:fill="auto"/>
            <w:noWrap/>
            <w:hideMark/>
          </w:tcPr>
          <w:p w:rsidR="00F507A2" w:rsidRPr="00F507A2" w:rsidRDefault="00F507A2">
            <w:pPr>
              <w:rPr>
                <w:color w:val="000000"/>
                <w:sz w:val="18"/>
                <w:szCs w:val="18"/>
              </w:rPr>
            </w:pPr>
            <w:r w:rsidRPr="00F507A2">
              <w:rPr>
                <w:color w:val="000000"/>
                <w:sz w:val="18"/>
                <w:szCs w:val="18"/>
              </w:rPr>
              <w:t> </w:t>
            </w:r>
          </w:p>
        </w:tc>
      </w:tr>
      <w:tr w:rsidR="00F507A2" w:rsidTr="006451C2">
        <w:trPr>
          <w:gridAfter w:val="5"/>
          <w:wAfter w:w="4136" w:type="dxa"/>
          <w:trHeight w:val="1478"/>
        </w:trPr>
        <w:tc>
          <w:tcPr>
            <w:tcW w:w="613" w:type="dxa"/>
            <w:tcBorders>
              <w:top w:val="nil"/>
              <w:left w:val="single" w:sz="8" w:space="0" w:color="auto"/>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22</w:t>
            </w:r>
          </w:p>
        </w:tc>
        <w:tc>
          <w:tcPr>
            <w:tcW w:w="1154" w:type="dxa"/>
            <w:tcBorders>
              <w:top w:val="nil"/>
              <w:left w:val="nil"/>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 </w:t>
            </w:r>
          </w:p>
        </w:tc>
        <w:tc>
          <w:tcPr>
            <w:tcW w:w="528" w:type="dxa"/>
            <w:tcBorders>
              <w:top w:val="nil"/>
              <w:left w:val="nil"/>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 </w:t>
            </w:r>
          </w:p>
        </w:tc>
        <w:tc>
          <w:tcPr>
            <w:tcW w:w="824" w:type="dxa"/>
            <w:tcBorders>
              <w:top w:val="nil"/>
              <w:left w:val="nil"/>
              <w:bottom w:val="single" w:sz="4" w:space="0" w:color="auto"/>
              <w:right w:val="single" w:sz="8" w:space="0" w:color="auto"/>
            </w:tcBorders>
          </w:tcPr>
          <w:p w:rsidR="00F507A2" w:rsidRPr="00F507A2" w:rsidRDefault="00F507A2">
            <w:pPr>
              <w:rPr>
                <w:sz w:val="18"/>
                <w:szCs w:val="18"/>
              </w:rPr>
            </w:pPr>
          </w:p>
        </w:tc>
        <w:tc>
          <w:tcPr>
            <w:tcW w:w="2176" w:type="dxa"/>
            <w:tcBorders>
              <w:top w:val="nil"/>
              <w:left w:val="single" w:sz="8" w:space="0" w:color="auto"/>
              <w:bottom w:val="single" w:sz="4" w:space="0" w:color="auto"/>
              <w:right w:val="single" w:sz="4" w:space="0" w:color="auto"/>
            </w:tcBorders>
            <w:shd w:val="clear" w:color="auto" w:fill="auto"/>
            <w:hideMark/>
          </w:tcPr>
          <w:p w:rsidR="00F507A2" w:rsidRPr="00F507A2" w:rsidRDefault="00F507A2">
            <w:pPr>
              <w:rPr>
                <w:sz w:val="18"/>
                <w:szCs w:val="18"/>
              </w:rPr>
            </w:pPr>
            <w:r w:rsidRPr="00F507A2">
              <w:rPr>
                <w:sz w:val="18"/>
                <w:szCs w:val="18"/>
              </w:rPr>
              <w:t xml:space="preserve">Провод силовой </w:t>
            </w:r>
            <w:proofErr w:type="spellStart"/>
            <w:r w:rsidRPr="00F507A2">
              <w:rPr>
                <w:sz w:val="18"/>
                <w:szCs w:val="18"/>
              </w:rPr>
              <w:t>ПуВ</w:t>
            </w:r>
            <w:proofErr w:type="spellEnd"/>
            <w:r w:rsidRPr="00F507A2">
              <w:rPr>
                <w:sz w:val="18"/>
                <w:szCs w:val="18"/>
              </w:rPr>
              <w:t xml:space="preserve"> 1х4</w:t>
            </w:r>
          </w:p>
        </w:tc>
        <w:tc>
          <w:tcPr>
            <w:tcW w:w="2785" w:type="dxa"/>
            <w:tcBorders>
              <w:top w:val="nil"/>
              <w:left w:val="nil"/>
              <w:bottom w:val="single" w:sz="4" w:space="0" w:color="auto"/>
              <w:right w:val="single" w:sz="4" w:space="0" w:color="auto"/>
            </w:tcBorders>
            <w:shd w:val="clear" w:color="auto" w:fill="auto"/>
            <w:hideMark/>
          </w:tcPr>
          <w:p w:rsidR="00F507A2" w:rsidRPr="00F507A2" w:rsidRDefault="007D65E9">
            <w:pPr>
              <w:rPr>
                <w:color w:val="000000"/>
                <w:sz w:val="18"/>
                <w:szCs w:val="18"/>
              </w:rPr>
            </w:pPr>
            <w:proofErr w:type="gramStart"/>
            <w:r w:rsidRPr="007D65E9">
              <w:rPr>
                <w:color w:val="000000"/>
                <w:sz w:val="18"/>
                <w:szCs w:val="18"/>
                <w:highlight w:val="lightGray"/>
              </w:rPr>
              <w:t>Эквивалент  ПВ</w:t>
            </w:r>
            <w:proofErr w:type="gramEnd"/>
            <w:r w:rsidRPr="007D65E9">
              <w:rPr>
                <w:color w:val="000000"/>
                <w:sz w:val="18"/>
                <w:szCs w:val="18"/>
                <w:highlight w:val="lightGray"/>
              </w:rPr>
              <w:t>1. Провода по конструкции, техническим параметрам и эксплуатационным характеристикам соответствуют требованиям международных стандартов МЭК 60227-1:2007, МЭК 60227-3:1997, МЭК 60227-4:1997. Количество жил 1, сечение жил 4,0 мм2.</w:t>
            </w:r>
          </w:p>
        </w:tc>
        <w:tc>
          <w:tcPr>
            <w:tcW w:w="771" w:type="dxa"/>
            <w:tcBorders>
              <w:top w:val="nil"/>
              <w:left w:val="nil"/>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км</w:t>
            </w:r>
          </w:p>
        </w:tc>
        <w:tc>
          <w:tcPr>
            <w:tcW w:w="1306" w:type="dxa"/>
            <w:tcBorders>
              <w:top w:val="nil"/>
              <w:left w:val="nil"/>
              <w:bottom w:val="single" w:sz="4" w:space="0" w:color="auto"/>
              <w:right w:val="single" w:sz="4" w:space="0" w:color="auto"/>
            </w:tcBorders>
            <w:shd w:val="clear" w:color="auto" w:fill="auto"/>
            <w:hideMark/>
          </w:tcPr>
          <w:p w:rsidR="00F507A2" w:rsidRPr="00F507A2" w:rsidRDefault="00F507A2">
            <w:pPr>
              <w:jc w:val="right"/>
              <w:rPr>
                <w:b/>
                <w:bCs/>
                <w:color w:val="000000"/>
                <w:sz w:val="18"/>
                <w:szCs w:val="18"/>
              </w:rPr>
            </w:pPr>
            <w:r w:rsidRPr="00F507A2">
              <w:rPr>
                <w:b/>
                <w:bCs/>
                <w:color w:val="000000"/>
                <w:sz w:val="18"/>
                <w:szCs w:val="18"/>
              </w:rPr>
              <w:t xml:space="preserve">20 708,00  </w:t>
            </w:r>
          </w:p>
        </w:tc>
        <w:tc>
          <w:tcPr>
            <w:tcW w:w="1536" w:type="dxa"/>
            <w:gridSpan w:val="2"/>
            <w:tcBorders>
              <w:top w:val="nil"/>
              <w:left w:val="nil"/>
              <w:bottom w:val="single" w:sz="4" w:space="0" w:color="auto"/>
              <w:right w:val="single" w:sz="4" w:space="0" w:color="auto"/>
            </w:tcBorders>
            <w:shd w:val="clear" w:color="auto" w:fill="auto"/>
            <w:hideMark/>
          </w:tcPr>
          <w:p w:rsidR="00F507A2" w:rsidRPr="00F507A2" w:rsidRDefault="00F507A2">
            <w:pPr>
              <w:jc w:val="right"/>
              <w:rPr>
                <w:b/>
                <w:bCs/>
                <w:color w:val="000000"/>
                <w:sz w:val="18"/>
                <w:szCs w:val="18"/>
              </w:rPr>
            </w:pPr>
            <w:r w:rsidRPr="00F507A2">
              <w:rPr>
                <w:b/>
                <w:bCs/>
                <w:color w:val="000000"/>
                <w:sz w:val="18"/>
                <w:szCs w:val="18"/>
              </w:rPr>
              <w:t xml:space="preserve">24 435,44  </w:t>
            </w:r>
          </w:p>
        </w:tc>
        <w:tc>
          <w:tcPr>
            <w:tcW w:w="1632" w:type="dxa"/>
            <w:gridSpan w:val="2"/>
            <w:tcBorders>
              <w:top w:val="nil"/>
              <w:left w:val="nil"/>
              <w:bottom w:val="single" w:sz="4" w:space="0" w:color="auto"/>
              <w:right w:val="single" w:sz="4" w:space="0" w:color="auto"/>
            </w:tcBorders>
            <w:shd w:val="clear" w:color="auto" w:fill="auto"/>
            <w:noWrap/>
            <w:hideMark/>
          </w:tcPr>
          <w:p w:rsidR="00F507A2" w:rsidRPr="00F507A2" w:rsidRDefault="00F507A2">
            <w:pPr>
              <w:rPr>
                <w:color w:val="000000"/>
                <w:sz w:val="18"/>
                <w:szCs w:val="18"/>
              </w:rPr>
            </w:pPr>
          </w:p>
        </w:tc>
        <w:tc>
          <w:tcPr>
            <w:tcW w:w="1812" w:type="dxa"/>
            <w:gridSpan w:val="3"/>
            <w:tcBorders>
              <w:top w:val="nil"/>
              <w:left w:val="nil"/>
              <w:bottom w:val="single" w:sz="4" w:space="0" w:color="auto"/>
              <w:right w:val="single" w:sz="8" w:space="0" w:color="auto"/>
            </w:tcBorders>
            <w:shd w:val="clear" w:color="auto" w:fill="auto"/>
            <w:noWrap/>
            <w:hideMark/>
          </w:tcPr>
          <w:p w:rsidR="00F507A2" w:rsidRPr="00F507A2" w:rsidRDefault="00F507A2">
            <w:pPr>
              <w:rPr>
                <w:color w:val="000000"/>
                <w:sz w:val="18"/>
                <w:szCs w:val="18"/>
              </w:rPr>
            </w:pPr>
            <w:r w:rsidRPr="00F507A2">
              <w:rPr>
                <w:color w:val="000000"/>
                <w:sz w:val="18"/>
                <w:szCs w:val="18"/>
              </w:rPr>
              <w:t> </w:t>
            </w:r>
          </w:p>
        </w:tc>
      </w:tr>
      <w:tr w:rsidR="00F507A2" w:rsidTr="006451C2">
        <w:trPr>
          <w:gridAfter w:val="5"/>
          <w:wAfter w:w="4136" w:type="dxa"/>
          <w:trHeight w:val="1572"/>
        </w:trPr>
        <w:tc>
          <w:tcPr>
            <w:tcW w:w="613" w:type="dxa"/>
            <w:tcBorders>
              <w:top w:val="nil"/>
              <w:left w:val="single" w:sz="8" w:space="0" w:color="auto"/>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23</w:t>
            </w:r>
          </w:p>
        </w:tc>
        <w:tc>
          <w:tcPr>
            <w:tcW w:w="1154" w:type="dxa"/>
            <w:tcBorders>
              <w:top w:val="nil"/>
              <w:left w:val="nil"/>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 </w:t>
            </w:r>
          </w:p>
        </w:tc>
        <w:tc>
          <w:tcPr>
            <w:tcW w:w="528" w:type="dxa"/>
            <w:tcBorders>
              <w:top w:val="nil"/>
              <w:left w:val="nil"/>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 </w:t>
            </w:r>
          </w:p>
        </w:tc>
        <w:tc>
          <w:tcPr>
            <w:tcW w:w="824" w:type="dxa"/>
            <w:tcBorders>
              <w:top w:val="nil"/>
              <w:left w:val="nil"/>
              <w:bottom w:val="single" w:sz="4" w:space="0" w:color="auto"/>
              <w:right w:val="single" w:sz="8" w:space="0" w:color="auto"/>
            </w:tcBorders>
          </w:tcPr>
          <w:p w:rsidR="00F507A2" w:rsidRPr="00F507A2" w:rsidRDefault="00F507A2">
            <w:pPr>
              <w:rPr>
                <w:sz w:val="18"/>
                <w:szCs w:val="18"/>
              </w:rPr>
            </w:pPr>
          </w:p>
        </w:tc>
        <w:tc>
          <w:tcPr>
            <w:tcW w:w="2176" w:type="dxa"/>
            <w:tcBorders>
              <w:top w:val="nil"/>
              <w:left w:val="single" w:sz="8" w:space="0" w:color="auto"/>
              <w:bottom w:val="single" w:sz="4" w:space="0" w:color="auto"/>
              <w:right w:val="single" w:sz="4" w:space="0" w:color="auto"/>
            </w:tcBorders>
            <w:shd w:val="clear" w:color="auto" w:fill="auto"/>
            <w:hideMark/>
          </w:tcPr>
          <w:p w:rsidR="00F507A2" w:rsidRPr="00F507A2" w:rsidRDefault="00F507A2">
            <w:pPr>
              <w:rPr>
                <w:sz w:val="18"/>
                <w:szCs w:val="18"/>
              </w:rPr>
            </w:pPr>
            <w:r w:rsidRPr="00F507A2">
              <w:rPr>
                <w:sz w:val="18"/>
                <w:szCs w:val="18"/>
              </w:rPr>
              <w:t xml:space="preserve">Провод силовой </w:t>
            </w:r>
            <w:proofErr w:type="spellStart"/>
            <w:r w:rsidRPr="00F507A2">
              <w:rPr>
                <w:sz w:val="18"/>
                <w:szCs w:val="18"/>
              </w:rPr>
              <w:t>ПуГВ</w:t>
            </w:r>
            <w:proofErr w:type="spellEnd"/>
            <w:r w:rsidRPr="00F507A2">
              <w:rPr>
                <w:sz w:val="18"/>
                <w:szCs w:val="18"/>
              </w:rPr>
              <w:t xml:space="preserve"> 1х10</w:t>
            </w:r>
          </w:p>
        </w:tc>
        <w:tc>
          <w:tcPr>
            <w:tcW w:w="2785" w:type="dxa"/>
            <w:tcBorders>
              <w:top w:val="nil"/>
              <w:left w:val="nil"/>
              <w:bottom w:val="single" w:sz="4" w:space="0" w:color="auto"/>
              <w:right w:val="single" w:sz="4" w:space="0" w:color="auto"/>
            </w:tcBorders>
            <w:shd w:val="clear" w:color="auto" w:fill="auto"/>
            <w:hideMark/>
          </w:tcPr>
          <w:p w:rsidR="00F507A2" w:rsidRPr="00F507A2" w:rsidRDefault="008E4CF7">
            <w:pPr>
              <w:rPr>
                <w:color w:val="000000"/>
                <w:sz w:val="18"/>
                <w:szCs w:val="18"/>
              </w:rPr>
            </w:pPr>
            <w:r>
              <w:rPr>
                <w:color w:val="000000"/>
                <w:sz w:val="18"/>
                <w:szCs w:val="18"/>
              </w:rPr>
              <w:t>Эквивалент</w:t>
            </w:r>
            <w:r w:rsidR="00F507A2" w:rsidRPr="00F507A2">
              <w:rPr>
                <w:color w:val="000000"/>
                <w:sz w:val="18"/>
                <w:szCs w:val="18"/>
              </w:rPr>
              <w:t xml:space="preserve"> ПВ3. Провода </w:t>
            </w:r>
            <w:proofErr w:type="spellStart"/>
            <w:r w:rsidR="00F507A2" w:rsidRPr="00F507A2">
              <w:rPr>
                <w:color w:val="000000"/>
                <w:sz w:val="18"/>
                <w:szCs w:val="18"/>
              </w:rPr>
              <w:t>ПуГВ</w:t>
            </w:r>
            <w:proofErr w:type="spellEnd"/>
            <w:r w:rsidR="00F507A2" w:rsidRPr="00F507A2">
              <w:rPr>
                <w:color w:val="000000"/>
                <w:sz w:val="18"/>
                <w:szCs w:val="18"/>
              </w:rPr>
              <w:t xml:space="preserve"> по конструкции, техническим параметрам и эксплуатационным характеристикам соответствуют требованиям международных стандартов МЭК 60227-1:2007, МЭК 60227-3:1997, МЭК 60227-4:1997. Количество жил 1, сечение жил 10,0 мм2.</w:t>
            </w:r>
          </w:p>
        </w:tc>
        <w:tc>
          <w:tcPr>
            <w:tcW w:w="771" w:type="dxa"/>
            <w:tcBorders>
              <w:top w:val="nil"/>
              <w:left w:val="nil"/>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км</w:t>
            </w:r>
          </w:p>
        </w:tc>
        <w:tc>
          <w:tcPr>
            <w:tcW w:w="1306" w:type="dxa"/>
            <w:tcBorders>
              <w:top w:val="nil"/>
              <w:left w:val="nil"/>
              <w:bottom w:val="single" w:sz="4" w:space="0" w:color="auto"/>
              <w:right w:val="single" w:sz="4" w:space="0" w:color="auto"/>
            </w:tcBorders>
            <w:shd w:val="clear" w:color="auto" w:fill="auto"/>
            <w:hideMark/>
          </w:tcPr>
          <w:p w:rsidR="00F507A2" w:rsidRPr="00F507A2" w:rsidRDefault="00F507A2">
            <w:pPr>
              <w:jc w:val="right"/>
              <w:rPr>
                <w:b/>
                <w:bCs/>
                <w:color w:val="000000"/>
                <w:sz w:val="18"/>
                <w:szCs w:val="18"/>
              </w:rPr>
            </w:pPr>
            <w:r w:rsidRPr="00F507A2">
              <w:rPr>
                <w:b/>
                <w:bCs/>
                <w:color w:val="000000"/>
                <w:sz w:val="18"/>
                <w:szCs w:val="18"/>
              </w:rPr>
              <w:t xml:space="preserve">56 640,00  </w:t>
            </w:r>
          </w:p>
        </w:tc>
        <w:tc>
          <w:tcPr>
            <w:tcW w:w="1536" w:type="dxa"/>
            <w:gridSpan w:val="2"/>
            <w:tcBorders>
              <w:top w:val="nil"/>
              <w:left w:val="nil"/>
              <w:bottom w:val="single" w:sz="4" w:space="0" w:color="auto"/>
              <w:right w:val="single" w:sz="4" w:space="0" w:color="auto"/>
            </w:tcBorders>
            <w:shd w:val="clear" w:color="auto" w:fill="auto"/>
            <w:hideMark/>
          </w:tcPr>
          <w:p w:rsidR="00F507A2" w:rsidRPr="00F507A2" w:rsidRDefault="00F507A2">
            <w:pPr>
              <w:jc w:val="right"/>
              <w:rPr>
                <w:b/>
                <w:bCs/>
                <w:color w:val="000000"/>
                <w:sz w:val="18"/>
                <w:szCs w:val="18"/>
              </w:rPr>
            </w:pPr>
            <w:r w:rsidRPr="00F507A2">
              <w:rPr>
                <w:b/>
                <w:bCs/>
                <w:color w:val="000000"/>
                <w:sz w:val="18"/>
                <w:szCs w:val="18"/>
              </w:rPr>
              <w:t xml:space="preserve">66 835,20  </w:t>
            </w:r>
          </w:p>
        </w:tc>
        <w:tc>
          <w:tcPr>
            <w:tcW w:w="1632" w:type="dxa"/>
            <w:gridSpan w:val="2"/>
            <w:tcBorders>
              <w:top w:val="nil"/>
              <w:left w:val="nil"/>
              <w:bottom w:val="single" w:sz="4" w:space="0" w:color="auto"/>
              <w:right w:val="single" w:sz="4" w:space="0" w:color="auto"/>
            </w:tcBorders>
            <w:shd w:val="clear" w:color="auto" w:fill="auto"/>
            <w:noWrap/>
            <w:hideMark/>
          </w:tcPr>
          <w:p w:rsidR="00F507A2" w:rsidRPr="00F507A2" w:rsidRDefault="00F507A2">
            <w:pPr>
              <w:rPr>
                <w:color w:val="000000"/>
                <w:sz w:val="18"/>
                <w:szCs w:val="18"/>
              </w:rPr>
            </w:pPr>
            <w:r w:rsidRPr="00F507A2">
              <w:rPr>
                <w:color w:val="000000"/>
                <w:sz w:val="18"/>
                <w:szCs w:val="18"/>
              </w:rPr>
              <w:t> </w:t>
            </w:r>
          </w:p>
        </w:tc>
        <w:tc>
          <w:tcPr>
            <w:tcW w:w="1812" w:type="dxa"/>
            <w:gridSpan w:val="3"/>
            <w:tcBorders>
              <w:top w:val="nil"/>
              <w:left w:val="nil"/>
              <w:bottom w:val="single" w:sz="4" w:space="0" w:color="auto"/>
              <w:right w:val="single" w:sz="8" w:space="0" w:color="auto"/>
            </w:tcBorders>
            <w:shd w:val="clear" w:color="auto" w:fill="auto"/>
            <w:noWrap/>
            <w:hideMark/>
          </w:tcPr>
          <w:p w:rsidR="00F507A2" w:rsidRPr="00F507A2" w:rsidRDefault="00F507A2">
            <w:pPr>
              <w:rPr>
                <w:color w:val="000000"/>
                <w:sz w:val="18"/>
                <w:szCs w:val="18"/>
              </w:rPr>
            </w:pPr>
            <w:r w:rsidRPr="00F507A2">
              <w:rPr>
                <w:color w:val="000000"/>
                <w:sz w:val="18"/>
                <w:szCs w:val="18"/>
              </w:rPr>
              <w:t> </w:t>
            </w:r>
          </w:p>
        </w:tc>
      </w:tr>
      <w:tr w:rsidR="00F507A2" w:rsidTr="006451C2">
        <w:trPr>
          <w:gridAfter w:val="5"/>
          <w:wAfter w:w="4136" w:type="dxa"/>
          <w:trHeight w:val="1583"/>
        </w:trPr>
        <w:tc>
          <w:tcPr>
            <w:tcW w:w="613" w:type="dxa"/>
            <w:tcBorders>
              <w:top w:val="nil"/>
              <w:left w:val="single" w:sz="8" w:space="0" w:color="auto"/>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24</w:t>
            </w:r>
          </w:p>
        </w:tc>
        <w:tc>
          <w:tcPr>
            <w:tcW w:w="1154" w:type="dxa"/>
            <w:tcBorders>
              <w:top w:val="nil"/>
              <w:left w:val="nil"/>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 </w:t>
            </w:r>
          </w:p>
        </w:tc>
        <w:tc>
          <w:tcPr>
            <w:tcW w:w="528" w:type="dxa"/>
            <w:tcBorders>
              <w:top w:val="nil"/>
              <w:left w:val="nil"/>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 </w:t>
            </w:r>
          </w:p>
        </w:tc>
        <w:tc>
          <w:tcPr>
            <w:tcW w:w="824" w:type="dxa"/>
            <w:tcBorders>
              <w:top w:val="nil"/>
              <w:left w:val="nil"/>
              <w:bottom w:val="single" w:sz="4" w:space="0" w:color="auto"/>
              <w:right w:val="single" w:sz="8" w:space="0" w:color="auto"/>
            </w:tcBorders>
          </w:tcPr>
          <w:p w:rsidR="00F507A2" w:rsidRPr="00F507A2" w:rsidRDefault="00F507A2">
            <w:pPr>
              <w:rPr>
                <w:sz w:val="18"/>
                <w:szCs w:val="18"/>
              </w:rPr>
            </w:pPr>
          </w:p>
        </w:tc>
        <w:tc>
          <w:tcPr>
            <w:tcW w:w="2176" w:type="dxa"/>
            <w:tcBorders>
              <w:top w:val="nil"/>
              <w:left w:val="single" w:sz="8" w:space="0" w:color="auto"/>
              <w:bottom w:val="single" w:sz="4" w:space="0" w:color="auto"/>
              <w:right w:val="single" w:sz="4" w:space="0" w:color="auto"/>
            </w:tcBorders>
            <w:shd w:val="clear" w:color="auto" w:fill="auto"/>
            <w:hideMark/>
          </w:tcPr>
          <w:p w:rsidR="00F507A2" w:rsidRPr="00F507A2" w:rsidRDefault="00F507A2">
            <w:pPr>
              <w:rPr>
                <w:sz w:val="18"/>
                <w:szCs w:val="18"/>
              </w:rPr>
            </w:pPr>
            <w:r w:rsidRPr="00F507A2">
              <w:rPr>
                <w:sz w:val="18"/>
                <w:szCs w:val="18"/>
              </w:rPr>
              <w:t xml:space="preserve">Провод силовой </w:t>
            </w:r>
            <w:proofErr w:type="spellStart"/>
            <w:r w:rsidRPr="00F507A2">
              <w:rPr>
                <w:sz w:val="18"/>
                <w:szCs w:val="18"/>
              </w:rPr>
              <w:t>ПуГВ</w:t>
            </w:r>
            <w:proofErr w:type="spellEnd"/>
            <w:r w:rsidRPr="00F507A2">
              <w:rPr>
                <w:sz w:val="18"/>
                <w:szCs w:val="18"/>
              </w:rPr>
              <w:t xml:space="preserve"> 1х16</w:t>
            </w:r>
          </w:p>
        </w:tc>
        <w:tc>
          <w:tcPr>
            <w:tcW w:w="2785" w:type="dxa"/>
            <w:tcBorders>
              <w:top w:val="nil"/>
              <w:left w:val="nil"/>
              <w:bottom w:val="single" w:sz="4" w:space="0" w:color="auto"/>
              <w:right w:val="single" w:sz="4" w:space="0" w:color="auto"/>
            </w:tcBorders>
            <w:shd w:val="clear" w:color="auto" w:fill="auto"/>
            <w:hideMark/>
          </w:tcPr>
          <w:p w:rsidR="00F507A2" w:rsidRPr="00F507A2" w:rsidRDefault="008E4CF7">
            <w:pPr>
              <w:rPr>
                <w:color w:val="000000"/>
                <w:sz w:val="18"/>
                <w:szCs w:val="18"/>
              </w:rPr>
            </w:pPr>
            <w:r>
              <w:rPr>
                <w:color w:val="000000"/>
                <w:sz w:val="18"/>
                <w:szCs w:val="18"/>
              </w:rPr>
              <w:t>Эквивалент</w:t>
            </w:r>
            <w:r w:rsidR="00F507A2" w:rsidRPr="00F507A2">
              <w:rPr>
                <w:color w:val="000000"/>
                <w:sz w:val="18"/>
                <w:szCs w:val="18"/>
              </w:rPr>
              <w:t xml:space="preserve"> ПВ3. Провода </w:t>
            </w:r>
            <w:proofErr w:type="spellStart"/>
            <w:r w:rsidR="00F507A2" w:rsidRPr="00F507A2">
              <w:rPr>
                <w:color w:val="000000"/>
                <w:sz w:val="18"/>
                <w:szCs w:val="18"/>
              </w:rPr>
              <w:t>ПуГВ</w:t>
            </w:r>
            <w:proofErr w:type="spellEnd"/>
            <w:r w:rsidR="00F507A2" w:rsidRPr="00F507A2">
              <w:rPr>
                <w:color w:val="000000"/>
                <w:sz w:val="18"/>
                <w:szCs w:val="18"/>
              </w:rPr>
              <w:t xml:space="preserve"> по конструкции, техническим параметрам и эксплуатационным характеристикам соответствуют требованиям международных стандартов МЭК 60227-1:2007, МЭК 60227-3:1997, МЭК 60227-4:1997. Количество жил 1, сечение жил 16,0 мм2.</w:t>
            </w:r>
          </w:p>
        </w:tc>
        <w:tc>
          <w:tcPr>
            <w:tcW w:w="771" w:type="dxa"/>
            <w:tcBorders>
              <w:top w:val="nil"/>
              <w:left w:val="nil"/>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км</w:t>
            </w:r>
          </w:p>
        </w:tc>
        <w:tc>
          <w:tcPr>
            <w:tcW w:w="1306" w:type="dxa"/>
            <w:tcBorders>
              <w:top w:val="nil"/>
              <w:left w:val="nil"/>
              <w:bottom w:val="single" w:sz="4" w:space="0" w:color="auto"/>
              <w:right w:val="single" w:sz="4" w:space="0" w:color="auto"/>
            </w:tcBorders>
            <w:shd w:val="clear" w:color="auto" w:fill="auto"/>
            <w:hideMark/>
          </w:tcPr>
          <w:p w:rsidR="00F507A2" w:rsidRPr="00F507A2" w:rsidRDefault="00F507A2">
            <w:pPr>
              <w:jc w:val="right"/>
              <w:rPr>
                <w:b/>
                <w:bCs/>
                <w:color w:val="000000"/>
                <w:sz w:val="18"/>
                <w:szCs w:val="18"/>
              </w:rPr>
            </w:pPr>
            <w:r w:rsidRPr="00F507A2">
              <w:rPr>
                <w:b/>
                <w:bCs/>
                <w:color w:val="000000"/>
                <w:sz w:val="18"/>
                <w:szCs w:val="18"/>
              </w:rPr>
              <w:t xml:space="preserve">85 360,00  </w:t>
            </w:r>
          </w:p>
        </w:tc>
        <w:tc>
          <w:tcPr>
            <w:tcW w:w="1536" w:type="dxa"/>
            <w:gridSpan w:val="2"/>
            <w:tcBorders>
              <w:top w:val="nil"/>
              <w:left w:val="nil"/>
              <w:bottom w:val="single" w:sz="4" w:space="0" w:color="auto"/>
              <w:right w:val="single" w:sz="4" w:space="0" w:color="auto"/>
            </w:tcBorders>
            <w:shd w:val="clear" w:color="auto" w:fill="auto"/>
            <w:hideMark/>
          </w:tcPr>
          <w:p w:rsidR="00F507A2" w:rsidRPr="00F507A2" w:rsidRDefault="00F507A2">
            <w:pPr>
              <w:jc w:val="right"/>
              <w:rPr>
                <w:b/>
                <w:bCs/>
                <w:color w:val="000000"/>
                <w:sz w:val="18"/>
                <w:szCs w:val="18"/>
              </w:rPr>
            </w:pPr>
            <w:r w:rsidRPr="00F507A2">
              <w:rPr>
                <w:b/>
                <w:bCs/>
                <w:color w:val="000000"/>
                <w:sz w:val="18"/>
                <w:szCs w:val="18"/>
              </w:rPr>
              <w:t xml:space="preserve">100 724,80  </w:t>
            </w:r>
          </w:p>
        </w:tc>
        <w:tc>
          <w:tcPr>
            <w:tcW w:w="1632" w:type="dxa"/>
            <w:gridSpan w:val="2"/>
            <w:tcBorders>
              <w:top w:val="nil"/>
              <w:left w:val="nil"/>
              <w:bottom w:val="single" w:sz="4" w:space="0" w:color="auto"/>
              <w:right w:val="single" w:sz="4" w:space="0" w:color="auto"/>
            </w:tcBorders>
            <w:shd w:val="clear" w:color="auto" w:fill="auto"/>
            <w:noWrap/>
            <w:hideMark/>
          </w:tcPr>
          <w:p w:rsidR="00F507A2" w:rsidRPr="00F507A2" w:rsidRDefault="00F507A2">
            <w:pPr>
              <w:rPr>
                <w:color w:val="000000"/>
                <w:sz w:val="18"/>
                <w:szCs w:val="18"/>
              </w:rPr>
            </w:pPr>
            <w:r w:rsidRPr="00F507A2">
              <w:rPr>
                <w:color w:val="000000"/>
                <w:sz w:val="18"/>
                <w:szCs w:val="18"/>
              </w:rPr>
              <w:t> </w:t>
            </w:r>
          </w:p>
        </w:tc>
        <w:tc>
          <w:tcPr>
            <w:tcW w:w="1812" w:type="dxa"/>
            <w:gridSpan w:val="3"/>
            <w:tcBorders>
              <w:top w:val="nil"/>
              <w:left w:val="nil"/>
              <w:bottom w:val="single" w:sz="4" w:space="0" w:color="auto"/>
              <w:right w:val="single" w:sz="8" w:space="0" w:color="auto"/>
            </w:tcBorders>
            <w:shd w:val="clear" w:color="auto" w:fill="auto"/>
            <w:noWrap/>
            <w:hideMark/>
          </w:tcPr>
          <w:p w:rsidR="00F507A2" w:rsidRPr="00F507A2" w:rsidRDefault="00F507A2">
            <w:pPr>
              <w:rPr>
                <w:color w:val="000000"/>
                <w:sz w:val="18"/>
                <w:szCs w:val="18"/>
              </w:rPr>
            </w:pPr>
            <w:r w:rsidRPr="00F507A2">
              <w:rPr>
                <w:color w:val="000000"/>
                <w:sz w:val="18"/>
                <w:szCs w:val="18"/>
              </w:rPr>
              <w:t> </w:t>
            </w:r>
          </w:p>
        </w:tc>
      </w:tr>
      <w:tr w:rsidR="00F507A2" w:rsidTr="006451C2">
        <w:trPr>
          <w:gridAfter w:val="5"/>
          <w:wAfter w:w="4136" w:type="dxa"/>
          <w:trHeight w:val="1549"/>
        </w:trPr>
        <w:tc>
          <w:tcPr>
            <w:tcW w:w="613" w:type="dxa"/>
            <w:tcBorders>
              <w:top w:val="nil"/>
              <w:left w:val="single" w:sz="8" w:space="0" w:color="auto"/>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25</w:t>
            </w:r>
          </w:p>
        </w:tc>
        <w:tc>
          <w:tcPr>
            <w:tcW w:w="1154" w:type="dxa"/>
            <w:tcBorders>
              <w:top w:val="nil"/>
              <w:left w:val="nil"/>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 </w:t>
            </w:r>
          </w:p>
        </w:tc>
        <w:tc>
          <w:tcPr>
            <w:tcW w:w="528" w:type="dxa"/>
            <w:tcBorders>
              <w:top w:val="nil"/>
              <w:left w:val="nil"/>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 </w:t>
            </w:r>
          </w:p>
        </w:tc>
        <w:tc>
          <w:tcPr>
            <w:tcW w:w="824" w:type="dxa"/>
            <w:tcBorders>
              <w:top w:val="nil"/>
              <w:left w:val="nil"/>
              <w:bottom w:val="single" w:sz="4" w:space="0" w:color="auto"/>
              <w:right w:val="single" w:sz="8" w:space="0" w:color="auto"/>
            </w:tcBorders>
          </w:tcPr>
          <w:p w:rsidR="00F507A2" w:rsidRPr="00F507A2" w:rsidRDefault="00F507A2">
            <w:pPr>
              <w:rPr>
                <w:sz w:val="18"/>
                <w:szCs w:val="18"/>
              </w:rPr>
            </w:pPr>
          </w:p>
        </w:tc>
        <w:tc>
          <w:tcPr>
            <w:tcW w:w="2176" w:type="dxa"/>
            <w:tcBorders>
              <w:top w:val="nil"/>
              <w:left w:val="single" w:sz="8" w:space="0" w:color="auto"/>
              <w:bottom w:val="single" w:sz="4" w:space="0" w:color="auto"/>
              <w:right w:val="single" w:sz="4" w:space="0" w:color="auto"/>
            </w:tcBorders>
            <w:shd w:val="clear" w:color="auto" w:fill="auto"/>
            <w:hideMark/>
          </w:tcPr>
          <w:p w:rsidR="00F507A2" w:rsidRPr="00F507A2" w:rsidRDefault="00F507A2">
            <w:pPr>
              <w:rPr>
                <w:sz w:val="18"/>
                <w:szCs w:val="18"/>
              </w:rPr>
            </w:pPr>
            <w:r w:rsidRPr="00F507A2">
              <w:rPr>
                <w:sz w:val="18"/>
                <w:szCs w:val="18"/>
              </w:rPr>
              <w:t xml:space="preserve">Провод силовой </w:t>
            </w:r>
            <w:proofErr w:type="spellStart"/>
            <w:r w:rsidRPr="00F507A2">
              <w:rPr>
                <w:sz w:val="18"/>
                <w:szCs w:val="18"/>
              </w:rPr>
              <w:t>ПуГВ</w:t>
            </w:r>
            <w:proofErr w:type="spellEnd"/>
            <w:r w:rsidRPr="00F507A2">
              <w:rPr>
                <w:sz w:val="18"/>
                <w:szCs w:val="18"/>
              </w:rPr>
              <w:t xml:space="preserve"> 1х6</w:t>
            </w:r>
          </w:p>
        </w:tc>
        <w:tc>
          <w:tcPr>
            <w:tcW w:w="2785" w:type="dxa"/>
            <w:tcBorders>
              <w:top w:val="nil"/>
              <w:left w:val="nil"/>
              <w:bottom w:val="single" w:sz="4" w:space="0" w:color="auto"/>
              <w:right w:val="single" w:sz="4" w:space="0" w:color="auto"/>
            </w:tcBorders>
            <w:shd w:val="clear" w:color="auto" w:fill="auto"/>
            <w:hideMark/>
          </w:tcPr>
          <w:p w:rsidR="00F507A2" w:rsidRPr="00F507A2" w:rsidRDefault="008E4CF7">
            <w:pPr>
              <w:rPr>
                <w:color w:val="000000"/>
                <w:sz w:val="18"/>
                <w:szCs w:val="18"/>
              </w:rPr>
            </w:pPr>
            <w:r>
              <w:rPr>
                <w:color w:val="000000"/>
                <w:sz w:val="18"/>
                <w:szCs w:val="18"/>
              </w:rPr>
              <w:t>Эквивалент</w:t>
            </w:r>
            <w:r w:rsidR="00F507A2" w:rsidRPr="00F507A2">
              <w:rPr>
                <w:color w:val="000000"/>
                <w:sz w:val="18"/>
                <w:szCs w:val="18"/>
              </w:rPr>
              <w:t xml:space="preserve"> ПВ3. Провода </w:t>
            </w:r>
            <w:proofErr w:type="spellStart"/>
            <w:r w:rsidR="00F507A2" w:rsidRPr="00F507A2">
              <w:rPr>
                <w:color w:val="000000"/>
                <w:sz w:val="18"/>
                <w:szCs w:val="18"/>
              </w:rPr>
              <w:t>ПуГВ</w:t>
            </w:r>
            <w:proofErr w:type="spellEnd"/>
            <w:r w:rsidR="00F507A2" w:rsidRPr="00F507A2">
              <w:rPr>
                <w:color w:val="000000"/>
                <w:sz w:val="18"/>
                <w:szCs w:val="18"/>
              </w:rPr>
              <w:t xml:space="preserve"> по конструкции, техническим параметрам и эксплуатационным характеристикам соответствуют требованиям международных стандартов МЭК 60227-1:2007, МЭК 60227-3:1997, МЭК 60227-4:1997. Количество жил 1, сечение жил 6,0 мм2. Цвет - желто-зелёный.</w:t>
            </w:r>
          </w:p>
        </w:tc>
        <w:tc>
          <w:tcPr>
            <w:tcW w:w="771" w:type="dxa"/>
            <w:tcBorders>
              <w:top w:val="nil"/>
              <w:left w:val="nil"/>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км</w:t>
            </w:r>
          </w:p>
        </w:tc>
        <w:tc>
          <w:tcPr>
            <w:tcW w:w="1306" w:type="dxa"/>
            <w:tcBorders>
              <w:top w:val="nil"/>
              <w:left w:val="nil"/>
              <w:bottom w:val="single" w:sz="4" w:space="0" w:color="auto"/>
              <w:right w:val="single" w:sz="4" w:space="0" w:color="auto"/>
            </w:tcBorders>
            <w:shd w:val="clear" w:color="auto" w:fill="auto"/>
            <w:hideMark/>
          </w:tcPr>
          <w:p w:rsidR="00F507A2" w:rsidRPr="00F507A2" w:rsidRDefault="00F507A2">
            <w:pPr>
              <w:jc w:val="right"/>
              <w:rPr>
                <w:b/>
                <w:bCs/>
                <w:color w:val="000000"/>
                <w:sz w:val="18"/>
                <w:szCs w:val="18"/>
              </w:rPr>
            </w:pPr>
            <w:r w:rsidRPr="00F507A2">
              <w:rPr>
                <w:b/>
                <w:bCs/>
                <w:color w:val="000000"/>
                <w:sz w:val="18"/>
                <w:szCs w:val="18"/>
              </w:rPr>
              <w:t xml:space="preserve">33 050,00  </w:t>
            </w:r>
          </w:p>
        </w:tc>
        <w:tc>
          <w:tcPr>
            <w:tcW w:w="1536" w:type="dxa"/>
            <w:gridSpan w:val="2"/>
            <w:tcBorders>
              <w:top w:val="nil"/>
              <w:left w:val="nil"/>
              <w:bottom w:val="single" w:sz="4" w:space="0" w:color="auto"/>
              <w:right w:val="single" w:sz="4" w:space="0" w:color="auto"/>
            </w:tcBorders>
            <w:shd w:val="clear" w:color="auto" w:fill="auto"/>
            <w:hideMark/>
          </w:tcPr>
          <w:p w:rsidR="00F507A2" w:rsidRPr="00F507A2" w:rsidRDefault="00F507A2">
            <w:pPr>
              <w:jc w:val="right"/>
              <w:rPr>
                <w:b/>
                <w:bCs/>
                <w:color w:val="000000"/>
                <w:sz w:val="18"/>
                <w:szCs w:val="18"/>
              </w:rPr>
            </w:pPr>
            <w:r w:rsidRPr="00F507A2">
              <w:rPr>
                <w:b/>
                <w:bCs/>
                <w:color w:val="000000"/>
                <w:sz w:val="18"/>
                <w:szCs w:val="18"/>
              </w:rPr>
              <w:t xml:space="preserve">38 999,00  </w:t>
            </w:r>
          </w:p>
        </w:tc>
        <w:tc>
          <w:tcPr>
            <w:tcW w:w="1632" w:type="dxa"/>
            <w:gridSpan w:val="2"/>
            <w:tcBorders>
              <w:top w:val="nil"/>
              <w:left w:val="nil"/>
              <w:bottom w:val="single" w:sz="4" w:space="0" w:color="auto"/>
              <w:right w:val="single" w:sz="4" w:space="0" w:color="auto"/>
            </w:tcBorders>
            <w:shd w:val="clear" w:color="auto" w:fill="auto"/>
            <w:noWrap/>
            <w:hideMark/>
          </w:tcPr>
          <w:p w:rsidR="00F507A2" w:rsidRPr="00F507A2" w:rsidRDefault="00F507A2">
            <w:pPr>
              <w:rPr>
                <w:color w:val="000000"/>
                <w:sz w:val="18"/>
                <w:szCs w:val="18"/>
              </w:rPr>
            </w:pPr>
            <w:r w:rsidRPr="00F507A2">
              <w:rPr>
                <w:color w:val="000000"/>
                <w:sz w:val="18"/>
                <w:szCs w:val="18"/>
              </w:rPr>
              <w:t> </w:t>
            </w:r>
          </w:p>
        </w:tc>
        <w:tc>
          <w:tcPr>
            <w:tcW w:w="1812" w:type="dxa"/>
            <w:gridSpan w:val="3"/>
            <w:tcBorders>
              <w:top w:val="nil"/>
              <w:left w:val="nil"/>
              <w:bottom w:val="single" w:sz="4" w:space="0" w:color="auto"/>
              <w:right w:val="single" w:sz="8" w:space="0" w:color="auto"/>
            </w:tcBorders>
            <w:shd w:val="clear" w:color="auto" w:fill="auto"/>
            <w:noWrap/>
            <w:hideMark/>
          </w:tcPr>
          <w:p w:rsidR="00F507A2" w:rsidRPr="00F507A2" w:rsidRDefault="00F507A2">
            <w:pPr>
              <w:rPr>
                <w:color w:val="000000"/>
                <w:sz w:val="18"/>
                <w:szCs w:val="18"/>
              </w:rPr>
            </w:pPr>
            <w:r w:rsidRPr="00F507A2">
              <w:rPr>
                <w:color w:val="000000"/>
                <w:sz w:val="18"/>
                <w:szCs w:val="18"/>
              </w:rPr>
              <w:t> </w:t>
            </w:r>
          </w:p>
        </w:tc>
      </w:tr>
      <w:tr w:rsidR="00F507A2" w:rsidTr="006451C2">
        <w:trPr>
          <w:gridAfter w:val="5"/>
          <w:wAfter w:w="4136" w:type="dxa"/>
          <w:trHeight w:val="1583"/>
        </w:trPr>
        <w:tc>
          <w:tcPr>
            <w:tcW w:w="613" w:type="dxa"/>
            <w:tcBorders>
              <w:top w:val="nil"/>
              <w:left w:val="single" w:sz="8" w:space="0" w:color="auto"/>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26</w:t>
            </w:r>
          </w:p>
        </w:tc>
        <w:tc>
          <w:tcPr>
            <w:tcW w:w="1154" w:type="dxa"/>
            <w:tcBorders>
              <w:top w:val="nil"/>
              <w:left w:val="nil"/>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 </w:t>
            </w:r>
          </w:p>
        </w:tc>
        <w:tc>
          <w:tcPr>
            <w:tcW w:w="528" w:type="dxa"/>
            <w:tcBorders>
              <w:top w:val="nil"/>
              <w:left w:val="nil"/>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 </w:t>
            </w:r>
          </w:p>
        </w:tc>
        <w:tc>
          <w:tcPr>
            <w:tcW w:w="824" w:type="dxa"/>
            <w:tcBorders>
              <w:top w:val="nil"/>
              <w:left w:val="nil"/>
              <w:bottom w:val="single" w:sz="4" w:space="0" w:color="auto"/>
              <w:right w:val="single" w:sz="8" w:space="0" w:color="auto"/>
            </w:tcBorders>
          </w:tcPr>
          <w:p w:rsidR="00F507A2" w:rsidRPr="00F507A2" w:rsidRDefault="00F507A2">
            <w:pPr>
              <w:rPr>
                <w:sz w:val="18"/>
                <w:szCs w:val="18"/>
              </w:rPr>
            </w:pPr>
          </w:p>
        </w:tc>
        <w:tc>
          <w:tcPr>
            <w:tcW w:w="2176" w:type="dxa"/>
            <w:tcBorders>
              <w:top w:val="nil"/>
              <w:left w:val="single" w:sz="8" w:space="0" w:color="auto"/>
              <w:bottom w:val="single" w:sz="4" w:space="0" w:color="auto"/>
              <w:right w:val="single" w:sz="4" w:space="0" w:color="auto"/>
            </w:tcBorders>
            <w:shd w:val="clear" w:color="auto" w:fill="auto"/>
            <w:hideMark/>
          </w:tcPr>
          <w:p w:rsidR="00F507A2" w:rsidRPr="00F507A2" w:rsidRDefault="00F507A2">
            <w:pPr>
              <w:rPr>
                <w:sz w:val="18"/>
                <w:szCs w:val="18"/>
              </w:rPr>
            </w:pPr>
            <w:r w:rsidRPr="00F507A2">
              <w:rPr>
                <w:sz w:val="18"/>
                <w:szCs w:val="18"/>
              </w:rPr>
              <w:t>Провод силовой СИП-4 2x16</w:t>
            </w:r>
          </w:p>
        </w:tc>
        <w:tc>
          <w:tcPr>
            <w:tcW w:w="2785" w:type="dxa"/>
            <w:tcBorders>
              <w:top w:val="nil"/>
              <w:left w:val="nil"/>
              <w:bottom w:val="single" w:sz="4" w:space="0" w:color="auto"/>
              <w:right w:val="single" w:sz="4" w:space="0" w:color="auto"/>
            </w:tcBorders>
            <w:shd w:val="clear" w:color="auto" w:fill="auto"/>
            <w:hideMark/>
          </w:tcPr>
          <w:p w:rsidR="00F507A2" w:rsidRPr="00F507A2" w:rsidRDefault="00F507A2">
            <w:pPr>
              <w:rPr>
                <w:color w:val="000000"/>
                <w:sz w:val="18"/>
                <w:szCs w:val="18"/>
              </w:rPr>
            </w:pPr>
            <w:r w:rsidRPr="00F507A2">
              <w:rPr>
                <w:color w:val="000000"/>
                <w:sz w:val="18"/>
                <w:szCs w:val="18"/>
              </w:rPr>
              <w:t xml:space="preserve">Соответствие ГОСТ Р 52373-2005. Провод СИП-4 - для ответвлений от ВЛ к вводу и для прокладки по стенам зданий и инженерных сооружений на номинальное напряжение до 0.6/1 </w:t>
            </w:r>
            <w:proofErr w:type="spellStart"/>
            <w:r w:rsidRPr="00F507A2">
              <w:rPr>
                <w:color w:val="000000"/>
                <w:sz w:val="18"/>
                <w:szCs w:val="18"/>
              </w:rPr>
              <w:t>кВ</w:t>
            </w:r>
            <w:proofErr w:type="spellEnd"/>
            <w:r w:rsidRPr="00F507A2">
              <w:rPr>
                <w:color w:val="000000"/>
                <w:sz w:val="18"/>
                <w:szCs w:val="18"/>
              </w:rPr>
              <w:t xml:space="preserve"> включительно номинальной частотой 50 Гц; Количество жил 2, сечение жил 16,0 мм2.</w:t>
            </w:r>
          </w:p>
        </w:tc>
        <w:tc>
          <w:tcPr>
            <w:tcW w:w="771" w:type="dxa"/>
            <w:tcBorders>
              <w:top w:val="nil"/>
              <w:left w:val="nil"/>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км</w:t>
            </w:r>
          </w:p>
        </w:tc>
        <w:tc>
          <w:tcPr>
            <w:tcW w:w="1306" w:type="dxa"/>
            <w:tcBorders>
              <w:top w:val="nil"/>
              <w:left w:val="nil"/>
              <w:bottom w:val="single" w:sz="4" w:space="0" w:color="auto"/>
              <w:right w:val="single" w:sz="4" w:space="0" w:color="auto"/>
            </w:tcBorders>
            <w:shd w:val="clear" w:color="auto" w:fill="auto"/>
            <w:hideMark/>
          </w:tcPr>
          <w:p w:rsidR="00F507A2" w:rsidRPr="00F507A2" w:rsidRDefault="00F507A2">
            <w:pPr>
              <w:jc w:val="right"/>
              <w:rPr>
                <w:b/>
                <w:bCs/>
                <w:color w:val="000000"/>
                <w:sz w:val="18"/>
                <w:szCs w:val="18"/>
              </w:rPr>
            </w:pPr>
            <w:r w:rsidRPr="00F507A2">
              <w:rPr>
                <w:b/>
                <w:bCs/>
                <w:color w:val="000000"/>
                <w:sz w:val="18"/>
                <w:szCs w:val="18"/>
              </w:rPr>
              <w:t xml:space="preserve">28 740,00  </w:t>
            </w:r>
          </w:p>
        </w:tc>
        <w:tc>
          <w:tcPr>
            <w:tcW w:w="1536" w:type="dxa"/>
            <w:gridSpan w:val="2"/>
            <w:tcBorders>
              <w:top w:val="nil"/>
              <w:left w:val="nil"/>
              <w:bottom w:val="single" w:sz="4" w:space="0" w:color="auto"/>
              <w:right w:val="single" w:sz="4" w:space="0" w:color="auto"/>
            </w:tcBorders>
            <w:shd w:val="clear" w:color="auto" w:fill="auto"/>
            <w:hideMark/>
          </w:tcPr>
          <w:p w:rsidR="00F507A2" w:rsidRPr="00F507A2" w:rsidRDefault="00F507A2">
            <w:pPr>
              <w:jc w:val="right"/>
              <w:rPr>
                <w:b/>
                <w:bCs/>
                <w:color w:val="000000"/>
                <w:sz w:val="18"/>
                <w:szCs w:val="18"/>
              </w:rPr>
            </w:pPr>
            <w:r w:rsidRPr="00F507A2">
              <w:rPr>
                <w:b/>
                <w:bCs/>
                <w:color w:val="000000"/>
                <w:sz w:val="18"/>
                <w:szCs w:val="18"/>
              </w:rPr>
              <w:t xml:space="preserve">33 913,20  </w:t>
            </w:r>
          </w:p>
        </w:tc>
        <w:tc>
          <w:tcPr>
            <w:tcW w:w="1632" w:type="dxa"/>
            <w:gridSpan w:val="2"/>
            <w:tcBorders>
              <w:top w:val="nil"/>
              <w:left w:val="nil"/>
              <w:bottom w:val="single" w:sz="4" w:space="0" w:color="auto"/>
              <w:right w:val="single" w:sz="4" w:space="0" w:color="auto"/>
            </w:tcBorders>
            <w:shd w:val="clear" w:color="auto" w:fill="auto"/>
            <w:noWrap/>
            <w:hideMark/>
          </w:tcPr>
          <w:p w:rsidR="00F507A2" w:rsidRPr="00F507A2" w:rsidRDefault="00F507A2">
            <w:pPr>
              <w:rPr>
                <w:color w:val="000000"/>
                <w:sz w:val="18"/>
                <w:szCs w:val="18"/>
              </w:rPr>
            </w:pPr>
            <w:r w:rsidRPr="00F507A2">
              <w:rPr>
                <w:color w:val="000000"/>
                <w:sz w:val="18"/>
                <w:szCs w:val="18"/>
              </w:rPr>
              <w:t> </w:t>
            </w:r>
          </w:p>
        </w:tc>
        <w:tc>
          <w:tcPr>
            <w:tcW w:w="1812" w:type="dxa"/>
            <w:gridSpan w:val="3"/>
            <w:tcBorders>
              <w:top w:val="nil"/>
              <w:left w:val="nil"/>
              <w:bottom w:val="single" w:sz="4" w:space="0" w:color="auto"/>
              <w:right w:val="single" w:sz="8" w:space="0" w:color="auto"/>
            </w:tcBorders>
            <w:shd w:val="clear" w:color="auto" w:fill="auto"/>
            <w:noWrap/>
            <w:hideMark/>
          </w:tcPr>
          <w:p w:rsidR="00F507A2" w:rsidRPr="00F507A2" w:rsidRDefault="00F507A2">
            <w:pPr>
              <w:rPr>
                <w:color w:val="000000"/>
                <w:sz w:val="18"/>
                <w:szCs w:val="18"/>
              </w:rPr>
            </w:pPr>
            <w:r w:rsidRPr="00F507A2">
              <w:rPr>
                <w:color w:val="000000"/>
                <w:sz w:val="18"/>
                <w:szCs w:val="18"/>
              </w:rPr>
              <w:t> </w:t>
            </w:r>
          </w:p>
        </w:tc>
      </w:tr>
      <w:tr w:rsidR="00F507A2" w:rsidTr="006451C2">
        <w:trPr>
          <w:gridAfter w:val="5"/>
          <w:wAfter w:w="4136" w:type="dxa"/>
          <w:trHeight w:val="1680"/>
        </w:trPr>
        <w:tc>
          <w:tcPr>
            <w:tcW w:w="613" w:type="dxa"/>
            <w:tcBorders>
              <w:top w:val="nil"/>
              <w:left w:val="single" w:sz="8" w:space="0" w:color="auto"/>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27</w:t>
            </w:r>
          </w:p>
        </w:tc>
        <w:tc>
          <w:tcPr>
            <w:tcW w:w="1154" w:type="dxa"/>
            <w:tcBorders>
              <w:top w:val="nil"/>
              <w:left w:val="nil"/>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 </w:t>
            </w:r>
          </w:p>
        </w:tc>
        <w:tc>
          <w:tcPr>
            <w:tcW w:w="528" w:type="dxa"/>
            <w:tcBorders>
              <w:top w:val="nil"/>
              <w:left w:val="nil"/>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 </w:t>
            </w:r>
          </w:p>
        </w:tc>
        <w:tc>
          <w:tcPr>
            <w:tcW w:w="824" w:type="dxa"/>
            <w:tcBorders>
              <w:top w:val="nil"/>
              <w:left w:val="nil"/>
              <w:bottom w:val="single" w:sz="4" w:space="0" w:color="auto"/>
              <w:right w:val="single" w:sz="8" w:space="0" w:color="auto"/>
            </w:tcBorders>
          </w:tcPr>
          <w:p w:rsidR="00F507A2" w:rsidRPr="00F507A2" w:rsidRDefault="00F507A2">
            <w:pPr>
              <w:rPr>
                <w:sz w:val="18"/>
                <w:szCs w:val="18"/>
              </w:rPr>
            </w:pPr>
          </w:p>
        </w:tc>
        <w:tc>
          <w:tcPr>
            <w:tcW w:w="2176" w:type="dxa"/>
            <w:tcBorders>
              <w:top w:val="nil"/>
              <w:left w:val="single" w:sz="8" w:space="0" w:color="auto"/>
              <w:bottom w:val="single" w:sz="4" w:space="0" w:color="auto"/>
              <w:right w:val="single" w:sz="4" w:space="0" w:color="auto"/>
            </w:tcBorders>
            <w:shd w:val="clear" w:color="auto" w:fill="auto"/>
            <w:hideMark/>
          </w:tcPr>
          <w:p w:rsidR="00F507A2" w:rsidRPr="00F507A2" w:rsidRDefault="00F507A2">
            <w:pPr>
              <w:rPr>
                <w:sz w:val="18"/>
                <w:szCs w:val="18"/>
              </w:rPr>
            </w:pPr>
            <w:r w:rsidRPr="00F507A2">
              <w:rPr>
                <w:sz w:val="18"/>
                <w:szCs w:val="18"/>
              </w:rPr>
              <w:t>Провод силовой СИП-4 4x16</w:t>
            </w:r>
          </w:p>
        </w:tc>
        <w:tc>
          <w:tcPr>
            <w:tcW w:w="2785" w:type="dxa"/>
            <w:tcBorders>
              <w:top w:val="nil"/>
              <w:left w:val="nil"/>
              <w:bottom w:val="single" w:sz="4" w:space="0" w:color="auto"/>
              <w:right w:val="single" w:sz="4" w:space="0" w:color="auto"/>
            </w:tcBorders>
            <w:shd w:val="clear" w:color="auto" w:fill="auto"/>
            <w:hideMark/>
          </w:tcPr>
          <w:p w:rsidR="00F507A2" w:rsidRPr="00F507A2" w:rsidRDefault="00F507A2">
            <w:pPr>
              <w:rPr>
                <w:color w:val="000000"/>
                <w:sz w:val="18"/>
                <w:szCs w:val="18"/>
              </w:rPr>
            </w:pPr>
            <w:r w:rsidRPr="00F507A2">
              <w:rPr>
                <w:color w:val="000000"/>
                <w:sz w:val="18"/>
                <w:szCs w:val="18"/>
              </w:rPr>
              <w:t xml:space="preserve">Соответствие ГОСТ Р 52373-2005. Провод СИП-4 - для ответвлений от ВЛ к вводу и для прокладки по стенам зданий и инженерных сооружений на номинальное напряжение до 0.6/1 </w:t>
            </w:r>
            <w:proofErr w:type="spellStart"/>
            <w:r w:rsidRPr="00F507A2">
              <w:rPr>
                <w:color w:val="000000"/>
                <w:sz w:val="18"/>
                <w:szCs w:val="18"/>
              </w:rPr>
              <w:t>кВ</w:t>
            </w:r>
            <w:proofErr w:type="spellEnd"/>
            <w:r w:rsidRPr="00F507A2">
              <w:rPr>
                <w:color w:val="000000"/>
                <w:sz w:val="18"/>
                <w:szCs w:val="18"/>
              </w:rPr>
              <w:t xml:space="preserve"> включительно номинальной частотой 50 Гц; Количество жил 4, сечение жил 16,0 мм2.</w:t>
            </w:r>
          </w:p>
        </w:tc>
        <w:tc>
          <w:tcPr>
            <w:tcW w:w="771" w:type="dxa"/>
            <w:tcBorders>
              <w:top w:val="nil"/>
              <w:left w:val="nil"/>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км</w:t>
            </w:r>
          </w:p>
        </w:tc>
        <w:tc>
          <w:tcPr>
            <w:tcW w:w="1306" w:type="dxa"/>
            <w:tcBorders>
              <w:top w:val="nil"/>
              <w:left w:val="nil"/>
              <w:bottom w:val="single" w:sz="4" w:space="0" w:color="auto"/>
              <w:right w:val="single" w:sz="4" w:space="0" w:color="auto"/>
            </w:tcBorders>
            <w:shd w:val="clear" w:color="auto" w:fill="auto"/>
            <w:hideMark/>
          </w:tcPr>
          <w:p w:rsidR="00F507A2" w:rsidRPr="00F507A2" w:rsidRDefault="00F507A2">
            <w:pPr>
              <w:jc w:val="right"/>
              <w:rPr>
                <w:b/>
                <w:bCs/>
                <w:color w:val="000000"/>
                <w:sz w:val="18"/>
                <w:szCs w:val="18"/>
              </w:rPr>
            </w:pPr>
            <w:r w:rsidRPr="00F507A2">
              <w:rPr>
                <w:b/>
                <w:bCs/>
                <w:color w:val="000000"/>
                <w:sz w:val="18"/>
                <w:szCs w:val="18"/>
              </w:rPr>
              <w:t xml:space="preserve">56 300,00  </w:t>
            </w:r>
          </w:p>
        </w:tc>
        <w:tc>
          <w:tcPr>
            <w:tcW w:w="1536" w:type="dxa"/>
            <w:gridSpan w:val="2"/>
            <w:tcBorders>
              <w:top w:val="nil"/>
              <w:left w:val="nil"/>
              <w:bottom w:val="single" w:sz="4" w:space="0" w:color="auto"/>
              <w:right w:val="single" w:sz="4" w:space="0" w:color="auto"/>
            </w:tcBorders>
            <w:shd w:val="clear" w:color="auto" w:fill="auto"/>
            <w:hideMark/>
          </w:tcPr>
          <w:p w:rsidR="00F507A2" w:rsidRPr="00F507A2" w:rsidRDefault="00F507A2">
            <w:pPr>
              <w:jc w:val="right"/>
              <w:rPr>
                <w:b/>
                <w:bCs/>
                <w:color w:val="000000"/>
                <w:sz w:val="18"/>
                <w:szCs w:val="18"/>
              </w:rPr>
            </w:pPr>
            <w:r w:rsidRPr="00F507A2">
              <w:rPr>
                <w:b/>
                <w:bCs/>
                <w:color w:val="000000"/>
                <w:sz w:val="18"/>
                <w:szCs w:val="18"/>
              </w:rPr>
              <w:t xml:space="preserve">66 434,00  </w:t>
            </w:r>
          </w:p>
        </w:tc>
        <w:tc>
          <w:tcPr>
            <w:tcW w:w="1632" w:type="dxa"/>
            <w:gridSpan w:val="2"/>
            <w:tcBorders>
              <w:top w:val="nil"/>
              <w:left w:val="nil"/>
              <w:bottom w:val="single" w:sz="4" w:space="0" w:color="auto"/>
              <w:right w:val="single" w:sz="4" w:space="0" w:color="auto"/>
            </w:tcBorders>
            <w:shd w:val="clear" w:color="auto" w:fill="auto"/>
            <w:noWrap/>
            <w:hideMark/>
          </w:tcPr>
          <w:p w:rsidR="00F507A2" w:rsidRPr="00F507A2" w:rsidRDefault="00F507A2">
            <w:pPr>
              <w:rPr>
                <w:color w:val="000000"/>
                <w:sz w:val="18"/>
                <w:szCs w:val="18"/>
              </w:rPr>
            </w:pPr>
            <w:r w:rsidRPr="00F507A2">
              <w:rPr>
                <w:color w:val="000000"/>
                <w:sz w:val="18"/>
                <w:szCs w:val="18"/>
              </w:rPr>
              <w:t> </w:t>
            </w:r>
          </w:p>
        </w:tc>
        <w:tc>
          <w:tcPr>
            <w:tcW w:w="1812" w:type="dxa"/>
            <w:gridSpan w:val="3"/>
            <w:tcBorders>
              <w:top w:val="nil"/>
              <w:left w:val="nil"/>
              <w:bottom w:val="single" w:sz="4" w:space="0" w:color="auto"/>
              <w:right w:val="single" w:sz="8" w:space="0" w:color="auto"/>
            </w:tcBorders>
            <w:shd w:val="clear" w:color="auto" w:fill="auto"/>
            <w:noWrap/>
            <w:hideMark/>
          </w:tcPr>
          <w:p w:rsidR="00F507A2" w:rsidRPr="00F507A2" w:rsidRDefault="00F507A2">
            <w:pPr>
              <w:rPr>
                <w:color w:val="000000"/>
                <w:sz w:val="18"/>
                <w:szCs w:val="18"/>
              </w:rPr>
            </w:pPr>
            <w:r w:rsidRPr="00F507A2">
              <w:rPr>
                <w:color w:val="000000"/>
                <w:sz w:val="18"/>
                <w:szCs w:val="18"/>
              </w:rPr>
              <w:t> </w:t>
            </w:r>
          </w:p>
        </w:tc>
      </w:tr>
      <w:tr w:rsidR="00F507A2" w:rsidTr="006451C2">
        <w:trPr>
          <w:gridAfter w:val="5"/>
          <w:wAfter w:w="4136" w:type="dxa"/>
          <w:trHeight w:val="1800"/>
        </w:trPr>
        <w:tc>
          <w:tcPr>
            <w:tcW w:w="613" w:type="dxa"/>
            <w:tcBorders>
              <w:top w:val="nil"/>
              <w:left w:val="single" w:sz="8" w:space="0" w:color="auto"/>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28</w:t>
            </w:r>
          </w:p>
        </w:tc>
        <w:tc>
          <w:tcPr>
            <w:tcW w:w="1154" w:type="dxa"/>
            <w:tcBorders>
              <w:top w:val="nil"/>
              <w:left w:val="nil"/>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 </w:t>
            </w:r>
          </w:p>
        </w:tc>
        <w:tc>
          <w:tcPr>
            <w:tcW w:w="528" w:type="dxa"/>
            <w:tcBorders>
              <w:top w:val="nil"/>
              <w:left w:val="nil"/>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 </w:t>
            </w:r>
          </w:p>
        </w:tc>
        <w:tc>
          <w:tcPr>
            <w:tcW w:w="824" w:type="dxa"/>
            <w:tcBorders>
              <w:top w:val="nil"/>
              <w:left w:val="nil"/>
              <w:bottom w:val="single" w:sz="4" w:space="0" w:color="auto"/>
              <w:right w:val="single" w:sz="8" w:space="0" w:color="auto"/>
            </w:tcBorders>
          </w:tcPr>
          <w:p w:rsidR="00F507A2" w:rsidRPr="00F507A2" w:rsidRDefault="00F507A2">
            <w:pPr>
              <w:rPr>
                <w:sz w:val="18"/>
                <w:szCs w:val="18"/>
              </w:rPr>
            </w:pPr>
          </w:p>
        </w:tc>
        <w:tc>
          <w:tcPr>
            <w:tcW w:w="2176" w:type="dxa"/>
            <w:tcBorders>
              <w:top w:val="nil"/>
              <w:left w:val="single" w:sz="8" w:space="0" w:color="auto"/>
              <w:bottom w:val="single" w:sz="4" w:space="0" w:color="auto"/>
              <w:right w:val="single" w:sz="4" w:space="0" w:color="auto"/>
            </w:tcBorders>
            <w:shd w:val="clear" w:color="auto" w:fill="auto"/>
            <w:hideMark/>
          </w:tcPr>
          <w:p w:rsidR="00F507A2" w:rsidRPr="00F507A2" w:rsidRDefault="00F507A2">
            <w:pPr>
              <w:rPr>
                <w:sz w:val="18"/>
                <w:szCs w:val="18"/>
              </w:rPr>
            </w:pPr>
            <w:r w:rsidRPr="00F507A2">
              <w:rPr>
                <w:sz w:val="18"/>
                <w:szCs w:val="18"/>
              </w:rPr>
              <w:t>Провод силовой СИП-4С 4x50</w:t>
            </w:r>
          </w:p>
        </w:tc>
        <w:tc>
          <w:tcPr>
            <w:tcW w:w="2785" w:type="dxa"/>
            <w:tcBorders>
              <w:top w:val="nil"/>
              <w:left w:val="nil"/>
              <w:bottom w:val="single" w:sz="4" w:space="0" w:color="auto"/>
              <w:right w:val="single" w:sz="4" w:space="0" w:color="auto"/>
            </w:tcBorders>
            <w:shd w:val="clear" w:color="auto" w:fill="auto"/>
            <w:hideMark/>
          </w:tcPr>
          <w:p w:rsidR="00F507A2" w:rsidRPr="00F507A2" w:rsidRDefault="00F507A2">
            <w:pPr>
              <w:rPr>
                <w:color w:val="000000"/>
                <w:sz w:val="18"/>
                <w:szCs w:val="18"/>
              </w:rPr>
            </w:pPr>
            <w:r w:rsidRPr="00F507A2">
              <w:rPr>
                <w:color w:val="000000"/>
                <w:sz w:val="18"/>
                <w:szCs w:val="18"/>
              </w:rPr>
              <w:t xml:space="preserve">Соответствие ГОСТ Р 52373-2005. Провод СИП-4 - для ответвлений от ВЛ к вводу и для прокладки по стенам зданий и инженерных сооружений на номинальное напряжение до 0.6/1 </w:t>
            </w:r>
            <w:proofErr w:type="spellStart"/>
            <w:r w:rsidRPr="00F507A2">
              <w:rPr>
                <w:color w:val="000000"/>
                <w:sz w:val="18"/>
                <w:szCs w:val="18"/>
              </w:rPr>
              <w:t>кВ</w:t>
            </w:r>
            <w:proofErr w:type="spellEnd"/>
            <w:r w:rsidRPr="00F507A2">
              <w:rPr>
                <w:color w:val="000000"/>
                <w:sz w:val="18"/>
                <w:szCs w:val="18"/>
              </w:rPr>
              <w:t xml:space="preserve"> включительно номинальной частотой 50 Гц; Количество жил 4, сечение жил 50,0 мм2.</w:t>
            </w:r>
          </w:p>
        </w:tc>
        <w:tc>
          <w:tcPr>
            <w:tcW w:w="771" w:type="dxa"/>
            <w:tcBorders>
              <w:top w:val="nil"/>
              <w:left w:val="nil"/>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км</w:t>
            </w:r>
          </w:p>
        </w:tc>
        <w:tc>
          <w:tcPr>
            <w:tcW w:w="1306" w:type="dxa"/>
            <w:tcBorders>
              <w:top w:val="nil"/>
              <w:left w:val="nil"/>
              <w:bottom w:val="single" w:sz="4" w:space="0" w:color="auto"/>
              <w:right w:val="single" w:sz="4" w:space="0" w:color="auto"/>
            </w:tcBorders>
            <w:shd w:val="clear" w:color="auto" w:fill="auto"/>
            <w:hideMark/>
          </w:tcPr>
          <w:p w:rsidR="00F507A2" w:rsidRPr="00F507A2" w:rsidRDefault="00F507A2">
            <w:pPr>
              <w:jc w:val="right"/>
              <w:rPr>
                <w:b/>
                <w:bCs/>
                <w:color w:val="000000"/>
                <w:sz w:val="18"/>
                <w:szCs w:val="18"/>
              </w:rPr>
            </w:pPr>
            <w:r w:rsidRPr="00F507A2">
              <w:rPr>
                <w:b/>
                <w:bCs/>
                <w:color w:val="000000"/>
                <w:sz w:val="18"/>
                <w:szCs w:val="18"/>
              </w:rPr>
              <w:t xml:space="preserve">139 524,00  </w:t>
            </w:r>
          </w:p>
        </w:tc>
        <w:tc>
          <w:tcPr>
            <w:tcW w:w="1536" w:type="dxa"/>
            <w:gridSpan w:val="2"/>
            <w:tcBorders>
              <w:top w:val="nil"/>
              <w:left w:val="nil"/>
              <w:bottom w:val="single" w:sz="4" w:space="0" w:color="auto"/>
              <w:right w:val="single" w:sz="4" w:space="0" w:color="auto"/>
            </w:tcBorders>
            <w:shd w:val="clear" w:color="auto" w:fill="auto"/>
            <w:hideMark/>
          </w:tcPr>
          <w:p w:rsidR="00F507A2" w:rsidRPr="00F507A2" w:rsidRDefault="00F507A2">
            <w:pPr>
              <w:jc w:val="right"/>
              <w:rPr>
                <w:b/>
                <w:bCs/>
                <w:color w:val="000000"/>
                <w:sz w:val="18"/>
                <w:szCs w:val="18"/>
              </w:rPr>
            </w:pPr>
            <w:r w:rsidRPr="00F507A2">
              <w:rPr>
                <w:b/>
                <w:bCs/>
                <w:color w:val="000000"/>
                <w:sz w:val="18"/>
                <w:szCs w:val="18"/>
              </w:rPr>
              <w:t xml:space="preserve">164 638,32  </w:t>
            </w:r>
          </w:p>
        </w:tc>
        <w:tc>
          <w:tcPr>
            <w:tcW w:w="1632" w:type="dxa"/>
            <w:gridSpan w:val="2"/>
            <w:tcBorders>
              <w:top w:val="nil"/>
              <w:left w:val="nil"/>
              <w:bottom w:val="single" w:sz="4" w:space="0" w:color="auto"/>
              <w:right w:val="single" w:sz="4" w:space="0" w:color="auto"/>
            </w:tcBorders>
            <w:shd w:val="clear" w:color="auto" w:fill="auto"/>
            <w:noWrap/>
            <w:hideMark/>
          </w:tcPr>
          <w:p w:rsidR="00F507A2" w:rsidRPr="00F507A2" w:rsidRDefault="00F507A2">
            <w:pPr>
              <w:rPr>
                <w:color w:val="000000"/>
                <w:sz w:val="18"/>
                <w:szCs w:val="18"/>
              </w:rPr>
            </w:pPr>
            <w:r w:rsidRPr="00F507A2">
              <w:rPr>
                <w:color w:val="000000"/>
                <w:sz w:val="18"/>
                <w:szCs w:val="18"/>
              </w:rPr>
              <w:t> </w:t>
            </w:r>
          </w:p>
        </w:tc>
        <w:tc>
          <w:tcPr>
            <w:tcW w:w="1812" w:type="dxa"/>
            <w:gridSpan w:val="3"/>
            <w:tcBorders>
              <w:top w:val="nil"/>
              <w:left w:val="nil"/>
              <w:bottom w:val="single" w:sz="4" w:space="0" w:color="auto"/>
              <w:right w:val="single" w:sz="8" w:space="0" w:color="auto"/>
            </w:tcBorders>
            <w:shd w:val="clear" w:color="auto" w:fill="auto"/>
            <w:noWrap/>
            <w:hideMark/>
          </w:tcPr>
          <w:p w:rsidR="00F507A2" w:rsidRPr="00F507A2" w:rsidRDefault="00F507A2">
            <w:pPr>
              <w:rPr>
                <w:color w:val="000000"/>
                <w:sz w:val="18"/>
                <w:szCs w:val="18"/>
              </w:rPr>
            </w:pPr>
            <w:r w:rsidRPr="00F507A2">
              <w:rPr>
                <w:color w:val="000000"/>
                <w:sz w:val="18"/>
                <w:szCs w:val="18"/>
              </w:rPr>
              <w:t> </w:t>
            </w:r>
          </w:p>
        </w:tc>
      </w:tr>
      <w:tr w:rsidR="00F507A2" w:rsidTr="006451C2">
        <w:trPr>
          <w:gridAfter w:val="5"/>
          <w:wAfter w:w="4136" w:type="dxa"/>
          <w:trHeight w:val="1932"/>
        </w:trPr>
        <w:tc>
          <w:tcPr>
            <w:tcW w:w="613" w:type="dxa"/>
            <w:tcBorders>
              <w:top w:val="nil"/>
              <w:left w:val="single" w:sz="8" w:space="0" w:color="auto"/>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29</w:t>
            </w:r>
          </w:p>
        </w:tc>
        <w:tc>
          <w:tcPr>
            <w:tcW w:w="1154" w:type="dxa"/>
            <w:tcBorders>
              <w:top w:val="nil"/>
              <w:left w:val="nil"/>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 </w:t>
            </w:r>
          </w:p>
        </w:tc>
        <w:tc>
          <w:tcPr>
            <w:tcW w:w="528" w:type="dxa"/>
            <w:tcBorders>
              <w:top w:val="nil"/>
              <w:left w:val="nil"/>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 </w:t>
            </w:r>
          </w:p>
        </w:tc>
        <w:tc>
          <w:tcPr>
            <w:tcW w:w="824" w:type="dxa"/>
            <w:tcBorders>
              <w:top w:val="nil"/>
              <w:left w:val="nil"/>
              <w:bottom w:val="single" w:sz="4" w:space="0" w:color="auto"/>
              <w:right w:val="single" w:sz="8" w:space="0" w:color="auto"/>
            </w:tcBorders>
          </w:tcPr>
          <w:p w:rsidR="00F507A2" w:rsidRPr="00F507A2" w:rsidRDefault="00F507A2">
            <w:pPr>
              <w:rPr>
                <w:sz w:val="18"/>
                <w:szCs w:val="18"/>
              </w:rPr>
            </w:pPr>
          </w:p>
        </w:tc>
        <w:tc>
          <w:tcPr>
            <w:tcW w:w="2176" w:type="dxa"/>
            <w:tcBorders>
              <w:top w:val="nil"/>
              <w:left w:val="single" w:sz="8" w:space="0" w:color="auto"/>
              <w:bottom w:val="single" w:sz="4" w:space="0" w:color="auto"/>
              <w:right w:val="single" w:sz="4" w:space="0" w:color="auto"/>
            </w:tcBorders>
            <w:shd w:val="clear" w:color="auto" w:fill="auto"/>
            <w:hideMark/>
          </w:tcPr>
          <w:p w:rsidR="00F507A2" w:rsidRPr="00F507A2" w:rsidRDefault="00F507A2">
            <w:pPr>
              <w:rPr>
                <w:sz w:val="18"/>
                <w:szCs w:val="18"/>
              </w:rPr>
            </w:pPr>
            <w:r w:rsidRPr="00F507A2">
              <w:rPr>
                <w:sz w:val="18"/>
                <w:szCs w:val="18"/>
              </w:rPr>
              <w:t>Провод силовой ШВВП 3x1,5</w:t>
            </w:r>
          </w:p>
        </w:tc>
        <w:tc>
          <w:tcPr>
            <w:tcW w:w="2785" w:type="dxa"/>
            <w:tcBorders>
              <w:top w:val="nil"/>
              <w:left w:val="nil"/>
              <w:bottom w:val="single" w:sz="4" w:space="0" w:color="auto"/>
              <w:right w:val="single" w:sz="4" w:space="0" w:color="auto"/>
            </w:tcBorders>
            <w:shd w:val="clear" w:color="auto" w:fill="auto"/>
            <w:hideMark/>
          </w:tcPr>
          <w:p w:rsidR="00F507A2" w:rsidRPr="00F507A2" w:rsidRDefault="00F507A2" w:rsidP="006451C2">
            <w:pPr>
              <w:rPr>
                <w:color w:val="000000"/>
                <w:sz w:val="18"/>
                <w:szCs w:val="18"/>
              </w:rPr>
            </w:pPr>
            <w:r w:rsidRPr="00F507A2">
              <w:rPr>
                <w:color w:val="000000"/>
                <w:sz w:val="18"/>
                <w:szCs w:val="18"/>
              </w:rPr>
              <w:t xml:space="preserve">Расшифровывается ШВВП: шнур гибкий с медной </w:t>
            </w:r>
            <w:proofErr w:type="spellStart"/>
            <w:r w:rsidRPr="00F507A2">
              <w:rPr>
                <w:color w:val="000000"/>
                <w:sz w:val="18"/>
                <w:szCs w:val="18"/>
              </w:rPr>
              <w:t>многопроводной</w:t>
            </w:r>
            <w:proofErr w:type="spellEnd"/>
            <w:r w:rsidRPr="00F507A2">
              <w:rPr>
                <w:color w:val="000000"/>
                <w:sz w:val="18"/>
                <w:szCs w:val="18"/>
              </w:rPr>
              <w:t xml:space="preserve"> токопроводящей жилой, с ПВХ изоляцией, в ПВХ оболочке. </w:t>
            </w:r>
            <w:r w:rsidR="006451C2">
              <w:rPr>
                <w:color w:val="000000"/>
                <w:sz w:val="18"/>
                <w:szCs w:val="18"/>
              </w:rPr>
              <w:t>Эквивалентом</w:t>
            </w:r>
            <w:r w:rsidRPr="00F507A2">
              <w:rPr>
                <w:color w:val="000000"/>
                <w:sz w:val="18"/>
                <w:szCs w:val="18"/>
              </w:rPr>
              <w:t xml:space="preserve"> является провод ПВС. Отличие между этими двумя видами заключается в том, что ШВВП рассчитан на меньшие нагрузки, нежели, провод ПВС. Количество жил 3, сечение жил 1,5 мм2.</w:t>
            </w:r>
          </w:p>
        </w:tc>
        <w:tc>
          <w:tcPr>
            <w:tcW w:w="771" w:type="dxa"/>
            <w:tcBorders>
              <w:top w:val="nil"/>
              <w:left w:val="nil"/>
              <w:bottom w:val="single" w:sz="4" w:space="0" w:color="auto"/>
              <w:right w:val="single" w:sz="4" w:space="0" w:color="auto"/>
            </w:tcBorders>
            <w:shd w:val="clear" w:color="auto" w:fill="auto"/>
            <w:noWrap/>
            <w:hideMark/>
          </w:tcPr>
          <w:p w:rsidR="00F507A2" w:rsidRPr="00F507A2" w:rsidRDefault="00F507A2">
            <w:pPr>
              <w:jc w:val="center"/>
              <w:rPr>
                <w:color w:val="000000"/>
                <w:sz w:val="18"/>
                <w:szCs w:val="18"/>
              </w:rPr>
            </w:pPr>
            <w:r w:rsidRPr="00F507A2">
              <w:rPr>
                <w:color w:val="000000"/>
                <w:sz w:val="18"/>
                <w:szCs w:val="18"/>
              </w:rPr>
              <w:t>км</w:t>
            </w:r>
          </w:p>
        </w:tc>
        <w:tc>
          <w:tcPr>
            <w:tcW w:w="1306" w:type="dxa"/>
            <w:tcBorders>
              <w:top w:val="nil"/>
              <w:left w:val="nil"/>
              <w:bottom w:val="single" w:sz="4" w:space="0" w:color="auto"/>
              <w:right w:val="single" w:sz="4" w:space="0" w:color="auto"/>
            </w:tcBorders>
            <w:shd w:val="clear" w:color="auto" w:fill="auto"/>
            <w:hideMark/>
          </w:tcPr>
          <w:p w:rsidR="00F507A2" w:rsidRPr="00F507A2" w:rsidRDefault="00F507A2">
            <w:pPr>
              <w:jc w:val="right"/>
              <w:rPr>
                <w:b/>
                <w:bCs/>
                <w:color w:val="000000"/>
                <w:sz w:val="18"/>
                <w:szCs w:val="18"/>
              </w:rPr>
            </w:pPr>
            <w:r w:rsidRPr="00F507A2">
              <w:rPr>
                <w:b/>
                <w:bCs/>
                <w:color w:val="000000"/>
                <w:sz w:val="18"/>
                <w:szCs w:val="18"/>
              </w:rPr>
              <w:t xml:space="preserve">26 900,00  </w:t>
            </w:r>
          </w:p>
        </w:tc>
        <w:tc>
          <w:tcPr>
            <w:tcW w:w="1536" w:type="dxa"/>
            <w:gridSpan w:val="2"/>
            <w:tcBorders>
              <w:top w:val="nil"/>
              <w:left w:val="nil"/>
              <w:bottom w:val="single" w:sz="4" w:space="0" w:color="auto"/>
              <w:right w:val="single" w:sz="4" w:space="0" w:color="auto"/>
            </w:tcBorders>
            <w:shd w:val="clear" w:color="auto" w:fill="auto"/>
            <w:hideMark/>
          </w:tcPr>
          <w:p w:rsidR="00F507A2" w:rsidRPr="00F507A2" w:rsidRDefault="00F507A2">
            <w:pPr>
              <w:jc w:val="right"/>
              <w:rPr>
                <w:b/>
                <w:bCs/>
                <w:color w:val="000000"/>
                <w:sz w:val="18"/>
                <w:szCs w:val="18"/>
              </w:rPr>
            </w:pPr>
            <w:r w:rsidRPr="00F507A2">
              <w:rPr>
                <w:b/>
                <w:bCs/>
                <w:color w:val="000000"/>
                <w:sz w:val="18"/>
                <w:szCs w:val="18"/>
              </w:rPr>
              <w:t xml:space="preserve">31 742,00  </w:t>
            </w:r>
          </w:p>
        </w:tc>
        <w:tc>
          <w:tcPr>
            <w:tcW w:w="1632" w:type="dxa"/>
            <w:gridSpan w:val="2"/>
            <w:tcBorders>
              <w:top w:val="nil"/>
              <w:left w:val="nil"/>
              <w:bottom w:val="single" w:sz="4" w:space="0" w:color="auto"/>
              <w:right w:val="single" w:sz="4" w:space="0" w:color="auto"/>
            </w:tcBorders>
            <w:shd w:val="clear" w:color="auto" w:fill="auto"/>
            <w:noWrap/>
            <w:hideMark/>
          </w:tcPr>
          <w:p w:rsidR="00F507A2" w:rsidRPr="00F507A2" w:rsidRDefault="00F507A2">
            <w:pPr>
              <w:rPr>
                <w:color w:val="000000"/>
                <w:sz w:val="18"/>
                <w:szCs w:val="18"/>
              </w:rPr>
            </w:pPr>
            <w:r w:rsidRPr="00F507A2">
              <w:rPr>
                <w:color w:val="000000"/>
                <w:sz w:val="18"/>
                <w:szCs w:val="18"/>
              </w:rPr>
              <w:t> </w:t>
            </w:r>
          </w:p>
        </w:tc>
        <w:tc>
          <w:tcPr>
            <w:tcW w:w="1812" w:type="dxa"/>
            <w:gridSpan w:val="3"/>
            <w:tcBorders>
              <w:top w:val="nil"/>
              <w:left w:val="nil"/>
              <w:bottom w:val="single" w:sz="4" w:space="0" w:color="auto"/>
              <w:right w:val="single" w:sz="8" w:space="0" w:color="auto"/>
            </w:tcBorders>
            <w:shd w:val="clear" w:color="auto" w:fill="auto"/>
            <w:noWrap/>
            <w:hideMark/>
          </w:tcPr>
          <w:p w:rsidR="00F507A2" w:rsidRPr="00F507A2" w:rsidRDefault="00F507A2">
            <w:pPr>
              <w:rPr>
                <w:color w:val="000000"/>
                <w:sz w:val="18"/>
                <w:szCs w:val="18"/>
              </w:rPr>
            </w:pPr>
            <w:r w:rsidRPr="00F507A2">
              <w:rPr>
                <w:color w:val="000000"/>
                <w:sz w:val="18"/>
                <w:szCs w:val="18"/>
              </w:rPr>
              <w:t> </w:t>
            </w:r>
          </w:p>
        </w:tc>
      </w:tr>
    </w:tbl>
    <w:p w:rsidR="006451C2" w:rsidRDefault="006451C2" w:rsidP="006451C2">
      <w:pPr>
        <w:pStyle w:val="a7"/>
      </w:pPr>
      <w:r w:rsidRPr="006451C2">
        <w:t>Адрес поставки: Республика Башкортостан, г. Уфа, ул. Каспийская, 14</w:t>
      </w:r>
    </w:p>
    <w:p w:rsidR="006451C2" w:rsidRDefault="006451C2" w:rsidP="006451C2">
      <w:pPr>
        <w:pStyle w:val="a7"/>
      </w:pPr>
      <w:r w:rsidRPr="006451C2">
        <w:t>Доставка товара осуществл</w:t>
      </w:r>
      <w:r>
        <w:t>яется</w:t>
      </w:r>
      <w:r w:rsidRPr="006451C2">
        <w:t xml:space="preserve"> в срок, указанный в За</w:t>
      </w:r>
      <w:r>
        <w:t>казе</w:t>
      </w:r>
      <w:r w:rsidRPr="006451C2">
        <w:t>, но не более 30 календарных дней после подписания сторонами Заказа.</w:t>
      </w:r>
    </w:p>
    <w:p w:rsidR="006451C2" w:rsidRDefault="006451C2" w:rsidP="006451C2">
      <w:pPr>
        <w:pStyle w:val="a7"/>
      </w:pPr>
      <w:r w:rsidRPr="006451C2">
        <w:t>Гарантийн</w:t>
      </w:r>
      <w:r>
        <w:t>ый</w:t>
      </w:r>
      <w:r w:rsidRPr="006451C2">
        <w:t xml:space="preserve"> срок: </w:t>
      </w:r>
      <w:r>
        <w:t>________________</w:t>
      </w:r>
      <w:r w:rsidRPr="006451C2">
        <w:t xml:space="preserve"> месяцев со дня приемки товара.</w:t>
      </w:r>
    </w:p>
    <w:p w:rsidR="006451C2" w:rsidRPr="006451C2" w:rsidRDefault="006451C2" w:rsidP="006451C2">
      <w:pPr>
        <w:pStyle w:val="a7"/>
      </w:pPr>
    </w:p>
    <w:p w:rsidR="00D03D15" w:rsidRDefault="00D03D15" w:rsidP="00D03D15">
      <w:pPr>
        <w:pStyle w:val="a7"/>
        <w:numPr>
          <w:ilvl w:val="0"/>
          <w:numId w:val="30"/>
        </w:numPr>
        <w:rPr>
          <w:b/>
          <w:i/>
        </w:rPr>
      </w:pPr>
      <w:r w:rsidRPr="00D03D15">
        <w:rPr>
          <w:b/>
          <w:i/>
        </w:rPr>
        <w:t>Цена договора ______</w:t>
      </w:r>
      <w:r>
        <w:rPr>
          <w:b/>
          <w:i/>
        </w:rPr>
        <w:t>_____________________</w:t>
      </w:r>
      <w:r w:rsidR="008F4A8E">
        <w:rPr>
          <w:b/>
          <w:i/>
        </w:rPr>
        <w:t xml:space="preserve"> руб. (с</w:t>
      </w:r>
      <w:r w:rsidRPr="00D03D15">
        <w:rPr>
          <w:b/>
          <w:i/>
        </w:rPr>
        <w:t xml:space="preserve"> НДС 18</w:t>
      </w:r>
      <w:proofErr w:type="gramStart"/>
      <w:r w:rsidRPr="00D03D15">
        <w:rPr>
          <w:b/>
          <w:i/>
        </w:rPr>
        <w:t>%</w:t>
      </w:r>
      <w:r>
        <w:rPr>
          <w:b/>
          <w:i/>
        </w:rPr>
        <w:t xml:space="preserve"> </w:t>
      </w:r>
      <w:r w:rsidR="008F4A8E">
        <w:rPr>
          <w:b/>
          <w:i/>
        </w:rPr>
        <w:t>,</w:t>
      </w:r>
      <w:proofErr w:type="gramEnd"/>
      <w:r w:rsidR="008F4A8E">
        <w:rPr>
          <w:b/>
          <w:i/>
        </w:rPr>
        <w:t xml:space="preserve"> _________ руб</w:t>
      </w:r>
      <w:r w:rsidR="008F4A8E" w:rsidRPr="00D03D15">
        <w:rPr>
          <w:b/>
          <w:i/>
        </w:rPr>
        <w:t>.</w:t>
      </w:r>
      <w:r w:rsidR="008F4A8E">
        <w:rPr>
          <w:b/>
          <w:i/>
        </w:rPr>
        <w:t>, без учета НДС, НДС не облагается)</w:t>
      </w:r>
    </w:p>
    <w:p w:rsidR="00D03D15" w:rsidRPr="008F4A8E" w:rsidRDefault="008F4A8E" w:rsidP="008F4A8E">
      <w:pPr>
        <w:ind w:left="8496"/>
        <w:rPr>
          <w:b/>
          <w:i/>
          <w:vertAlign w:val="superscript"/>
        </w:rPr>
      </w:pPr>
      <w:r>
        <w:rPr>
          <w:b/>
          <w:i/>
          <w:vertAlign w:val="superscript"/>
        </w:rPr>
        <w:t>указать необходимое</w:t>
      </w:r>
    </w:p>
    <w:p w:rsidR="00341A9D" w:rsidRPr="005C24A0" w:rsidRDefault="00341A9D" w:rsidP="00341A9D">
      <w:r w:rsidRPr="005C24A0">
        <w:t>__________________________________</w:t>
      </w:r>
      <w:r w:rsidRPr="005C24A0">
        <w:tab/>
        <w:t>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F05F24" w:rsidRDefault="00341A9D" w:rsidP="00341A9D">
      <w:pPr>
        <w:pStyle w:val="affd"/>
        <w:rPr>
          <w:sz w:val="18"/>
          <w:szCs w:val="18"/>
        </w:rPr>
      </w:pPr>
    </w:p>
    <w:p w:rsidR="00341A9D" w:rsidRPr="00D03D15" w:rsidRDefault="00341A9D" w:rsidP="00341A9D">
      <w:pPr>
        <w:rPr>
          <w:color w:val="808080"/>
          <w:sz w:val="16"/>
          <w:szCs w:val="16"/>
        </w:rPr>
      </w:pPr>
      <w:r w:rsidRPr="00D03D15">
        <w:rPr>
          <w:color w:val="808080"/>
          <w:sz w:val="16"/>
          <w:szCs w:val="16"/>
        </w:rPr>
        <w:t>ИНСТРУКЦИИ ПО ЗАПОЛНЕНИЮ:</w:t>
      </w:r>
    </w:p>
    <w:p w:rsidR="00341A9D" w:rsidRPr="00D03D15" w:rsidRDefault="00341A9D" w:rsidP="00341A9D">
      <w:pPr>
        <w:jc w:val="both"/>
        <w:rPr>
          <w:color w:val="808080"/>
          <w:sz w:val="16"/>
          <w:szCs w:val="16"/>
        </w:rPr>
      </w:pPr>
      <w:r w:rsidRPr="00D03D15">
        <w:rPr>
          <w:color w:val="808080"/>
          <w:sz w:val="16"/>
          <w:szCs w:val="16"/>
        </w:rPr>
        <w:t>1. Данные инструкции не следует воспроизводить в документах, подготовленных Претендентом на участие в Открытом запросе котировок.</w:t>
      </w:r>
    </w:p>
    <w:p w:rsidR="00341A9D" w:rsidRPr="00D03D15" w:rsidRDefault="00341A9D" w:rsidP="00341A9D">
      <w:pPr>
        <w:jc w:val="both"/>
        <w:rPr>
          <w:color w:val="808080"/>
          <w:sz w:val="16"/>
          <w:szCs w:val="16"/>
        </w:rPr>
      </w:pPr>
      <w:r w:rsidRPr="00D03D15">
        <w:rPr>
          <w:color w:val="808080"/>
          <w:sz w:val="16"/>
          <w:szCs w:val="16"/>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C771B8" w:rsidRDefault="00C771B8" w:rsidP="00341A9D">
      <w:pPr>
        <w:jc w:val="both"/>
        <w:sectPr w:rsidR="00C771B8" w:rsidSect="00AA01B4">
          <w:pgSz w:w="16839" w:h="11907" w:orient="landscape" w:code="9"/>
          <w:pgMar w:top="426" w:right="567" w:bottom="851" w:left="851" w:header="720" w:footer="720" w:gutter="0"/>
          <w:pgNumType w:start="1"/>
          <w:cols w:space="708"/>
          <w:noEndnote/>
          <w:titlePg/>
          <w:docGrid w:linePitch="326"/>
        </w:sectPr>
      </w:pPr>
    </w:p>
    <w:p w:rsidR="00341A9D" w:rsidRPr="00E82F20" w:rsidRDefault="00341A9D" w:rsidP="00C771B8">
      <w:pPr>
        <w:jc w:val="both"/>
        <w:rPr>
          <w:rFonts w:eastAsia="MS Mincho"/>
          <w:color w:val="548DD4"/>
          <w:kern w:val="32"/>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341A9D" w:rsidRPr="005C24A0" w:rsidRDefault="00EB3BDD" w:rsidP="00EB3BDD">
      <w:pPr>
        <w:jc w:val="right"/>
      </w:pPr>
      <w:r w:rsidRPr="00F84878">
        <w:rPr>
          <w:bCs/>
        </w:rPr>
        <w:t xml:space="preserve">Почтовый адрес: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 xml:space="preserve">Ответ на запрос просим направить по </w:t>
      </w:r>
      <w:proofErr w:type="gramStart"/>
      <w:r w:rsidRPr="005C24A0">
        <w:t>адресу:_</w:t>
      </w:r>
      <w:proofErr w:type="gramEnd"/>
      <w:r w:rsidRPr="005C24A0">
        <w:t>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 xml:space="preserve">(или уполномоченный </w:t>
      </w:r>
      <w:proofErr w:type="gramStart"/>
      <w:r w:rsidRPr="005C24A0">
        <w:t>представитель)</w:t>
      </w:r>
      <w:r w:rsidRPr="005C24A0">
        <w:tab/>
      </w:r>
      <w:proofErr w:type="gramEnd"/>
      <w:r w:rsidRPr="005C24A0">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ИНН/</w:t>
      </w:r>
      <w:proofErr w:type="gramStart"/>
      <w:r w:rsidRPr="00F07571">
        <w:t xml:space="preserve">КПП:  </w:t>
      </w:r>
      <w:r w:rsidRPr="00F07571">
        <w:tab/>
      </w:r>
      <w:proofErr w:type="gramEnd"/>
      <w:r w:rsidRPr="00F07571">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3. </w:t>
      </w:r>
      <w:proofErr w:type="gramStart"/>
      <w:r w:rsidRPr="00F07571">
        <w:t xml:space="preserve">ОГРН:  </w:t>
      </w:r>
      <w:r w:rsidRPr="00F07571">
        <w:tab/>
      </w:r>
      <w:proofErr w:type="gramEnd"/>
      <w:r w:rsidRPr="00F07571">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07571">
              <w:rPr>
                <w:sz w:val="22"/>
                <w:szCs w:val="22"/>
              </w:rPr>
              <w:t>Сколково</w:t>
            </w:r>
            <w:proofErr w:type="spellEnd"/>
            <w:r w:rsidRPr="00F07571">
              <w:rPr>
                <w:sz w:val="22"/>
                <w:szCs w:val="22"/>
              </w:rPr>
              <w:t>”</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количество </w:t>
            </w:r>
            <w:proofErr w:type="gramStart"/>
            <w:r w:rsidRPr="00F07571">
              <w:rPr>
                <w:sz w:val="22"/>
                <w:szCs w:val="22"/>
              </w:rPr>
              <w:t>человек</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до 15 – </w:t>
            </w:r>
            <w:proofErr w:type="spellStart"/>
            <w:r w:rsidRPr="00F07571">
              <w:rPr>
                <w:sz w:val="22"/>
                <w:szCs w:val="22"/>
              </w:rPr>
              <w:t>микропред</w:t>
            </w:r>
            <w:r w:rsidRPr="00F07571">
              <w:rPr>
                <w:sz w:val="22"/>
                <w:szCs w:val="22"/>
              </w:rPr>
              <w:softHyphen/>
              <w:t>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в млн. </w:t>
            </w:r>
            <w:proofErr w:type="gramStart"/>
            <w:r w:rsidRPr="00F07571">
              <w:rPr>
                <w:sz w:val="22"/>
                <w:szCs w:val="22"/>
              </w:rPr>
              <w:t>рублей</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120 в год – </w:t>
            </w:r>
            <w:proofErr w:type="spellStart"/>
            <w:r w:rsidRPr="00F07571">
              <w:rPr>
                <w:sz w:val="22"/>
                <w:szCs w:val="22"/>
              </w:rPr>
              <w:t>микро</w:t>
            </w:r>
            <w:r w:rsidRPr="00F07571">
              <w:rPr>
                <w:sz w:val="22"/>
                <w:szCs w:val="22"/>
              </w:rPr>
              <w:softHyphen/>
              <w:t>предприятие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3" w:history="1">
        <w:r w:rsidRPr="00F07571">
          <w:rPr>
            <w:bCs/>
            <w:color w:val="808080"/>
          </w:rPr>
          <w:t>пунктах 7</w:t>
        </w:r>
      </w:hyperlink>
      <w:r w:rsidRPr="00F07571">
        <w:rPr>
          <w:bCs/>
          <w:color w:val="808080"/>
        </w:rPr>
        <w:t xml:space="preserve"> и </w:t>
      </w:r>
      <w:hyperlink r:id="rId44"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5" w:history="1">
        <w:r w:rsidRPr="00F07571">
          <w:rPr>
            <w:bCs/>
            <w:color w:val="808080"/>
          </w:rPr>
          <w:t>Пункты 1</w:t>
        </w:r>
      </w:hyperlink>
      <w:r w:rsidRPr="00F07571">
        <w:rPr>
          <w:bCs/>
          <w:color w:val="808080"/>
        </w:rPr>
        <w:t xml:space="preserve"> - </w:t>
      </w:r>
      <w:hyperlink r:id="rId46"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7" w:history="1">
        <w:r w:rsidRPr="00F07571">
          <w:rPr>
            <w:bCs/>
            <w:color w:val="808080"/>
          </w:rPr>
          <w:t>подпунктах "в"</w:t>
        </w:r>
      </w:hyperlink>
      <w:r w:rsidRPr="00F07571">
        <w:rPr>
          <w:bCs/>
          <w:color w:val="808080"/>
        </w:rPr>
        <w:t xml:space="preserve"> - </w:t>
      </w:r>
      <w:hyperlink r:id="rId48"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 xml:space="preserve">(Подпись уполномоченного </w:t>
      </w:r>
      <w:proofErr w:type="gramStart"/>
      <w:r w:rsidRPr="00313FAD">
        <w:rPr>
          <w:rFonts w:ascii="Times New Roman" w:hAnsi="Times New Roman"/>
        </w:rPr>
        <w:t>представителя)</w:t>
      </w:r>
      <w:r w:rsidRPr="00313FAD">
        <w:rPr>
          <w:rFonts w:ascii="Times New Roman" w:hAnsi="Times New Roman"/>
        </w:rPr>
        <w:tab/>
      </w:r>
      <w:proofErr w:type="gramEnd"/>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d"/>
        <w:jc w:val="both"/>
      </w:pPr>
      <w:r>
        <w:br w:type="page"/>
      </w:r>
    </w:p>
    <w:p w:rsidR="006C19A5" w:rsidRDefault="006C19A5"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1E3FD5">
          <w:pgSz w:w="11907" w:h="16839" w:code="9"/>
          <w:pgMar w:top="851" w:right="567" w:bottom="567" w:left="1134" w:header="708" w:footer="708" w:gutter="0"/>
          <w:cols w:space="708"/>
          <w:titlePg/>
          <w:docGrid w:linePitch="360"/>
        </w:sectPr>
      </w:pPr>
      <w:bookmarkStart w:id="111" w:name="_РАЗДЕЛ_IV._Техническое"/>
      <w:bookmarkStart w:id="112" w:name="_Toc438136424"/>
      <w:bookmarkEnd w:id="111"/>
    </w:p>
    <w:p w:rsidR="00341A9D" w:rsidRDefault="00341A9D" w:rsidP="00BA1C22">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3" w:name="_РАЗДЕЛ_IV._Техническое_1"/>
      <w:bookmarkEnd w:id="113"/>
      <w:r w:rsidRPr="00325455">
        <w:rPr>
          <w:rFonts w:ascii="Times New Roman" w:eastAsia="MS Mincho" w:hAnsi="Times New Roman"/>
          <w:color w:val="17365D"/>
          <w:kern w:val="32"/>
          <w:szCs w:val="24"/>
          <w:lang w:val="x-none" w:eastAsia="x-none"/>
        </w:rPr>
        <w:t>РАЗДЕЛ IV. Техническое задание</w:t>
      </w:r>
      <w:bookmarkEnd w:id="112"/>
    </w:p>
    <w:p w:rsidR="00BA1C22" w:rsidRDefault="00BA1C22" w:rsidP="003924EA">
      <w:pPr>
        <w:tabs>
          <w:tab w:val="left" w:pos="567"/>
        </w:tabs>
        <w:jc w:val="center"/>
        <w:rPr>
          <w:b/>
          <w:color w:val="000000" w:themeColor="text1"/>
        </w:rPr>
      </w:pPr>
    </w:p>
    <w:tbl>
      <w:tblPr>
        <w:tblW w:w="14886" w:type="dxa"/>
        <w:tblLayout w:type="fixed"/>
        <w:tblLook w:val="04A0" w:firstRow="1" w:lastRow="0" w:firstColumn="1" w:lastColumn="0" w:noHBand="0" w:noVBand="1"/>
      </w:tblPr>
      <w:tblGrid>
        <w:gridCol w:w="613"/>
        <w:gridCol w:w="1088"/>
        <w:gridCol w:w="1069"/>
        <w:gridCol w:w="1985"/>
        <w:gridCol w:w="5451"/>
        <w:gridCol w:w="1060"/>
        <w:gridCol w:w="1700"/>
        <w:gridCol w:w="1920"/>
      </w:tblGrid>
      <w:tr w:rsidR="006451C2" w:rsidRPr="006451C2" w:rsidTr="006451C2">
        <w:trPr>
          <w:trHeight w:val="510"/>
        </w:trPr>
        <w:tc>
          <w:tcPr>
            <w:tcW w:w="14886" w:type="dxa"/>
            <w:gridSpan w:val="8"/>
            <w:tcBorders>
              <w:top w:val="nil"/>
              <w:left w:val="nil"/>
              <w:bottom w:val="nil"/>
              <w:right w:val="nil"/>
            </w:tcBorders>
            <w:shd w:val="clear" w:color="auto" w:fill="auto"/>
            <w:noWrap/>
            <w:hideMark/>
          </w:tcPr>
          <w:p w:rsidR="006451C2" w:rsidRPr="006451C2" w:rsidRDefault="006451C2" w:rsidP="006451C2">
            <w:pPr>
              <w:jc w:val="center"/>
              <w:rPr>
                <w:bCs/>
                <w:color w:val="000000"/>
              </w:rPr>
            </w:pPr>
            <w:r w:rsidRPr="006451C2">
              <w:rPr>
                <w:bCs/>
                <w:color w:val="000000"/>
              </w:rPr>
              <w:t>СПЕЦИФИКАЦИЯ</w:t>
            </w:r>
          </w:p>
        </w:tc>
      </w:tr>
      <w:tr w:rsidR="006451C2" w:rsidRPr="006451C2" w:rsidTr="006451C2">
        <w:trPr>
          <w:trHeight w:val="315"/>
        </w:trPr>
        <w:tc>
          <w:tcPr>
            <w:tcW w:w="613" w:type="dxa"/>
            <w:tcBorders>
              <w:top w:val="nil"/>
              <w:left w:val="nil"/>
              <w:bottom w:val="nil"/>
              <w:right w:val="nil"/>
            </w:tcBorders>
            <w:shd w:val="clear" w:color="auto" w:fill="auto"/>
            <w:noWrap/>
            <w:hideMark/>
          </w:tcPr>
          <w:p w:rsidR="006451C2" w:rsidRPr="006451C2" w:rsidRDefault="006451C2" w:rsidP="006451C2">
            <w:pPr>
              <w:jc w:val="center"/>
            </w:pPr>
          </w:p>
        </w:tc>
        <w:tc>
          <w:tcPr>
            <w:tcW w:w="1088" w:type="dxa"/>
            <w:tcBorders>
              <w:top w:val="nil"/>
              <w:left w:val="nil"/>
              <w:bottom w:val="nil"/>
              <w:right w:val="nil"/>
            </w:tcBorders>
            <w:shd w:val="clear" w:color="auto" w:fill="auto"/>
            <w:noWrap/>
            <w:hideMark/>
          </w:tcPr>
          <w:p w:rsidR="006451C2" w:rsidRPr="006451C2" w:rsidRDefault="006451C2" w:rsidP="006451C2"/>
        </w:tc>
        <w:tc>
          <w:tcPr>
            <w:tcW w:w="1069" w:type="dxa"/>
            <w:tcBorders>
              <w:top w:val="nil"/>
              <w:left w:val="nil"/>
              <w:bottom w:val="nil"/>
              <w:right w:val="nil"/>
            </w:tcBorders>
            <w:shd w:val="clear" w:color="auto" w:fill="auto"/>
            <w:noWrap/>
            <w:hideMark/>
          </w:tcPr>
          <w:p w:rsidR="006451C2" w:rsidRPr="006451C2" w:rsidRDefault="006451C2" w:rsidP="006451C2"/>
        </w:tc>
        <w:tc>
          <w:tcPr>
            <w:tcW w:w="1985" w:type="dxa"/>
            <w:tcBorders>
              <w:top w:val="nil"/>
              <w:left w:val="nil"/>
              <w:bottom w:val="nil"/>
              <w:right w:val="nil"/>
            </w:tcBorders>
            <w:shd w:val="clear" w:color="auto" w:fill="auto"/>
            <w:noWrap/>
            <w:hideMark/>
          </w:tcPr>
          <w:p w:rsidR="006451C2" w:rsidRPr="006451C2" w:rsidRDefault="006451C2" w:rsidP="006451C2"/>
        </w:tc>
        <w:tc>
          <w:tcPr>
            <w:tcW w:w="5451" w:type="dxa"/>
            <w:tcBorders>
              <w:top w:val="nil"/>
              <w:left w:val="nil"/>
              <w:bottom w:val="nil"/>
              <w:right w:val="nil"/>
            </w:tcBorders>
            <w:shd w:val="clear" w:color="auto" w:fill="auto"/>
            <w:noWrap/>
            <w:hideMark/>
          </w:tcPr>
          <w:p w:rsidR="006451C2" w:rsidRPr="006451C2" w:rsidRDefault="006451C2" w:rsidP="006451C2"/>
        </w:tc>
        <w:tc>
          <w:tcPr>
            <w:tcW w:w="1060" w:type="dxa"/>
            <w:tcBorders>
              <w:top w:val="nil"/>
              <w:left w:val="nil"/>
              <w:bottom w:val="nil"/>
              <w:right w:val="nil"/>
            </w:tcBorders>
            <w:shd w:val="clear" w:color="auto" w:fill="auto"/>
            <w:noWrap/>
            <w:hideMark/>
          </w:tcPr>
          <w:p w:rsidR="006451C2" w:rsidRPr="006451C2" w:rsidRDefault="006451C2" w:rsidP="006451C2"/>
        </w:tc>
        <w:tc>
          <w:tcPr>
            <w:tcW w:w="1700" w:type="dxa"/>
            <w:tcBorders>
              <w:top w:val="nil"/>
              <w:left w:val="nil"/>
              <w:bottom w:val="nil"/>
              <w:right w:val="nil"/>
            </w:tcBorders>
            <w:shd w:val="clear" w:color="auto" w:fill="auto"/>
            <w:noWrap/>
            <w:hideMark/>
          </w:tcPr>
          <w:p w:rsidR="006451C2" w:rsidRPr="006451C2" w:rsidRDefault="006451C2" w:rsidP="006451C2">
            <w:pPr>
              <w:jc w:val="center"/>
            </w:pPr>
          </w:p>
        </w:tc>
        <w:tc>
          <w:tcPr>
            <w:tcW w:w="1920" w:type="dxa"/>
            <w:tcBorders>
              <w:top w:val="nil"/>
              <w:left w:val="nil"/>
              <w:bottom w:val="nil"/>
              <w:right w:val="nil"/>
            </w:tcBorders>
            <w:shd w:val="clear" w:color="auto" w:fill="auto"/>
            <w:noWrap/>
            <w:hideMark/>
          </w:tcPr>
          <w:p w:rsidR="006451C2" w:rsidRPr="006451C2" w:rsidRDefault="006451C2" w:rsidP="006451C2">
            <w:pPr>
              <w:jc w:val="right"/>
            </w:pPr>
          </w:p>
        </w:tc>
      </w:tr>
      <w:tr w:rsidR="006451C2" w:rsidRPr="006451C2" w:rsidTr="00B72722">
        <w:trPr>
          <w:trHeight w:val="590"/>
        </w:trPr>
        <w:tc>
          <w:tcPr>
            <w:tcW w:w="613" w:type="dxa"/>
            <w:vMerge w:val="restart"/>
            <w:tcBorders>
              <w:top w:val="single" w:sz="8" w:space="0" w:color="auto"/>
              <w:left w:val="single" w:sz="8" w:space="0" w:color="auto"/>
              <w:bottom w:val="single" w:sz="8" w:space="0" w:color="000000"/>
              <w:right w:val="single" w:sz="4" w:space="0" w:color="auto"/>
            </w:tcBorders>
            <w:shd w:val="clear" w:color="auto" w:fill="auto"/>
            <w:hideMark/>
          </w:tcPr>
          <w:p w:rsidR="006451C2" w:rsidRPr="006451C2" w:rsidRDefault="006451C2" w:rsidP="006451C2">
            <w:pPr>
              <w:jc w:val="center"/>
              <w:rPr>
                <w:bCs/>
                <w:color w:val="000000"/>
              </w:rPr>
            </w:pPr>
            <w:r w:rsidRPr="006451C2">
              <w:rPr>
                <w:bCs/>
                <w:color w:val="000000"/>
              </w:rPr>
              <w:t xml:space="preserve">№ </w:t>
            </w:r>
            <w:proofErr w:type="spellStart"/>
            <w:r w:rsidRPr="006451C2">
              <w:rPr>
                <w:bCs/>
                <w:color w:val="000000"/>
              </w:rPr>
              <w:t>п.п</w:t>
            </w:r>
            <w:proofErr w:type="spellEnd"/>
            <w:r w:rsidRPr="006451C2">
              <w:rPr>
                <w:bCs/>
                <w:color w:val="000000"/>
              </w:rPr>
              <w:t>.</w:t>
            </w:r>
          </w:p>
        </w:tc>
        <w:tc>
          <w:tcPr>
            <w:tcW w:w="1088" w:type="dxa"/>
            <w:vMerge w:val="restart"/>
            <w:tcBorders>
              <w:top w:val="single" w:sz="8" w:space="0" w:color="auto"/>
              <w:left w:val="single" w:sz="4" w:space="0" w:color="auto"/>
              <w:bottom w:val="single" w:sz="8" w:space="0" w:color="000000"/>
              <w:right w:val="single" w:sz="4" w:space="0" w:color="auto"/>
            </w:tcBorders>
            <w:shd w:val="clear" w:color="auto" w:fill="auto"/>
            <w:hideMark/>
          </w:tcPr>
          <w:p w:rsidR="006451C2" w:rsidRPr="006451C2" w:rsidRDefault="006451C2" w:rsidP="006451C2">
            <w:pPr>
              <w:jc w:val="center"/>
              <w:rPr>
                <w:bCs/>
                <w:color w:val="000000"/>
              </w:rPr>
            </w:pPr>
            <w:r w:rsidRPr="006451C2">
              <w:rPr>
                <w:bCs/>
                <w:color w:val="000000"/>
              </w:rPr>
              <w:t>Серийный (заводской) номер, марка, модель и т.п.</w:t>
            </w:r>
          </w:p>
        </w:tc>
        <w:tc>
          <w:tcPr>
            <w:tcW w:w="1069" w:type="dxa"/>
            <w:vMerge w:val="restart"/>
            <w:tcBorders>
              <w:top w:val="single" w:sz="8" w:space="0" w:color="auto"/>
              <w:left w:val="single" w:sz="4" w:space="0" w:color="auto"/>
              <w:bottom w:val="single" w:sz="8" w:space="0" w:color="000000"/>
              <w:right w:val="single" w:sz="4" w:space="0" w:color="auto"/>
            </w:tcBorders>
            <w:shd w:val="clear" w:color="auto" w:fill="auto"/>
            <w:hideMark/>
          </w:tcPr>
          <w:p w:rsidR="006451C2" w:rsidRPr="006451C2" w:rsidRDefault="006451C2" w:rsidP="006451C2">
            <w:pPr>
              <w:jc w:val="center"/>
              <w:rPr>
                <w:bCs/>
                <w:color w:val="000000"/>
              </w:rPr>
            </w:pPr>
            <w:r w:rsidRPr="006451C2">
              <w:rPr>
                <w:bCs/>
                <w:color w:val="000000"/>
              </w:rPr>
              <w:t>Производитель</w:t>
            </w:r>
          </w:p>
        </w:tc>
        <w:tc>
          <w:tcPr>
            <w:tcW w:w="1985" w:type="dxa"/>
            <w:vMerge w:val="restart"/>
            <w:tcBorders>
              <w:top w:val="single" w:sz="8" w:space="0" w:color="auto"/>
              <w:left w:val="single" w:sz="4" w:space="0" w:color="auto"/>
              <w:bottom w:val="single" w:sz="8" w:space="0" w:color="000000"/>
              <w:right w:val="single" w:sz="4" w:space="0" w:color="auto"/>
            </w:tcBorders>
            <w:shd w:val="clear" w:color="auto" w:fill="auto"/>
            <w:hideMark/>
          </w:tcPr>
          <w:p w:rsidR="006451C2" w:rsidRPr="006451C2" w:rsidRDefault="006451C2" w:rsidP="006451C2">
            <w:pPr>
              <w:rPr>
                <w:bCs/>
                <w:color w:val="000000"/>
              </w:rPr>
            </w:pPr>
            <w:r w:rsidRPr="006451C2">
              <w:rPr>
                <w:bCs/>
                <w:color w:val="000000"/>
              </w:rPr>
              <w:t>Наименование товара</w:t>
            </w:r>
          </w:p>
        </w:tc>
        <w:tc>
          <w:tcPr>
            <w:tcW w:w="5451" w:type="dxa"/>
            <w:vMerge w:val="restart"/>
            <w:tcBorders>
              <w:top w:val="single" w:sz="8" w:space="0" w:color="auto"/>
              <w:left w:val="single" w:sz="4" w:space="0" w:color="auto"/>
              <w:bottom w:val="single" w:sz="8" w:space="0" w:color="000000"/>
              <w:right w:val="single" w:sz="4" w:space="0" w:color="auto"/>
            </w:tcBorders>
            <w:shd w:val="clear" w:color="auto" w:fill="auto"/>
            <w:hideMark/>
          </w:tcPr>
          <w:p w:rsidR="006451C2" w:rsidRPr="006451C2" w:rsidRDefault="006451C2" w:rsidP="006451C2">
            <w:pPr>
              <w:jc w:val="center"/>
              <w:rPr>
                <w:bCs/>
                <w:color w:val="000000"/>
              </w:rPr>
            </w:pPr>
            <w:r w:rsidRPr="006451C2">
              <w:rPr>
                <w:bCs/>
                <w:color w:val="000000"/>
              </w:rPr>
              <w:t>Описание</w:t>
            </w:r>
          </w:p>
        </w:tc>
        <w:tc>
          <w:tcPr>
            <w:tcW w:w="1060" w:type="dxa"/>
            <w:vMerge w:val="restart"/>
            <w:tcBorders>
              <w:top w:val="single" w:sz="8" w:space="0" w:color="auto"/>
              <w:left w:val="single" w:sz="4" w:space="0" w:color="auto"/>
              <w:bottom w:val="single" w:sz="8" w:space="0" w:color="000000"/>
              <w:right w:val="single" w:sz="4" w:space="0" w:color="auto"/>
            </w:tcBorders>
            <w:shd w:val="clear" w:color="auto" w:fill="auto"/>
            <w:hideMark/>
          </w:tcPr>
          <w:p w:rsidR="006451C2" w:rsidRPr="006451C2" w:rsidRDefault="006451C2" w:rsidP="006451C2">
            <w:pPr>
              <w:jc w:val="center"/>
              <w:rPr>
                <w:bCs/>
                <w:color w:val="000000"/>
              </w:rPr>
            </w:pPr>
            <w:proofErr w:type="spellStart"/>
            <w:r w:rsidRPr="006451C2">
              <w:rPr>
                <w:bCs/>
                <w:color w:val="000000"/>
              </w:rPr>
              <w:t>Eд.изм</w:t>
            </w:r>
            <w:proofErr w:type="spellEnd"/>
          </w:p>
        </w:tc>
        <w:tc>
          <w:tcPr>
            <w:tcW w:w="3620" w:type="dxa"/>
            <w:gridSpan w:val="2"/>
            <w:tcBorders>
              <w:top w:val="single" w:sz="8" w:space="0" w:color="auto"/>
              <w:left w:val="nil"/>
              <w:bottom w:val="single" w:sz="4" w:space="0" w:color="auto"/>
              <w:right w:val="single" w:sz="4" w:space="0" w:color="auto"/>
            </w:tcBorders>
            <w:shd w:val="clear" w:color="auto" w:fill="auto"/>
            <w:hideMark/>
          </w:tcPr>
          <w:p w:rsidR="006451C2" w:rsidRPr="006451C2" w:rsidRDefault="006451C2" w:rsidP="006451C2">
            <w:pPr>
              <w:jc w:val="center"/>
              <w:rPr>
                <w:bCs/>
              </w:rPr>
            </w:pPr>
            <w:r w:rsidRPr="006451C2">
              <w:rPr>
                <w:bCs/>
              </w:rPr>
              <w:t>Начальная (максимальная) стоимость</w:t>
            </w:r>
          </w:p>
        </w:tc>
      </w:tr>
      <w:tr w:rsidR="006451C2" w:rsidRPr="006451C2" w:rsidTr="00B72722">
        <w:trPr>
          <w:trHeight w:val="1392"/>
        </w:trPr>
        <w:tc>
          <w:tcPr>
            <w:tcW w:w="613" w:type="dxa"/>
            <w:vMerge/>
            <w:tcBorders>
              <w:top w:val="single" w:sz="8" w:space="0" w:color="auto"/>
              <w:left w:val="single" w:sz="8" w:space="0" w:color="auto"/>
              <w:bottom w:val="single" w:sz="8" w:space="0" w:color="000000"/>
              <w:right w:val="single" w:sz="4" w:space="0" w:color="auto"/>
            </w:tcBorders>
            <w:vAlign w:val="center"/>
            <w:hideMark/>
          </w:tcPr>
          <w:p w:rsidR="006451C2" w:rsidRPr="006451C2" w:rsidRDefault="006451C2" w:rsidP="006451C2">
            <w:pPr>
              <w:rPr>
                <w:bCs/>
                <w:color w:val="000000"/>
              </w:rPr>
            </w:pPr>
          </w:p>
        </w:tc>
        <w:tc>
          <w:tcPr>
            <w:tcW w:w="1088" w:type="dxa"/>
            <w:vMerge/>
            <w:tcBorders>
              <w:top w:val="single" w:sz="8" w:space="0" w:color="auto"/>
              <w:left w:val="single" w:sz="4" w:space="0" w:color="auto"/>
              <w:bottom w:val="single" w:sz="8" w:space="0" w:color="000000"/>
              <w:right w:val="single" w:sz="4" w:space="0" w:color="auto"/>
            </w:tcBorders>
            <w:vAlign w:val="center"/>
            <w:hideMark/>
          </w:tcPr>
          <w:p w:rsidR="006451C2" w:rsidRPr="006451C2" w:rsidRDefault="006451C2" w:rsidP="006451C2">
            <w:pPr>
              <w:rPr>
                <w:bCs/>
                <w:color w:val="000000"/>
              </w:rPr>
            </w:pPr>
          </w:p>
        </w:tc>
        <w:tc>
          <w:tcPr>
            <w:tcW w:w="1069" w:type="dxa"/>
            <w:vMerge/>
            <w:tcBorders>
              <w:top w:val="single" w:sz="8" w:space="0" w:color="auto"/>
              <w:left w:val="single" w:sz="4" w:space="0" w:color="auto"/>
              <w:bottom w:val="single" w:sz="8" w:space="0" w:color="000000"/>
              <w:right w:val="single" w:sz="4" w:space="0" w:color="auto"/>
            </w:tcBorders>
            <w:vAlign w:val="center"/>
            <w:hideMark/>
          </w:tcPr>
          <w:p w:rsidR="006451C2" w:rsidRPr="006451C2" w:rsidRDefault="006451C2" w:rsidP="006451C2">
            <w:pPr>
              <w:rPr>
                <w:bCs/>
                <w:color w:val="000000"/>
              </w:rPr>
            </w:pPr>
          </w:p>
        </w:tc>
        <w:tc>
          <w:tcPr>
            <w:tcW w:w="1985" w:type="dxa"/>
            <w:vMerge/>
            <w:tcBorders>
              <w:top w:val="single" w:sz="8" w:space="0" w:color="auto"/>
              <w:left w:val="single" w:sz="4" w:space="0" w:color="auto"/>
              <w:bottom w:val="single" w:sz="8" w:space="0" w:color="000000"/>
              <w:right w:val="single" w:sz="4" w:space="0" w:color="auto"/>
            </w:tcBorders>
            <w:vAlign w:val="center"/>
            <w:hideMark/>
          </w:tcPr>
          <w:p w:rsidR="006451C2" w:rsidRPr="006451C2" w:rsidRDefault="006451C2" w:rsidP="006451C2">
            <w:pPr>
              <w:rPr>
                <w:bCs/>
                <w:color w:val="000000"/>
              </w:rPr>
            </w:pPr>
          </w:p>
        </w:tc>
        <w:tc>
          <w:tcPr>
            <w:tcW w:w="5451" w:type="dxa"/>
            <w:vMerge/>
            <w:tcBorders>
              <w:top w:val="single" w:sz="8" w:space="0" w:color="auto"/>
              <w:left w:val="single" w:sz="4" w:space="0" w:color="auto"/>
              <w:bottom w:val="single" w:sz="8" w:space="0" w:color="000000"/>
              <w:right w:val="single" w:sz="4" w:space="0" w:color="auto"/>
            </w:tcBorders>
            <w:vAlign w:val="center"/>
            <w:hideMark/>
          </w:tcPr>
          <w:p w:rsidR="006451C2" w:rsidRPr="006451C2" w:rsidRDefault="006451C2" w:rsidP="006451C2">
            <w:pPr>
              <w:rPr>
                <w:bCs/>
                <w:color w:val="000000"/>
              </w:rPr>
            </w:pPr>
          </w:p>
        </w:tc>
        <w:tc>
          <w:tcPr>
            <w:tcW w:w="1060" w:type="dxa"/>
            <w:vMerge/>
            <w:tcBorders>
              <w:top w:val="single" w:sz="8" w:space="0" w:color="auto"/>
              <w:left w:val="single" w:sz="4" w:space="0" w:color="auto"/>
              <w:bottom w:val="single" w:sz="8" w:space="0" w:color="000000"/>
              <w:right w:val="single" w:sz="4" w:space="0" w:color="auto"/>
            </w:tcBorders>
            <w:vAlign w:val="center"/>
            <w:hideMark/>
          </w:tcPr>
          <w:p w:rsidR="006451C2" w:rsidRPr="006451C2" w:rsidRDefault="006451C2" w:rsidP="006451C2">
            <w:pPr>
              <w:rPr>
                <w:bCs/>
                <w:color w:val="000000"/>
              </w:rPr>
            </w:pPr>
          </w:p>
        </w:tc>
        <w:tc>
          <w:tcPr>
            <w:tcW w:w="1700" w:type="dxa"/>
            <w:tcBorders>
              <w:top w:val="nil"/>
              <w:left w:val="nil"/>
              <w:bottom w:val="single" w:sz="8" w:space="0" w:color="auto"/>
              <w:right w:val="single" w:sz="4" w:space="0" w:color="auto"/>
            </w:tcBorders>
            <w:shd w:val="clear" w:color="auto" w:fill="auto"/>
            <w:hideMark/>
          </w:tcPr>
          <w:p w:rsidR="006451C2" w:rsidRPr="006451C2" w:rsidRDefault="006451C2" w:rsidP="006F55C4">
            <w:pPr>
              <w:jc w:val="center"/>
              <w:rPr>
                <w:bCs/>
                <w:color w:val="000000"/>
              </w:rPr>
            </w:pPr>
            <w:r w:rsidRPr="006451C2">
              <w:rPr>
                <w:bCs/>
                <w:color w:val="000000"/>
              </w:rPr>
              <w:t>за единицу Товара</w:t>
            </w:r>
            <w:r>
              <w:rPr>
                <w:bCs/>
                <w:color w:val="000000"/>
              </w:rPr>
              <w:t>,</w:t>
            </w:r>
            <w:r w:rsidRPr="006451C2">
              <w:rPr>
                <w:bCs/>
                <w:color w:val="000000"/>
              </w:rPr>
              <w:t xml:space="preserve"> без учёта </w:t>
            </w:r>
            <w:proofErr w:type="gramStart"/>
            <w:r w:rsidRPr="006451C2">
              <w:rPr>
                <w:bCs/>
                <w:color w:val="000000"/>
              </w:rPr>
              <w:t>НДС</w:t>
            </w:r>
            <w:r w:rsidR="006F55C4">
              <w:rPr>
                <w:bCs/>
                <w:color w:val="000000"/>
              </w:rPr>
              <w:t xml:space="preserve">, </w:t>
            </w:r>
            <w:r w:rsidRPr="006451C2">
              <w:rPr>
                <w:bCs/>
                <w:color w:val="000000"/>
              </w:rPr>
              <w:t xml:space="preserve"> рубл</w:t>
            </w:r>
            <w:r w:rsidR="006F55C4">
              <w:rPr>
                <w:bCs/>
                <w:color w:val="000000"/>
              </w:rPr>
              <w:t>ей</w:t>
            </w:r>
            <w:proofErr w:type="gramEnd"/>
            <w:r w:rsidRPr="006451C2">
              <w:rPr>
                <w:bCs/>
                <w:color w:val="000000"/>
              </w:rPr>
              <w:t xml:space="preserve"> РФ)</w:t>
            </w:r>
          </w:p>
        </w:tc>
        <w:tc>
          <w:tcPr>
            <w:tcW w:w="1920" w:type="dxa"/>
            <w:tcBorders>
              <w:top w:val="nil"/>
              <w:left w:val="nil"/>
              <w:bottom w:val="single" w:sz="8" w:space="0" w:color="auto"/>
              <w:right w:val="single" w:sz="4" w:space="0" w:color="auto"/>
            </w:tcBorders>
            <w:shd w:val="clear" w:color="auto" w:fill="auto"/>
            <w:hideMark/>
          </w:tcPr>
          <w:p w:rsidR="006451C2" w:rsidRPr="006451C2" w:rsidRDefault="006451C2" w:rsidP="006F55C4">
            <w:pPr>
              <w:jc w:val="center"/>
              <w:rPr>
                <w:bCs/>
                <w:color w:val="000000"/>
              </w:rPr>
            </w:pPr>
            <w:r w:rsidRPr="006451C2">
              <w:rPr>
                <w:bCs/>
                <w:color w:val="000000"/>
              </w:rPr>
              <w:t>за единицу Товара</w:t>
            </w:r>
            <w:r>
              <w:rPr>
                <w:bCs/>
                <w:color w:val="000000"/>
              </w:rPr>
              <w:t>,</w:t>
            </w:r>
            <w:r w:rsidRPr="006451C2">
              <w:rPr>
                <w:bCs/>
                <w:color w:val="000000"/>
              </w:rPr>
              <w:t xml:space="preserve"> в том числе НДС (по ставке18%), рубл</w:t>
            </w:r>
            <w:r w:rsidR="006F55C4">
              <w:rPr>
                <w:bCs/>
                <w:color w:val="000000"/>
              </w:rPr>
              <w:t>ей</w:t>
            </w:r>
            <w:r w:rsidRPr="006451C2">
              <w:rPr>
                <w:bCs/>
                <w:color w:val="000000"/>
              </w:rPr>
              <w:t xml:space="preserve"> РФ)</w:t>
            </w:r>
          </w:p>
        </w:tc>
      </w:tr>
      <w:tr w:rsidR="006451C2" w:rsidRPr="006451C2" w:rsidTr="006451C2">
        <w:trPr>
          <w:trHeight w:val="2445"/>
        </w:trPr>
        <w:tc>
          <w:tcPr>
            <w:tcW w:w="613" w:type="dxa"/>
            <w:tcBorders>
              <w:top w:val="nil"/>
              <w:left w:val="single" w:sz="8" w:space="0" w:color="auto"/>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1</w:t>
            </w:r>
          </w:p>
        </w:tc>
        <w:tc>
          <w:tcPr>
            <w:tcW w:w="1088" w:type="dxa"/>
            <w:tcBorders>
              <w:top w:val="nil"/>
              <w:left w:val="nil"/>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 </w:t>
            </w:r>
          </w:p>
        </w:tc>
        <w:tc>
          <w:tcPr>
            <w:tcW w:w="1069" w:type="dxa"/>
            <w:tcBorders>
              <w:top w:val="nil"/>
              <w:left w:val="nil"/>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 </w:t>
            </w:r>
          </w:p>
        </w:tc>
        <w:tc>
          <w:tcPr>
            <w:tcW w:w="1985" w:type="dxa"/>
            <w:tcBorders>
              <w:top w:val="nil"/>
              <w:left w:val="nil"/>
              <w:bottom w:val="single" w:sz="4" w:space="0" w:color="auto"/>
              <w:right w:val="single" w:sz="4" w:space="0" w:color="auto"/>
            </w:tcBorders>
            <w:shd w:val="clear" w:color="auto" w:fill="auto"/>
            <w:hideMark/>
          </w:tcPr>
          <w:p w:rsidR="006451C2" w:rsidRPr="006451C2" w:rsidRDefault="006451C2" w:rsidP="006451C2">
            <w:r w:rsidRPr="006451C2">
              <w:t>Кабель силовой ВВГ 2x1,5</w:t>
            </w:r>
          </w:p>
        </w:tc>
        <w:tc>
          <w:tcPr>
            <w:tcW w:w="5451" w:type="dxa"/>
            <w:tcBorders>
              <w:top w:val="single" w:sz="4" w:space="0" w:color="auto"/>
              <w:left w:val="nil"/>
              <w:bottom w:val="single" w:sz="4" w:space="0" w:color="auto"/>
              <w:right w:val="single" w:sz="4" w:space="0" w:color="auto"/>
            </w:tcBorders>
            <w:shd w:val="clear" w:color="auto" w:fill="auto"/>
            <w:hideMark/>
          </w:tcPr>
          <w:p w:rsidR="006451C2" w:rsidRPr="006451C2" w:rsidRDefault="006451C2" w:rsidP="006451C2">
            <w:pPr>
              <w:rPr>
                <w:color w:val="000000"/>
              </w:rPr>
            </w:pPr>
            <w:r w:rsidRPr="006451C2">
              <w:rPr>
                <w:color w:val="000000"/>
              </w:rPr>
              <w:t>Кабель силовой ВВГ с медными жилами в ПВХ изоляции с ПВХ оболочкой, предназначенные для передачи и распределения электроэнергии в стационарных установках на номинальное переменное напряжение 0,66кВ частотой 50 Гц при температуре окружающей среды от -50°</w:t>
            </w:r>
            <w:proofErr w:type="gramStart"/>
            <w:r w:rsidRPr="006451C2">
              <w:rPr>
                <w:color w:val="000000"/>
              </w:rPr>
              <w:t>С  до</w:t>
            </w:r>
            <w:proofErr w:type="gramEnd"/>
            <w:r w:rsidRPr="006451C2">
              <w:rPr>
                <w:color w:val="000000"/>
              </w:rPr>
              <w:t xml:space="preserve"> +50°С. Количество жил 2 сечением одной жилы 1,5 мм2. Соответствие ГОСТ 16442-80.</w:t>
            </w:r>
          </w:p>
        </w:tc>
        <w:tc>
          <w:tcPr>
            <w:tcW w:w="1060" w:type="dxa"/>
            <w:tcBorders>
              <w:top w:val="nil"/>
              <w:left w:val="nil"/>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км</w:t>
            </w:r>
          </w:p>
        </w:tc>
        <w:tc>
          <w:tcPr>
            <w:tcW w:w="1700" w:type="dxa"/>
            <w:tcBorders>
              <w:top w:val="single" w:sz="4" w:space="0" w:color="auto"/>
              <w:left w:val="nil"/>
              <w:bottom w:val="single" w:sz="4" w:space="0" w:color="auto"/>
              <w:right w:val="single" w:sz="4" w:space="0" w:color="auto"/>
            </w:tcBorders>
            <w:shd w:val="clear" w:color="auto" w:fill="auto"/>
            <w:hideMark/>
          </w:tcPr>
          <w:p w:rsidR="006451C2" w:rsidRPr="006451C2" w:rsidRDefault="006451C2" w:rsidP="006451C2">
            <w:pPr>
              <w:jc w:val="right"/>
              <w:rPr>
                <w:bCs/>
                <w:color w:val="000000"/>
              </w:rPr>
            </w:pPr>
            <w:r w:rsidRPr="006451C2">
              <w:rPr>
                <w:bCs/>
                <w:color w:val="000000"/>
              </w:rPr>
              <w:t xml:space="preserve">18 453,00  </w:t>
            </w:r>
          </w:p>
        </w:tc>
        <w:tc>
          <w:tcPr>
            <w:tcW w:w="1920" w:type="dxa"/>
            <w:tcBorders>
              <w:top w:val="nil"/>
              <w:left w:val="nil"/>
              <w:bottom w:val="single" w:sz="4" w:space="0" w:color="auto"/>
              <w:right w:val="single" w:sz="4" w:space="0" w:color="auto"/>
            </w:tcBorders>
            <w:shd w:val="clear" w:color="auto" w:fill="auto"/>
            <w:hideMark/>
          </w:tcPr>
          <w:p w:rsidR="006451C2" w:rsidRPr="006451C2" w:rsidRDefault="006451C2" w:rsidP="006451C2">
            <w:pPr>
              <w:jc w:val="right"/>
              <w:rPr>
                <w:bCs/>
                <w:color w:val="000000"/>
              </w:rPr>
            </w:pPr>
            <w:r w:rsidRPr="006451C2">
              <w:rPr>
                <w:bCs/>
                <w:color w:val="000000"/>
              </w:rPr>
              <w:t xml:space="preserve">21 774,54  </w:t>
            </w:r>
          </w:p>
        </w:tc>
      </w:tr>
      <w:tr w:rsidR="006451C2" w:rsidRPr="006451C2" w:rsidTr="006451C2">
        <w:trPr>
          <w:trHeight w:val="1932"/>
        </w:trPr>
        <w:tc>
          <w:tcPr>
            <w:tcW w:w="613" w:type="dxa"/>
            <w:tcBorders>
              <w:top w:val="nil"/>
              <w:left w:val="single" w:sz="8" w:space="0" w:color="auto"/>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2</w:t>
            </w:r>
          </w:p>
        </w:tc>
        <w:tc>
          <w:tcPr>
            <w:tcW w:w="1088" w:type="dxa"/>
            <w:tcBorders>
              <w:top w:val="nil"/>
              <w:left w:val="nil"/>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 </w:t>
            </w:r>
          </w:p>
        </w:tc>
        <w:tc>
          <w:tcPr>
            <w:tcW w:w="1069" w:type="dxa"/>
            <w:tcBorders>
              <w:top w:val="nil"/>
              <w:left w:val="nil"/>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 </w:t>
            </w:r>
          </w:p>
        </w:tc>
        <w:tc>
          <w:tcPr>
            <w:tcW w:w="1985" w:type="dxa"/>
            <w:tcBorders>
              <w:top w:val="nil"/>
              <w:left w:val="nil"/>
              <w:bottom w:val="single" w:sz="4" w:space="0" w:color="auto"/>
              <w:right w:val="single" w:sz="4" w:space="0" w:color="auto"/>
            </w:tcBorders>
            <w:shd w:val="clear" w:color="auto" w:fill="auto"/>
            <w:hideMark/>
          </w:tcPr>
          <w:p w:rsidR="006451C2" w:rsidRPr="006451C2" w:rsidRDefault="006451C2" w:rsidP="006451C2">
            <w:r w:rsidRPr="006451C2">
              <w:t>Кабель силовой ВВГ 2x2,5</w:t>
            </w:r>
          </w:p>
        </w:tc>
        <w:tc>
          <w:tcPr>
            <w:tcW w:w="5451" w:type="dxa"/>
            <w:tcBorders>
              <w:top w:val="nil"/>
              <w:left w:val="nil"/>
              <w:bottom w:val="single" w:sz="4" w:space="0" w:color="auto"/>
              <w:right w:val="single" w:sz="4" w:space="0" w:color="auto"/>
            </w:tcBorders>
            <w:shd w:val="clear" w:color="auto" w:fill="auto"/>
            <w:hideMark/>
          </w:tcPr>
          <w:p w:rsidR="006451C2" w:rsidRPr="006451C2" w:rsidRDefault="006451C2" w:rsidP="006451C2">
            <w:pPr>
              <w:rPr>
                <w:color w:val="000000"/>
              </w:rPr>
            </w:pPr>
            <w:r w:rsidRPr="006451C2">
              <w:rPr>
                <w:color w:val="000000"/>
              </w:rPr>
              <w:t>Кабель силовой ВВГ с медными жилами в ПВХ изоляции с ПВХ оболочкой, предназначенные для передачи и распределения электроэнергии в стационарных установках на номинальное переменное напряжение 0,66кВ частотой 50 Гц при температуре окружающей среды от -50°</w:t>
            </w:r>
            <w:proofErr w:type="gramStart"/>
            <w:r w:rsidRPr="006451C2">
              <w:rPr>
                <w:color w:val="000000"/>
              </w:rPr>
              <w:t>С  до</w:t>
            </w:r>
            <w:proofErr w:type="gramEnd"/>
            <w:r w:rsidRPr="006451C2">
              <w:rPr>
                <w:color w:val="000000"/>
              </w:rPr>
              <w:t xml:space="preserve"> +50°С. Количество жил 2 сечением одной жилы 2,5 мм2. Соответствие ГОСТ 16442-80.</w:t>
            </w:r>
          </w:p>
        </w:tc>
        <w:tc>
          <w:tcPr>
            <w:tcW w:w="1060" w:type="dxa"/>
            <w:tcBorders>
              <w:top w:val="nil"/>
              <w:left w:val="nil"/>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км</w:t>
            </w:r>
          </w:p>
        </w:tc>
        <w:tc>
          <w:tcPr>
            <w:tcW w:w="1700" w:type="dxa"/>
            <w:tcBorders>
              <w:top w:val="nil"/>
              <w:left w:val="nil"/>
              <w:bottom w:val="single" w:sz="4" w:space="0" w:color="auto"/>
              <w:right w:val="single" w:sz="4" w:space="0" w:color="auto"/>
            </w:tcBorders>
            <w:shd w:val="clear" w:color="auto" w:fill="auto"/>
            <w:hideMark/>
          </w:tcPr>
          <w:p w:rsidR="006451C2" w:rsidRPr="006451C2" w:rsidRDefault="006451C2" w:rsidP="006451C2">
            <w:pPr>
              <w:jc w:val="right"/>
              <w:rPr>
                <w:bCs/>
                <w:color w:val="000000"/>
              </w:rPr>
            </w:pPr>
            <w:r w:rsidRPr="006451C2">
              <w:rPr>
                <w:bCs/>
                <w:color w:val="000000"/>
              </w:rPr>
              <w:t xml:space="preserve">29 371,00  </w:t>
            </w:r>
          </w:p>
        </w:tc>
        <w:tc>
          <w:tcPr>
            <w:tcW w:w="1920" w:type="dxa"/>
            <w:tcBorders>
              <w:top w:val="nil"/>
              <w:left w:val="nil"/>
              <w:bottom w:val="single" w:sz="4" w:space="0" w:color="auto"/>
              <w:right w:val="single" w:sz="4" w:space="0" w:color="auto"/>
            </w:tcBorders>
            <w:shd w:val="clear" w:color="auto" w:fill="auto"/>
            <w:hideMark/>
          </w:tcPr>
          <w:p w:rsidR="006451C2" w:rsidRPr="006451C2" w:rsidRDefault="006451C2" w:rsidP="006451C2">
            <w:pPr>
              <w:jc w:val="right"/>
              <w:rPr>
                <w:bCs/>
                <w:color w:val="000000"/>
              </w:rPr>
            </w:pPr>
            <w:r w:rsidRPr="006451C2">
              <w:rPr>
                <w:bCs/>
                <w:color w:val="000000"/>
              </w:rPr>
              <w:t xml:space="preserve">34 657,78  </w:t>
            </w:r>
          </w:p>
        </w:tc>
      </w:tr>
      <w:tr w:rsidR="006451C2" w:rsidRPr="006451C2" w:rsidTr="006451C2">
        <w:trPr>
          <w:trHeight w:val="1958"/>
        </w:trPr>
        <w:tc>
          <w:tcPr>
            <w:tcW w:w="613" w:type="dxa"/>
            <w:tcBorders>
              <w:top w:val="nil"/>
              <w:left w:val="single" w:sz="8" w:space="0" w:color="auto"/>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3</w:t>
            </w:r>
          </w:p>
        </w:tc>
        <w:tc>
          <w:tcPr>
            <w:tcW w:w="1088" w:type="dxa"/>
            <w:tcBorders>
              <w:top w:val="nil"/>
              <w:left w:val="nil"/>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 </w:t>
            </w:r>
          </w:p>
        </w:tc>
        <w:tc>
          <w:tcPr>
            <w:tcW w:w="1069" w:type="dxa"/>
            <w:tcBorders>
              <w:top w:val="nil"/>
              <w:left w:val="nil"/>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 </w:t>
            </w:r>
          </w:p>
        </w:tc>
        <w:tc>
          <w:tcPr>
            <w:tcW w:w="1985" w:type="dxa"/>
            <w:tcBorders>
              <w:top w:val="nil"/>
              <w:left w:val="nil"/>
              <w:bottom w:val="single" w:sz="4" w:space="0" w:color="auto"/>
              <w:right w:val="single" w:sz="4" w:space="0" w:color="auto"/>
            </w:tcBorders>
            <w:shd w:val="clear" w:color="auto" w:fill="auto"/>
            <w:hideMark/>
          </w:tcPr>
          <w:p w:rsidR="006451C2" w:rsidRPr="006451C2" w:rsidRDefault="006451C2" w:rsidP="006451C2">
            <w:r w:rsidRPr="006451C2">
              <w:t>Кабель силовой ВВГ 3x1,5</w:t>
            </w:r>
          </w:p>
        </w:tc>
        <w:tc>
          <w:tcPr>
            <w:tcW w:w="5451" w:type="dxa"/>
            <w:tcBorders>
              <w:top w:val="nil"/>
              <w:left w:val="nil"/>
              <w:bottom w:val="single" w:sz="4" w:space="0" w:color="auto"/>
              <w:right w:val="single" w:sz="4" w:space="0" w:color="auto"/>
            </w:tcBorders>
            <w:shd w:val="clear" w:color="auto" w:fill="auto"/>
            <w:hideMark/>
          </w:tcPr>
          <w:p w:rsidR="006451C2" w:rsidRPr="006451C2" w:rsidRDefault="006451C2" w:rsidP="006451C2">
            <w:pPr>
              <w:rPr>
                <w:color w:val="000000"/>
              </w:rPr>
            </w:pPr>
            <w:r w:rsidRPr="006451C2">
              <w:rPr>
                <w:color w:val="000000"/>
              </w:rPr>
              <w:t>Кабель силовой ВВГ с медными жилами в ПВХ изоляции с ПВХ оболочкой, предназначенные для передачи и распределения электроэнергии в стационарных установках на номинальное переменное напряжение 0,66кВ частотой 50 Гц при температуре окружающей среды от -50°</w:t>
            </w:r>
            <w:proofErr w:type="gramStart"/>
            <w:r w:rsidRPr="006451C2">
              <w:rPr>
                <w:color w:val="000000"/>
              </w:rPr>
              <w:t>С  до</w:t>
            </w:r>
            <w:proofErr w:type="gramEnd"/>
            <w:r w:rsidRPr="006451C2">
              <w:rPr>
                <w:color w:val="000000"/>
              </w:rPr>
              <w:t xml:space="preserve"> +50°С. Количество жил 3 сечением одной жилы 1,5 мм2. Соответствие ГОСТ 16442-80.</w:t>
            </w:r>
          </w:p>
        </w:tc>
        <w:tc>
          <w:tcPr>
            <w:tcW w:w="1060" w:type="dxa"/>
            <w:tcBorders>
              <w:top w:val="nil"/>
              <w:left w:val="nil"/>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км</w:t>
            </w:r>
          </w:p>
        </w:tc>
        <w:tc>
          <w:tcPr>
            <w:tcW w:w="1700" w:type="dxa"/>
            <w:tcBorders>
              <w:top w:val="nil"/>
              <w:left w:val="nil"/>
              <w:bottom w:val="single" w:sz="4" w:space="0" w:color="auto"/>
              <w:right w:val="single" w:sz="4" w:space="0" w:color="auto"/>
            </w:tcBorders>
            <w:shd w:val="clear" w:color="auto" w:fill="auto"/>
            <w:hideMark/>
          </w:tcPr>
          <w:p w:rsidR="006451C2" w:rsidRPr="006451C2" w:rsidRDefault="006451C2" w:rsidP="006451C2">
            <w:pPr>
              <w:jc w:val="right"/>
              <w:rPr>
                <w:bCs/>
                <w:color w:val="000000"/>
              </w:rPr>
            </w:pPr>
            <w:r w:rsidRPr="006451C2">
              <w:rPr>
                <w:bCs/>
                <w:color w:val="000000"/>
              </w:rPr>
              <w:t xml:space="preserve">27 605,00  </w:t>
            </w:r>
          </w:p>
        </w:tc>
        <w:tc>
          <w:tcPr>
            <w:tcW w:w="1920" w:type="dxa"/>
            <w:tcBorders>
              <w:top w:val="nil"/>
              <w:left w:val="nil"/>
              <w:bottom w:val="single" w:sz="4" w:space="0" w:color="auto"/>
              <w:right w:val="single" w:sz="4" w:space="0" w:color="auto"/>
            </w:tcBorders>
            <w:shd w:val="clear" w:color="auto" w:fill="auto"/>
            <w:hideMark/>
          </w:tcPr>
          <w:p w:rsidR="006451C2" w:rsidRPr="006451C2" w:rsidRDefault="006451C2" w:rsidP="006451C2">
            <w:pPr>
              <w:jc w:val="right"/>
              <w:rPr>
                <w:bCs/>
                <w:color w:val="000000"/>
              </w:rPr>
            </w:pPr>
            <w:r w:rsidRPr="006451C2">
              <w:rPr>
                <w:bCs/>
                <w:color w:val="000000"/>
              </w:rPr>
              <w:t xml:space="preserve">32 573,90  </w:t>
            </w:r>
          </w:p>
        </w:tc>
      </w:tr>
      <w:tr w:rsidR="006451C2" w:rsidRPr="006451C2" w:rsidTr="006451C2">
        <w:trPr>
          <w:trHeight w:val="1958"/>
        </w:trPr>
        <w:tc>
          <w:tcPr>
            <w:tcW w:w="613" w:type="dxa"/>
            <w:tcBorders>
              <w:top w:val="nil"/>
              <w:left w:val="single" w:sz="8" w:space="0" w:color="auto"/>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4</w:t>
            </w:r>
          </w:p>
        </w:tc>
        <w:tc>
          <w:tcPr>
            <w:tcW w:w="1088" w:type="dxa"/>
            <w:tcBorders>
              <w:top w:val="nil"/>
              <w:left w:val="nil"/>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 </w:t>
            </w:r>
          </w:p>
        </w:tc>
        <w:tc>
          <w:tcPr>
            <w:tcW w:w="1069" w:type="dxa"/>
            <w:tcBorders>
              <w:top w:val="nil"/>
              <w:left w:val="nil"/>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 </w:t>
            </w:r>
          </w:p>
        </w:tc>
        <w:tc>
          <w:tcPr>
            <w:tcW w:w="1985" w:type="dxa"/>
            <w:tcBorders>
              <w:top w:val="nil"/>
              <w:left w:val="nil"/>
              <w:bottom w:val="single" w:sz="4" w:space="0" w:color="auto"/>
              <w:right w:val="single" w:sz="4" w:space="0" w:color="auto"/>
            </w:tcBorders>
            <w:shd w:val="clear" w:color="auto" w:fill="auto"/>
            <w:hideMark/>
          </w:tcPr>
          <w:p w:rsidR="006451C2" w:rsidRPr="006451C2" w:rsidRDefault="006451C2" w:rsidP="006451C2">
            <w:r w:rsidRPr="006451C2">
              <w:t>Кабель силовой ВВГ 3x4</w:t>
            </w:r>
          </w:p>
        </w:tc>
        <w:tc>
          <w:tcPr>
            <w:tcW w:w="5451" w:type="dxa"/>
            <w:tcBorders>
              <w:top w:val="nil"/>
              <w:left w:val="nil"/>
              <w:bottom w:val="single" w:sz="4" w:space="0" w:color="auto"/>
              <w:right w:val="single" w:sz="4" w:space="0" w:color="auto"/>
            </w:tcBorders>
            <w:shd w:val="clear" w:color="auto" w:fill="auto"/>
            <w:hideMark/>
          </w:tcPr>
          <w:p w:rsidR="006451C2" w:rsidRPr="006451C2" w:rsidRDefault="006451C2" w:rsidP="006451C2">
            <w:pPr>
              <w:rPr>
                <w:color w:val="000000"/>
              </w:rPr>
            </w:pPr>
            <w:r w:rsidRPr="006451C2">
              <w:rPr>
                <w:color w:val="000000"/>
              </w:rPr>
              <w:t>Кабель силовой ВВГ с медными жилами в ПВХ изоляции с ПВХ оболочкой, предназначенные для передачи и распределения электроэнергии в стационарных установках на номинальное переменное напряжение 0,66кВ частотой 50 Гц при температуре окружающей среды от -50°</w:t>
            </w:r>
            <w:proofErr w:type="gramStart"/>
            <w:r w:rsidRPr="006451C2">
              <w:rPr>
                <w:color w:val="000000"/>
              </w:rPr>
              <w:t>С  до</w:t>
            </w:r>
            <w:proofErr w:type="gramEnd"/>
            <w:r w:rsidRPr="006451C2">
              <w:rPr>
                <w:color w:val="000000"/>
              </w:rPr>
              <w:t xml:space="preserve"> +50°С. Количество жил 3 сечением одной жилы 4 мм2. Соответствие ГОСТ 16442-80.</w:t>
            </w:r>
          </w:p>
        </w:tc>
        <w:tc>
          <w:tcPr>
            <w:tcW w:w="1060" w:type="dxa"/>
            <w:tcBorders>
              <w:top w:val="nil"/>
              <w:left w:val="nil"/>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км</w:t>
            </w:r>
          </w:p>
        </w:tc>
        <w:tc>
          <w:tcPr>
            <w:tcW w:w="1700" w:type="dxa"/>
            <w:tcBorders>
              <w:top w:val="nil"/>
              <w:left w:val="nil"/>
              <w:bottom w:val="single" w:sz="4" w:space="0" w:color="auto"/>
              <w:right w:val="single" w:sz="4" w:space="0" w:color="auto"/>
            </w:tcBorders>
            <w:shd w:val="clear" w:color="auto" w:fill="auto"/>
            <w:hideMark/>
          </w:tcPr>
          <w:p w:rsidR="006451C2" w:rsidRPr="006451C2" w:rsidRDefault="006451C2" w:rsidP="006451C2">
            <w:pPr>
              <w:jc w:val="right"/>
              <w:rPr>
                <w:bCs/>
                <w:color w:val="000000"/>
              </w:rPr>
            </w:pPr>
            <w:r w:rsidRPr="006451C2">
              <w:rPr>
                <w:bCs/>
                <w:color w:val="000000"/>
              </w:rPr>
              <w:t xml:space="preserve">67 838,00  </w:t>
            </w:r>
          </w:p>
        </w:tc>
        <w:tc>
          <w:tcPr>
            <w:tcW w:w="1920" w:type="dxa"/>
            <w:tcBorders>
              <w:top w:val="nil"/>
              <w:left w:val="nil"/>
              <w:bottom w:val="single" w:sz="4" w:space="0" w:color="auto"/>
              <w:right w:val="single" w:sz="4" w:space="0" w:color="auto"/>
            </w:tcBorders>
            <w:shd w:val="clear" w:color="auto" w:fill="auto"/>
            <w:hideMark/>
          </w:tcPr>
          <w:p w:rsidR="006451C2" w:rsidRPr="006451C2" w:rsidRDefault="006451C2" w:rsidP="006451C2">
            <w:pPr>
              <w:jc w:val="right"/>
              <w:rPr>
                <w:bCs/>
                <w:color w:val="000000"/>
              </w:rPr>
            </w:pPr>
            <w:r w:rsidRPr="006451C2">
              <w:rPr>
                <w:bCs/>
                <w:color w:val="000000"/>
              </w:rPr>
              <w:t xml:space="preserve">80 048,84  </w:t>
            </w:r>
          </w:p>
        </w:tc>
      </w:tr>
      <w:tr w:rsidR="006451C2" w:rsidRPr="006451C2" w:rsidTr="006451C2">
        <w:trPr>
          <w:trHeight w:val="1932"/>
        </w:trPr>
        <w:tc>
          <w:tcPr>
            <w:tcW w:w="613" w:type="dxa"/>
            <w:tcBorders>
              <w:top w:val="nil"/>
              <w:left w:val="single" w:sz="8" w:space="0" w:color="auto"/>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5</w:t>
            </w:r>
          </w:p>
        </w:tc>
        <w:tc>
          <w:tcPr>
            <w:tcW w:w="1088" w:type="dxa"/>
            <w:tcBorders>
              <w:top w:val="nil"/>
              <w:left w:val="nil"/>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 </w:t>
            </w:r>
          </w:p>
        </w:tc>
        <w:tc>
          <w:tcPr>
            <w:tcW w:w="1069" w:type="dxa"/>
            <w:tcBorders>
              <w:top w:val="nil"/>
              <w:left w:val="nil"/>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 </w:t>
            </w:r>
          </w:p>
        </w:tc>
        <w:tc>
          <w:tcPr>
            <w:tcW w:w="1985" w:type="dxa"/>
            <w:tcBorders>
              <w:top w:val="nil"/>
              <w:left w:val="nil"/>
              <w:bottom w:val="single" w:sz="4" w:space="0" w:color="auto"/>
              <w:right w:val="single" w:sz="4" w:space="0" w:color="auto"/>
            </w:tcBorders>
            <w:shd w:val="clear" w:color="auto" w:fill="auto"/>
            <w:hideMark/>
          </w:tcPr>
          <w:p w:rsidR="006451C2" w:rsidRPr="006451C2" w:rsidRDefault="006451C2" w:rsidP="006451C2">
            <w:r w:rsidRPr="006451C2">
              <w:t>Кабель силовой ВВГ 4x10</w:t>
            </w:r>
          </w:p>
        </w:tc>
        <w:tc>
          <w:tcPr>
            <w:tcW w:w="5451" w:type="dxa"/>
            <w:tcBorders>
              <w:top w:val="nil"/>
              <w:left w:val="nil"/>
              <w:bottom w:val="single" w:sz="4" w:space="0" w:color="auto"/>
              <w:right w:val="single" w:sz="4" w:space="0" w:color="auto"/>
            </w:tcBorders>
            <w:shd w:val="clear" w:color="auto" w:fill="auto"/>
            <w:hideMark/>
          </w:tcPr>
          <w:p w:rsidR="006451C2" w:rsidRPr="006451C2" w:rsidRDefault="006451C2" w:rsidP="006451C2">
            <w:pPr>
              <w:rPr>
                <w:color w:val="000000"/>
              </w:rPr>
            </w:pPr>
            <w:r w:rsidRPr="006451C2">
              <w:rPr>
                <w:color w:val="000000"/>
              </w:rPr>
              <w:t>Кабель силовой ВВГ с медными жилами в ПВХ изоляции с ПВХ оболочкой, предназначенные для передачи и распределения электроэнергии в стационарных установках на номинальное переменное напряжение 0,66кВ частотой 50 Гц при температуре окружающей среды от -50°</w:t>
            </w:r>
            <w:proofErr w:type="gramStart"/>
            <w:r w:rsidRPr="006451C2">
              <w:rPr>
                <w:color w:val="000000"/>
              </w:rPr>
              <w:t>С  до</w:t>
            </w:r>
            <w:proofErr w:type="gramEnd"/>
            <w:r w:rsidRPr="006451C2">
              <w:rPr>
                <w:color w:val="000000"/>
              </w:rPr>
              <w:t xml:space="preserve"> +50°С. Количество жил 4 сечением одной жилы 10 мм2. Соответствие ГОСТ 16442-80.</w:t>
            </w:r>
          </w:p>
        </w:tc>
        <w:tc>
          <w:tcPr>
            <w:tcW w:w="1060" w:type="dxa"/>
            <w:tcBorders>
              <w:top w:val="nil"/>
              <w:left w:val="nil"/>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км</w:t>
            </w:r>
          </w:p>
        </w:tc>
        <w:tc>
          <w:tcPr>
            <w:tcW w:w="1700" w:type="dxa"/>
            <w:tcBorders>
              <w:top w:val="nil"/>
              <w:left w:val="nil"/>
              <w:bottom w:val="single" w:sz="4" w:space="0" w:color="auto"/>
              <w:right w:val="single" w:sz="4" w:space="0" w:color="auto"/>
            </w:tcBorders>
            <w:shd w:val="clear" w:color="auto" w:fill="auto"/>
            <w:hideMark/>
          </w:tcPr>
          <w:p w:rsidR="006451C2" w:rsidRPr="006451C2" w:rsidRDefault="006451C2" w:rsidP="006451C2">
            <w:pPr>
              <w:jc w:val="right"/>
              <w:rPr>
                <w:bCs/>
                <w:color w:val="000000"/>
              </w:rPr>
            </w:pPr>
            <w:r w:rsidRPr="006451C2">
              <w:rPr>
                <w:bCs/>
                <w:color w:val="000000"/>
              </w:rPr>
              <w:t xml:space="preserve">221 257,00  </w:t>
            </w:r>
          </w:p>
        </w:tc>
        <w:tc>
          <w:tcPr>
            <w:tcW w:w="1920" w:type="dxa"/>
            <w:tcBorders>
              <w:top w:val="nil"/>
              <w:left w:val="nil"/>
              <w:bottom w:val="single" w:sz="4" w:space="0" w:color="auto"/>
              <w:right w:val="single" w:sz="4" w:space="0" w:color="auto"/>
            </w:tcBorders>
            <w:shd w:val="clear" w:color="auto" w:fill="auto"/>
            <w:hideMark/>
          </w:tcPr>
          <w:p w:rsidR="006451C2" w:rsidRPr="006451C2" w:rsidRDefault="006451C2" w:rsidP="006451C2">
            <w:pPr>
              <w:jc w:val="right"/>
              <w:rPr>
                <w:bCs/>
                <w:color w:val="000000"/>
              </w:rPr>
            </w:pPr>
            <w:r w:rsidRPr="006451C2">
              <w:rPr>
                <w:bCs/>
                <w:color w:val="000000"/>
              </w:rPr>
              <w:t xml:space="preserve">261 083,26  </w:t>
            </w:r>
          </w:p>
        </w:tc>
      </w:tr>
      <w:tr w:rsidR="006451C2" w:rsidRPr="006451C2" w:rsidTr="006451C2">
        <w:trPr>
          <w:trHeight w:val="1932"/>
        </w:trPr>
        <w:tc>
          <w:tcPr>
            <w:tcW w:w="613" w:type="dxa"/>
            <w:tcBorders>
              <w:top w:val="nil"/>
              <w:left w:val="single" w:sz="8" w:space="0" w:color="auto"/>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6</w:t>
            </w:r>
          </w:p>
        </w:tc>
        <w:tc>
          <w:tcPr>
            <w:tcW w:w="1088" w:type="dxa"/>
            <w:tcBorders>
              <w:top w:val="nil"/>
              <w:left w:val="nil"/>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 </w:t>
            </w:r>
          </w:p>
        </w:tc>
        <w:tc>
          <w:tcPr>
            <w:tcW w:w="1069" w:type="dxa"/>
            <w:tcBorders>
              <w:top w:val="nil"/>
              <w:left w:val="nil"/>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 </w:t>
            </w:r>
          </w:p>
        </w:tc>
        <w:tc>
          <w:tcPr>
            <w:tcW w:w="1985" w:type="dxa"/>
            <w:tcBorders>
              <w:top w:val="nil"/>
              <w:left w:val="nil"/>
              <w:bottom w:val="single" w:sz="4" w:space="0" w:color="auto"/>
              <w:right w:val="single" w:sz="4" w:space="0" w:color="auto"/>
            </w:tcBorders>
            <w:shd w:val="clear" w:color="auto" w:fill="auto"/>
            <w:hideMark/>
          </w:tcPr>
          <w:p w:rsidR="006451C2" w:rsidRPr="006451C2" w:rsidRDefault="006451C2" w:rsidP="006451C2">
            <w:pPr>
              <w:rPr>
                <w:color w:val="000000"/>
              </w:rPr>
            </w:pPr>
            <w:r w:rsidRPr="006451C2">
              <w:rPr>
                <w:color w:val="000000"/>
              </w:rPr>
              <w:t>Кабель силовой ВВГ 4x2,5</w:t>
            </w:r>
          </w:p>
        </w:tc>
        <w:tc>
          <w:tcPr>
            <w:tcW w:w="5451" w:type="dxa"/>
            <w:tcBorders>
              <w:top w:val="nil"/>
              <w:left w:val="nil"/>
              <w:bottom w:val="single" w:sz="4" w:space="0" w:color="auto"/>
              <w:right w:val="single" w:sz="4" w:space="0" w:color="auto"/>
            </w:tcBorders>
            <w:shd w:val="clear" w:color="auto" w:fill="auto"/>
            <w:hideMark/>
          </w:tcPr>
          <w:p w:rsidR="006451C2" w:rsidRPr="006451C2" w:rsidRDefault="006451C2" w:rsidP="006451C2">
            <w:pPr>
              <w:rPr>
                <w:color w:val="000000"/>
              </w:rPr>
            </w:pPr>
            <w:r w:rsidRPr="006451C2">
              <w:rPr>
                <w:color w:val="000000"/>
              </w:rPr>
              <w:t>Кабель силовой ВВГ с медными жилами в ПВХ изоляции с ПВХ оболочкой, предназначенные для передачи и распределения электроэнергии в стационарных установках на номинальное переменное напряжение 0,66кВ частотой 50 Гц при температуре окружающей среды от -50°</w:t>
            </w:r>
            <w:proofErr w:type="gramStart"/>
            <w:r w:rsidRPr="006451C2">
              <w:rPr>
                <w:color w:val="000000"/>
              </w:rPr>
              <w:t>С  до</w:t>
            </w:r>
            <w:proofErr w:type="gramEnd"/>
            <w:r w:rsidRPr="006451C2">
              <w:rPr>
                <w:color w:val="000000"/>
              </w:rPr>
              <w:t xml:space="preserve"> +50°С. Количество жил 4 сечением одной жилы 2,5 мм2. Соответствие ГОСТ 16442-80.</w:t>
            </w:r>
          </w:p>
        </w:tc>
        <w:tc>
          <w:tcPr>
            <w:tcW w:w="1060" w:type="dxa"/>
            <w:tcBorders>
              <w:top w:val="nil"/>
              <w:left w:val="nil"/>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км</w:t>
            </w:r>
          </w:p>
        </w:tc>
        <w:tc>
          <w:tcPr>
            <w:tcW w:w="1700" w:type="dxa"/>
            <w:tcBorders>
              <w:top w:val="nil"/>
              <w:left w:val="nil"/>
              <w:bottom w:val="single" w:sz="4" w:space="0" w:color="auto"/>
              <w:right w:val="single" w:sz="4" w:space="0" w:color="auto"/>
            </w:tcBorders>
            <w:shd w:val="clear" w:color="auto" w:fill="auto"/>
            <w:hideMark/>
          </w:tcPr>
          <w:p w:rsidR="006451C2" w:rsidRPr="006451C2" w:rsidRDefault="006451C2" w:rsidP="006451C2">
            <w:pPr>
              <w:jc w:val="right"/>
              <w:rPr>
                <w:bCs/>
                <w:color w:val="000000"/>
              </w:rPr>
            </w:pPr>
            <w:r w:rsidRPr="006451C2">
              <w:rPr>
                <w:bCs/>
                <w:color w:val="000000"/>
              </w:rPr>
              <w:t xml:space="preserve">57 800,00  </w:t>
            </w:r>
          </w:p>
        </w:tc>
        <w:tc>
          <w:tcPr>
            <w:tcW w:w="1920" w:type="dxa"/>
            <w:tcBorders>
              <w:top w:val="nil"/>
              <w:left w:val="nil"/>
              <w:bottom w:val="single" w:sz="4" w:space="0" w:color="auto"/>
              <w:right w:val="single" w:sz="4" w:space="0" w:color="auto"/>
            </w:tcBorders>
            <w:shd w:val="clear" w:color="auto" w:fill="auto"/>
            <w:hideMark/>
          </w:tcPr>
          <w:p w:rsidR="006451C2" w:rsidRPr="006451C2" w:rsidRDefault="006451C2" w:rsidP="006451C2">
            <w:pPr>
              <w:jc w:val="right"/>
              <w:rPr>
                <w:bCs/>
                <w:color w:val="000000"/>
              </w:rPr>
            </w:pPr>
            <w:r w:rsidRPr="006451C2">
              <w:rPr>
                <w:bCs/>
                <w:color w:val="000000"/>
              </w:rPr>
              <w:t xml:space="preserve">68 204,00  </w:t>
            </w:r>
          </w:p>
        </w:tc>
      </w:tr>
      <w:tr w:rsidR="006451C2" w:rsidRPr="006451C2" w:rsidTr="006451C2">
        <w:trPr>
          <w:trHeight w:val="1932"/>
        </w:trPr>
        <w:tc>
          <w:tcPr>
            <w:tcW w:w="613" w:type="dxa"/>
            <w:tcBorders>
              <w:top w:val="nil"/>
              <w:left w:val="single" w:sz="8" w:space="0" w:color="auto"/>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7</w:t>
            </w:r>
          </w:p>
        </w:tc>
        <w:tc>
          <w:tcPr>
            <w:tcW w:w="1088" w:type="dxa"/>
            <w:tcBorders>
              <w:top w:val="nil"/>
              <w:left w:val="nil"/>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 </w:t>
            </w:r>
          </w:p>
        </w:tc>
        <w:tc>
          <w:tcPr>
            <w:tcW w:w="1069" w:type="dxa"/>
            <w:tcBorders>
              <w:top w:val="nil"/>
              <w:left w:val="nil"/>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 </w:t>
            </w:r>
          </w:p>
        </w:tc>
        <w:tc>
          <w:tcPr>
            <w:tcW w:w="1985" w:type="dxa"/>
            <w:tcBorders>
              <w:top w:val="nil"/>
              <w:left w:val="nil"/>
              <w:bottom w:val="single" w:sz="4" w:space="0" w:color="auto"/>
              <w:right w:val="single" w:sz="4" w:space="0" w:color="auto"/>
            </w:tcBorders>
            <w:shd w:val="clear" w:color="auto" w:fill="auto"/>
            <w:hideMark/>
          </w:tcPr>
          <w:p w:rsidR="006451C2" w:rsidRPr="006451C2" w:rsidRDefault="006451C2" w:rsidP="006451C2">
            <w:r w:rsidRPr="006451C2">
              <w:t>Кабель силовой ВВГ 4x4</w:t>
            </w:r>
          </w:p>
        </w:tc>
        <w:tc>
          <w:tcPr>
            <w:tcW w:w="5451" w:type="dxa"/>
            <w:tcBorders>
              <w:top w:val="nil"/>
              <w:left w:val="nil"/>
              <w:bottom w:val="single" w:sz="4" w:space="0" w:color="auto"/>
              <w:right w:val="single" w:sz="4" w:space="0" w:color="auto"/>
            </w:tcBorders>
            <w:shd w:val="clear" w:color="auto" w:fill="auto"/>
            <w:hideMark/>
          </w:tcPr>
          <w:p w:rsidR="006451C2" w:rsidRPr="006451C2" w:rsidRDefault="006451C2" w:rsidP="006451C2">
            <w:pPr>
              <w:rPr>
                <w:color w:val="000000"/>
              </w:rPr>
            </w:pPr>
            <w:r w:rsidRPr="006451C2">
              <w:rPr>
                <w:color w:val="000000"/>
              </w:rPr>
              <w:t>Кабель силовой ВВГ с медными жилами в ПВХ изоляции с ПВХ оболочкой, предназначенные для передачи и распределения электроэнергии в стационарных установках на номинальное переменное напряжение 0,66кВ частотой 50 Гц при температуре окружающей среды от -50°</w:t>
            </w:r>
            <w:proofErr w:type="gramStart"/>
            <w:r w:rsidRPr="006451C2">
              <w:rPr>
                <w:color w:val="000000"/>
              </w:rPr>
              <w:t>С  до</w:t>
            </w:r>
            <w:proofErr w:type="gramEnd"/>
            <w:r w:rsidRPr="006451C2">
              <w:rPr>
                <w:color w:val="000000"/>
              </w:rPr>
              <w:t xml:space="preserve"> +50°С. Количество жил 4 сечением одной жилы 4 мм2. Соответствие ГОСТ 16442-80.</w:t>
            </w:r>
          </w:p>
        </w:tc>
        <w:tc>
          <w:tcPr>
            <w:tcW w:w="1060" w:type="dxa"/>
            <w:tcBorders>
              <w:top w:val="nil"/>
              <w:left w:val="nil"/>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км</w:t>
            </w:r>
          </w:p>
        </w:tc>
        <w:tc>
          <w:tcPr>
            <w:tcW w:w="1700" w:type="dxa"/>
            <w:tcBorders>
              <w:top w:val="nil"/>
              <w:left w:val="nil"/>
              <w:bottom w:val="single" w:sz="4" w:space="0" w:color="auto"/>
              <w:right w:val="single" w:sz="4" w:space="0" w:color="auto"/>
            </w:tcBorders>
            <w:shd w:val="clear" w:color="auto" w:fill="auto"/>
            <w:hideMark/>
          </w:tcPr>
          <w:p w:rsidR="006451C2" w:rsidRPr="006451C2" w:rsidRDefault="006451C2" w:rsidP="006451C2">
            <w:pPr>
              <w:jc w:val="right"/>
              <w:rPr>
                <w:bCs/>
                <w:color w:val="000000"/>
              </w:rPr>
            </w:pPr>
            <w:r w:rsidRPr="006451C2">
              <w:rPr>
                <w:bCs/>
                <w:color w:val="000000"/>
              </w:rPr>
              <w:t xml:space="preserve">91 865,00  </w:t>
            </w:r>
          </w:p>
        </w:tc>
        <w:tc>
          <w:tcPr>
            <w:tcW w:w="1920" w:type="dxa"/>
            <w:tcBorders>
              <w:top w:val="nil"/>
              <w:left w:val="nil"/>
              <w:bottom w:val="single" w:sz="4" w:space="0" w:color="auto"/>
              <w:right w:val="single" w:sz="4" w:space="0" w:color="auto"/>
            </w:tcBorders>
            <w:shd w:val="clear" w:color="auto" w:fill="auto"/>
            <w:hideMark/>
          </w:tcPr>
          <w:p w:rsidR="006451C2" w:rsidRPr="006451C2" w:rsidRDefault="006451C2" w:rsidP="006451C2">
            <w:pPr>
              <w:jc w:val="right"/>
              <w:rPr>
                <w:bCs/>
                <w:color w:val="000000"/>
              </w:rPr>
            </w:pPr>
            <w:r w:rsidRPr="006451C2">
              <w:rPr>
                <w:bCs/>
                <w:color w:val="000000"/>
              </w:rPr>
              <w:t xml:space="preserve">108 400,70  </w:t>
            </w:r>
          </w:p>
        </w:tc>
      </w:tr>
      <w:tr w:rsidR="006451C2" w:rsidRPr="006451C2" w:rsidTr="006451C2">
        <w:trPr>
          <w:trHeight w:val="1932"/>
        </w:trPr>
        <w:tc>
          <w:tcPr>
            <w:tcW w:w="613" w:type="dxa"/>
            <w:tcBorders>
              <w:top w:val="nil"/>
              <w:left w:val="single" w:sz="8" w:space="0" w:color="auto"/>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8</w:t>
            </w:r>
          </w:p>
        </w:tc>
        <w:tc>
          <w:tcPr>
            <w:tcW w:w="1088" w:type="dxa"/>
            <w:tcBorders>
              <w:top w:val="nil"/>
              <w:left w:val="nil"/>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 </w:t>
            </w:r>
          </w:p>
        </w:tc>
        <w:tc>
          <w:tcPr>
            <w:tcW w:w="1069" w:type="dxa"/>
            <w:tcBorders>
              <w:top w:val="nil"/>
              <w:left w:val="nil"/>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 </w:t>
            </w:r>
          </w:p>
        </w:tc>
        <w:tc>
          <w:tcPr>
            <w:tcW w:w="1985" w:type="dxa"/>
            <w:tcBorders>
              <w:top w:val="nil"/>
              <w:left w:val="nil"/>
              <w:bottom w:val="single" w:sz="4" w:space="0" w:color="auto"/>
              <w:right w:val="single" w:sz="4" w:space="0" w:color="auto"/>
            </w:tcBorders>
            <w:shd w:val="clear" w:color="auto" w:fill="auto"/>
            <w:hideMark/>
          </w:tcPr>
          <w:p w:rsidR="006451C2" w:rsidRPr="006451C2" w:rsidRDefault="006451C2" w:rsidP="006451C2">
            <w:r w:rsidRPr="006451C2">
              <w:t>Кабель силовой ВВГ 5x10</w:t>
            </w:r>
          </w:p>
        </w:tc>
        <w:tc>
          <w:tcPr>
            <w:tcW w:w="5451" w:type="dxa"/>
            <w:tcBorders>
              <w:top w:val="nil"/>
              <w:left w:val="nil"/>
              <w:bottom w:val="single" w:sz="4" w:space="0" w:color="auto"/>
              <w:right w:val="single" w:sz="4" w:space="0" w:color="auto"/>
            </w:tcBorders>
            <w:shd w:val="clear" w:color="auto" w:fill="auto"/>
            <w:hideMark/>
          </w:tcPr>
          <w:p w:rsidR="006451C2" w:rsidRPr="006451C2" w:rsidRDefault="006451C2" w:rsidP="006451C2">
            <w:pPr>
              <w:rPr>
                <w:color w:val="000000"/>
              </w:rPr>
            </w:pPr>
            <w:r w:rsidRPr="006451C2">
              <w:rPr>
                <w:color w:val="000000"/>
              </w:rPr>
              <w:t>Кабель силовой ВВГ с медными жилами в ПВХ изоляции с ПВХ оболочкой, предназначенные для передачи и распределения электроэнергии в стационарных установках на номинальное переменное напряжение 0,66кВ частотой 50 Гц при температуре окружающей среды от -50°</w:t>
            </w:r>
            <w:proofErr w:type="gramStart"/>
            <w:r w:rsidRPr="006451C2">
              <w:rPr>
                <w:color w:val="000000"/>
              </w:rPr>
              <w:t>С  до</w:t>
            </w:r>
            <w:proofErr w:type="gramEnd"/>
            <w:r w:rsidRPr="006451C2">
              <w:rPr>
                <w:color w:val="000000"/>
              </w:rPr>
              <w:t xml:space="preserve"> +50°С. Количество жил 5 сечением одной жилы 10 мм2. Соответствие ГОСТ 16442-80.</w:t>
            </w:r>
          </w:p>
        </w:tc>
        <w:tc>
          <w:tcPr>
            <w:tcW w:w="1060" w:type="dxa"/>
            <w:tcBorders>
              <w:top w:val="nil"/>
              <w:left w:val="nil"/>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км</w:t>
            </w:r>
          </w:p>
        </w:tc>
        <w:tc>
          <w:tcPr>
            <w:tcW w:w="1700" w:type="dxa"/>
            <w:tcBorders>
              <w:top w:val="nil"/>
              <w:left w:val="nil"/>
              <w:bottom w:val="single" w:sz="4" w:space="0" w:color="auto"/>
              <w:right w:val="single" w:sz="4" w:space="0" w:color="auto"/>
            </w:tcBorders>
            <w:shd w:val="clear" w:color="auto" w:fill="auto"/>
            <w:hideMark/>
          </w:tcPr>
          <w:p w:rsidR="006451C2" w:rsidRPr="006451C2" w:rsidRDefault="006451C2" w:rsidP="006451C2">
            <w:pPr>
              <w:jc w:val="right"/>
              <w:rPr>
                <w:bCs/>
                <w:color w:val="000000"/>
              </w:rPr>
            </w:pPr>
            <w:r w:rsidRPr="006451C2">
              <w:rPr>
                <w:bCs/>
                <w:color w:val="000000"/>
              </w:rPr>
              <w:t xml:space="preserve">275 167,00  </w:t>
            </w:r>
          </w:p>
        </w:tc>
        <w:tc>
          <w:tcPr>
            <w:tcW w:w="1920" w:type="dxa"/>
            <w:tcBorders>
              <w:top w:val="nil"/>
              <w:left w:val="nil"/>
              <w:bottom w:val="single" w:sz="4" w:space="0" w:color="auto"/>
              <w:right w:val="single" w:sz="4" w:space="0" w:color="auto"/>
            </w:tcBorders>
            <w:shd w:val="clear" w:color="auto" w:fill="auto"/>
            <w:hideMark/>
          </w:tcPr>
          <w:p w:rsidR="006451C2" w:rsidRPr="006451C2" w:rsidRDefault="006451C2" w:rsidP="006451C2">
            <w:pPr>
              <w:jc w:val="right"/>
              <w:rPr>
                <w:bCs/>
                <w:color w:val="000000"/>
              </w:rPr>
            </w:pPr>
            <w:r w:rsidRPr="006451C2">
              <w:rPr>
                <w:bCs/>
                <w:color w:val="000000"/>
              </w:rPr>
              <w:t xml:space="preserve">324 697,06  </w:t>
            </w:r>
          </w:p>
        </w:tc>
      </w:tr>
      <w:tr w:rsidR="006451C2" w:rsidRPr="006451C2" w:rsidTr="006451C2">
        <w:trPr>
          <w:trHeight w:val="1932"/>
        </w:trPr>
        <w:tc>
          <w:tcPr>
            <w:tcW w:w="613" w:type="dxa"/>
            <w:tcBorders>
              <w:top w:val="nil"/>
              <w:left w:val="single" w:sz="8" w:space="0" w:color="auto"/>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9</w:t>
            </w:r>
          </w:p>
        </w:tc>
        <w:tc>
          <w:tcPr>
            <w:tcW w:w="1088" w:type="dxa"/>
            <w:tcBorders>
              <w:top w:val="nil"/>
              <w:left w:val="nil"/>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 </w:t>
            </w:r>
          </w:p>
        </w:tc>
        <w:tc>
          <w:tcPr>
            <w:tcW w:w="1069" w:type="dxa"/>
            <w:tcBorders>
              <w:top w:val="nil"/>
              <w:left w:val="nil"/>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 </w:t>
            </w:r>
          </w:p>
        </w:tc>
        <w:tc>
          <w:tcPr>
            <w:tcW w:w="1985" w:type="dxa"/>
            <w:tcBorders>
              <w:top w:val="nil"/>
              <w:left w:val="nil"/>
              <w:bottom w:val="single" w:sz="4" w:space="0" w:color="auto"/>
              <w:right w:val="single" w:sz="4" w:space="0" w:color="auto"/>
            </w:tcBorders>
            <w:shd w:val="clear" w:color="auto" w:fill="auto"/>
            <w:hideMark/>
          </w:tcPr>
          <w:p w:rsidR="006451C2" w:rsidRPr="006451C2" w:rsidRDefault="006451C2" w:rsidP="006451C2">
            <w:r w:rsidRPr="006451C2">
              <w:t>Кабель силовой ВВГ 5x6</w:t>
            </w:r>
          </w:p>
        </w:tc>
        <w:tc>
          <w:tcPr>
            <w:tcW w:w="5451" w:type="dxa"/>
            <w:tcBorders>
              <w:top w:val="nil"/>
              <w:left w:val="nil"/>
              <w:bottom w:val="single" w:sz="4" w:space="0" w:color="auto"/>
              <w:right w:val="single" w:sz="4" w:space="0" w:color="auto"/>
            </w:tcBorders>
            <w:shd w:val="clear" w:color="auto" w:fill="auto"/>
            <w:hideMark/>
          </w:tcPr>
          <w:p w:rsidR="006451C2" w:rsidRPr="006451C2" w:rsidRDefault="006451C2" w:rsidP="006451C2">
            <w:pPr>
              <w:rPr>
                <w:color w:val="000000"/>
              </w:rPr>
            </w:pPr>
            <w:r w:rsidRPr="006451C2">
              <w:rPr>
                <w:color w:val="000000"/>
              </w:rPr>
              <w:t>Кабель силовой ВВГ с медными жилами в ПВХ изоляции с ПВХ оболочкой, предназначенные для передачи и распределения электроэнергии в стационарных установках на номинальное переменное напряжение 0,66кВ частотой 50 Гц при температуре окружающей среды от -50°</w:t>
            </w:r>
            <w:proofErr w:type="gramStart"/>
            <w:r w:rsidRPr="006451C2">
              <w:rPr>
                <w:color w:val="000000"/>
              </w:rPr>
              <w:t>С  до</w:t>
            </w:r>
            <w:proofErr w:type="gramEnd"/>
            <w:r w:rsidRPr="006451C2">
              <w:rPr>
                <w:color w:val="000000"/>
              </w:rPr>
              <w:t xml:space="preserve"> +50°С. Количество жил 5 сечением одной жилы 6 мм2. Соответствие ГОСТ 16442-80.</w:t>
            </w:r>
          </w:p>
        </w:tc>
        <w:tc>
          <w:tcPr>
            <w:tcW w:w="1060" w:type="dxa"/>
            <w:tcBorders>
              <w:top w:val="nil"/>
              <w:left w:val="nil"/>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км</w:t>
            </w:r>
          </w:p>
        </w:tc>
        <w:tc>
          <w:tcPr>
            <w:tcW w:w="1700" w:type="dxa"/>
            <w:tcBorders>
              <w:top w:val="nil"/>
              <w:left w:val="nil"/>
              <w:bottom w:val="single" w:sz="4" w:space="0" w:color="auto"/>
              <w:right w:val="single" w:sz="4" w:space="0" w:color="auto"/>
            </w:tcBorders>
            <w:shd w:val="clear" w:color="auto" w:fill="auto"/>
            <w:hideMark/>
          </w:tcPr>
          <w:p w:rsidR="006451C2" w:rsidRPr="006451C2" w:rsidRDefault="006451C2" w:rsidP="006451C2">
            <w:pPr>
              <w:jc w:val="right"/>
              <w:rPr>
                <w:bCs/>
                <w:color w:val="000000"/>
              </w:rPr>
            </w:pPr>
            <w:r w:rsidRPr="006451C2">
              <w:rPr>
                <w:bCs/>
                <w:color w:val="000000"/>
              </w:rPr>
              <w:t xml:space="preserve">165 944,00  </w:t>
            </w:r>
          </w:p>
        </w:tc>
        <w:tc>
          <w:tcPr>
            <w:tcW w:w="1920" w:type="dxa"/>
            <w:tcBorders>
              <w:top w:val="nil"/>
              <w:left w:val="nil"/>
              <w:bottom w:val="single" w:sz="4" w:space="0" w:color="auto"/>
              <w:right w:val="single" w:sz="4" w:space="0" w:color="auto"/>
            </w:tcBorders>
            <w:shd w:val="clear" w:color="auto" w:fill="auto"/>
            <w:hideMark/>
          </w:tcPr>
          <w:p w:rsidR="006451C2" w:rsidRPr="006451C2" w:rsidRDefault="006451C2" w:rsidP="006451C2">
            <w:pPr>
              <w:jc w:val="right"/>
              <w:rPr>
                <w:bCs/>
                <w:color w:val="000000"/>
              </w:rPr>
            </w:pPr>
            <w:r w:rsidRPr="006451C2">
              <w:rPr>
                <w:bCs/>
                <w:color w:val="000000"/>
              </w:rPr>
              <w:t xml:space="preserve">195 813,92  </w:t>
            </w:r>
          </w:p>
        </w:tc>
      </w:tr>
      <w:tr w:rsidR="006451C2" w:rsidRPr="006451C2" w:rsidTr="006451C2">
        <w:trPr>
          <w:trHeight w:val="2172"/>
        </w:trPr>
        <w:tc>
          <w:tcPr>
            <w:tcW w:w="613" w:type="dxa"/>
            <w:tcBorders>
              <w:top w:val="nil"/>
              <w:left w:val="single" w:sz="8" w:space="0" w:color="auto"/>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10</w:t>
            </w:r>
          </w:p>
        </w:tc>
        <w:tc>
          <w:tcPr>
            <w:tcW w:w="1088" w:type="dxa"/>
            <w:tcBorders>
              <w:top w:val="nil"/>
              <w:left w:val="nil"/>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 </w:t>
            </w:r>
          </w:p>
        </w:tc>
        <w:tc>
          <w:tcPr>
            <w:tcW w:w="1069" w:type="dxa"/>
            <w:tcBorders>
              <w:top w:val="nil"/>
              <w:left w:val="nil"/>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 </w:t>
            </w:r>
          </w:p>
        </w:tc>
        <w:tc>
          <w:tcPr>
            <w:tcW w:w="1985" w:type="dxa"/>
            <w:tcBorders>
              <w:top w:val="nil"/>
              <w:left w:val="nil"/>
              <w:bottom w:val="single" w:sz="4" w:space="0" w:color="auto"/>
              <w:right w:val="single" w:sz="4" w:space="0" w:color="auto"/>
            </w:tcBorders>
            <w:shd w:val="clear" w:color="auto" w:fill="auto"/>
            <w:hideMark/>
          </w:tcPr>
          <w:p w:rsidR="006451C2" w:rsidRPr="006451C2" w:rsidRDefault="006451C2" w:rsidP="006451C2">
            <w:r w:rsidRPr="006451C2">
              <w:t>Кабель силовой ВВГнг 3x2,5</w:t>
            </w:r>
          </w:p>
        </w:tc>
        <w:tc>
          <w:tcPr>
            <w:tcW w:w="5451" w:type="dxa"/>
            <w:tcBorders>
              <w:top w:val="nil"/>
              <w:left w:val="nil"/>
              <w:bottom w:val="single" w:sz="4" w:space="0" w:color="auto"/>
              <w:right w:val="single" w:sz="4" w:space="0" w:color="auto"/>
            </w:tcBorders>
            <w:shd w:val="clear" w:color="auto" w:fill="auto"/>
            <w:hideMark/>
          </w:tcPr>
          <w:p w:rsidR="006451C2" w:rsidRPr="006451C2" w:rsidRDefault="006451C2" w:rsidP="006451C2">
            <w:pPr>
              <w:rPr>
                <w:color w:val="000000"/>
              </w:rPr>
            </w:pPr>
            <w:r w:rsidRPr="006451C2">
              <w:rPr>
                <w:color w:val="000000"/>
              </w:rPr>
              <w:t>Кабель силовой ВВГ негорючий с медными жилами в ПВХ изоляции с ПВХ оболочкой, предназначенные для передачи и распределения электроэнергии в стационарных установках на номинальное переменное напряжение 0,66кВ частотой 50 Гц при температуре окружающей среды от -50°</w:t>
            </w:r>
            <w:proofErr w:type="gramStart"/>
            <w:r w:rsidRPr="006451C2">
              <w:rPr>
                <w:color w:val="000000"/>
              </w:rPr>
              <w:t>С  до</w:t>
            </w:r>
            <w:proofErr w:type="gramEnd"/>
            <w:r w:rsidRPr="006451C2">
              <w:rPr>
                <w:color w:val="000000"/>
              </w:rPr>
              <w:t xml:space="preserve"> +50°С. Количество жил 3 сечением одной жилы 2,5 мм2. Соответствие ГОСТ 16442-80.</w:t>
            </w:r>
          </w:p>
        </w:tc>
        <w:tc>
          <w:tcPr>
            <w:tcW w:w="1060" w:type="dxa"/>
            <w:tcBorders>
              <w:top w:val="nil"/>
              <w:left w:val="nil"/>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км</w:t>
            </w:r>
          </w:p>
        </w:tc>
        <w:tc>
          <w:tcPr>
            <w:tcW w:w="1700" w:type="dxa"/>
            <w:tcBorders>
              <w:top w:val="nil"/>
              <w:left w:val="nil"/>
              <w:bottom w:val="single" w:sz="4" w:space="0" w:color="auto"/>
              <w:right w:val="single" w:sz="4" w:space="0" w:color="auto"/>
            </w:tcBorders>
            <w:shd w:val="clear" w:color="auto" w:fill="auto"/>
            <w:hideMark/>
          </w:tcPr>
          <w:p w:rsidR="006451C2" w:rsidRPr="006451C2" w:rsidRDefault="006451C2" w:rsidP="006451C2">
            <w:pPr>
              <w:jc w:val="right"/>
              <w:rPr>
                <w:bCs/>
                <w:color w:val="000000"/>
              </w:rPr>
            </w:pPr>
            <w:r w:rsidRPr="006451C2">
              <w:rPr>
                <w:bCs/>
                <w:color w:val="000000"/>
              </w:rPr>
              <w:t xml:space="preserve">42 570,00  </w:t>
            </w:r>
          </w:p>
        </w:tc>
        <w:tc>
          <w:tcPr>
            <w:tcW w:w="1920" w:type="dxa"/>
            <w:tcBorders>
              <w:top w:val="nil"/>
              <w:left w:val="nil"/>
              <w:bottom w:val="single" w:sz="4" w:space="0" w:color="auto"/>
              <w:right w:val="single" w:sz="4" w:space="0" w:color="auto"/>
            </w:tcBorders>
            <w:shd w:val="clear" w:color="auto" w:fill="auto"/>
            <w:hideMark/>
          </w:tcPr>
          <w:p w:rsidR="006451C2" w:rsidRPr="006451C2" w:rsidRDefault="006451C2" w:rsidP="006451C2">
            <w:pPr>
              <w:jc w:val="right"/>
              <w:rPr>
                <w:bCs/>
                <w:color w:val="000000"/>
              </w:rPr>
            </w:pPr>
            <w:r w:rsidRPr="006451C2">
              <w:rPr>
                <w:bCs/>
                <w:color w:val="000000"/>
              </w:rPr>
              <w:t xml:space="preserve">50 232,60  </w:t>
            </w:r>
          </w:p>
        </w:tc>
      </w:tr>
      <w:tr w:rsidR="006451C2" w:rsidRPr="006451C2" w:rsidTr="006451C2">
        <w:trPr>
          <w:trHeight w:val="1703"/>
        </w:trPr>
        <w:tc>
          <w:tcPr>
            <w:tcW w:w="613" w:type="dxa"/>
            <w:tcBorders>
              <w:top w:val="nil"/>
              <w:left w:val="single" w:sz="8" w:space="0" w:color="auto"/>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11</w:t>
            </w:r>
          </w:p>
        </w:tc>
        <w:tc>
          <w:tcPr>
            <w:tcW w:w="1088" w:type="dxa"/>
            <w:tcBorders>
              <w:top w:val="nil"/>
              <w:left w:val="nil"/>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 </w:t>
            </w:r>
          </w:p>
        </w:tc>
        <w:tc>
          <w:tcPr>
            <w:tcW w:w="1069" w:type="dxa"/>
            <w:tcBorders>
              <w:top w:val="nil"/>
              <w:left w:val="nil"/>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 </w:t>
            </w:r>
          </w:p>
        </w:tc>
        <w:tc>
          <w:tcPr>
            <w:tcW w:w="1985" w:type="dxa"/>
            <w:tcBorders>
              <w:top w:val="nil"/>
              <w:left w:val="nil"/>
              <w:bottom w:val="single" w:sz="4" w:space="0" w:color="auto"/>
              <w:right w:val="single" w:sz="4" w:space="0" w:color="auto"/>
            </w:tcBorders>
            <w:shd w:val="clear" w:color="auto" w:fill="auto"/>
            <w:hideMark/>
          </w:tcPr>
          <w:p w:rsidR="006451C2" w:rsidRPr="006451C2" w:rsidRDefault="006451C2" w:rsidP="006451C2">
            <w:r w:rsidRPr="006451C2">
              <w:t>Кабель силовой КГ 1x10</w:t>
            </w:r>
          </w:p>
        </w:tc>
        <w:tc>
          <w:tcPr>
            <w:tcW w:w="5451" w:type="dxa"/>
            <w:tcBorders>
              <w:top w:val="nil"/>
              <w:left w:val="nil"/>
              <w:bottom w:val="single" w:sz="4" w:space="0" w:color="auto"/>
              <w:right w:val="single" w:sz="4" w:space="0" w:color="auto"/>
            </w:tcBorders>
            <w:shd w:val="clear" w:color="auto" w:fill="auto"/>
            <w:hideMark/>
          </w:tcPr>
          <w:p w:rsidR="006451C2" w:rsidRPr="006451C2" w:rsidRDefault="006451C2" w:rsidP="006451C2">
            <w:pPr>
              <w:rPr>
                <w:color w:val="000000"/>
              </w:rPr>
            </w:pPr>
            <w:r w:rsidRPr="006451C2">
              <w:rPr>
                <w:color w:val="000000"/>
              </w:rPr>
              <w:t>Кабель с медной многопроволочной жилой в резиновой изоляции из натурального каучука. Сечение жилы 10,0 мм2. Эксплуатационный диапазон температур -40 ~ +50 °C. Напряжение: до 660В или 1000В в сетях постоянного и переменного тока. Соответствие ГОСТ 24334-80.</w:t>
            </w:r>
          </w:p>
        </w:tc>
        <w:tc>
          <w:tcPr>
            <w:tcW w:w="1060" w:type="dxa"/>
            <w:tcBorders>
              <w:top w:val="nil"/>
              <w:left w:val="nil"/>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км</w:t>
            </w:r>
          </w:p>
        </w:tc>
        <w:tc>
          <w:tcPr>
            <w:tcW w:w="1700" w:type="dxa"/>
            <w:tcBorders>
              <w:top w:val="nil"/>
              <w:left w:val="nil"/>
              <w:bottom w:val="single" w:sz="4" w:space="0" w:color="auto"/>
              <w:right w:val="single" w:sz="4" w:space="0" w:color="auto"/>
            </w:tcBorders>
            <w:shd w:val="clear" w:color="auto" w:fill="auto"/>
            <w:hideMark/>
          </w:tcPr>
          <w:p w:rsidR="006451C2" w:rsidRPr="006451C2" w:rsidRDefault="006451C2" w:rsidP="006451C2">
            <w:pPr>
              <w:jc w:val="right"/>
              <w:rPr>
                <w:bCs/>
                <w:color w:val="000000"/>
              </w:rPr>
            </w:pPr>
            <w:r w:rsidRPr="006451C2">
              <w:rPr>
                <w:bCs/>
                <w:color w:val="000000"/>
              </w:rPr>
              <w:t xml:space="preserve">62 425,00  </w:t>
            </w:r>
          </w:p>
        </w:tc>
        <w:tc>
          <w:tcPr>
            <w:tcW w:w="1920" w:type="dxa"/>
            <w:tcBorders>
              <w:top w:val="nil"/>
              <w:left w:val="nil"/>
              <w:bottom w:val="single" w:sz="4" w:space="0" w:color="auto"/>
              <w:right w:val="single" w:sz="4" w:space="0" w:color="auto"/>
            </w:tcBorders>
            <w:shd w:val="clear" w:color="auto" w:fill="auto"/>
            <w:hideMark/>
          </w:tcPr>
          <w:p w:rsidR="006451C2" w:rsidRPr="006451C2" w:rsidRDefault="006451C2" w:rsidP="006451C2">
            <w:pPr>
              <w:jc w:val="right"/>
              <w:rPr>
                <w:bCs/>
                <w:color w:val="000000"/>
              </w:rPr>
            </w:pPr>
            <w:r w:rsidRPr="006451C2">
              <w:rPr>
                <w:bCs/>
                <w:color w:val="000000"/>
              </w:rPr>
              <w:t xml:space="preserve">73 661,50  </w:t>
            </w:r>
          </w:p>
        </w:tc>
      </w:tr>
      <w:tr w:rsidR="006451C2" w:rsidRPr="006451C2" w:rsidTr="006451C2">
        <w:trPr>
          <w:trHeight w:val="1703"/>
        </w:trPr>
        <w:tc>
          <w:tcPr>
            <w:tcW w:w="613" w:type="dxa"/>
            <w:tcBorders>
              <w:top w:val="nil"/>
              <w:left w:val="single" w:sz="8" w:space="0" w:color="auto"/>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12</w:t>
            </w:r>
          </w:p>
        </w:tc>
        <w:tc>
          <w:tcPr>
            <w:tcW w:w="1088" w:type="dxa"/>
            <w:tcBorders>
              <w:top w:val="nil"/>
              <w:left w:val="nil"/>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 </w:t>
            </w:r>
          </w:p>
        </w:tc>
        <w:tc>
          <w:tcPr>
            <w:tcW w:w="1069" w:type="dxa"/>
            <w:tcBorders>
              <w:top w:val="nil"/>
              <w:left w:val="nil"/>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 </w:t>
            </w:r>
          </w:p>
        </w:tc>
        <w:tc>
          <w:tcPr>
            <w:tcW w:w="1985" w:type="dxa"/>
            <w:tcBorders>
              <w:top w:val="nil"/>
              <w:left w:val="nil"/>
              <w:bottom w:val="single" w:sz="4" w:space="0" w:color="auto"/>
              <w:right w:val="single" w:sz="4" w:space="0" w:color="auto"/>
            </w:tcBorders>
            <w:shd w:val="clear" w:color="auto" w:fill="auto"/>
            <w:hideMark/>
          </w:tcPr>
          <w:p w:rsidR="006451C2" w:rsidRPr="006451C2" w:rsidRDefault="006451C2" w:rsidP="006451C2">
            <w:r w:rsidRPr="006451C2">
              <w:t>Кабель силовой КГ 1x16</w:t>
            </w:r>
          </w:p>
        </w:tc>
        <w:tc>
          <w:tcPr>
            <w:tcW w:w="5451" w:type="dxa"/>
            <w:tcBorders>
              <w:top w:val="nil"/>
              <w:left w:val="nil"/>
              <w:bottom w:val="single" w:sz="4" w:space="0" w:color="auto"/>
              <w:right w:val="single" w:sz="4" w:space="0" w:color="auto"/>
            </w:tcBorders>
            <w:shd w:val="clear" w:color="auto" w:fill="auto"/>
            <w:hideMark/>
          </w:tcPr>
          <w:p w:rsidR="006451C2" w:rsidRPr="006451C2" w:rsidRDefault="006451C2" w:rsidP="006451C2">
            <w:pPr>
              <w:rPr>
                <w:color w:val="000000"/>
              </w:rPr>
            </w:pPr>
            <w:r w:rsidRPr="006451C2">
              <w:rPr>
                <w:color w:val="000000"/>
              </w:rPr>
              <w:t>Кабель с медной многопроволочной жилой в резиновой изоляции из натурального каучука. Сечение жилы 16,0 мм2. Эксплуатационный диапазон температур -40 ~ +50 °C. Напряжение: до 660В или 1000В в сетях постоянного и переменного тока. Соответствие ГОСТ 24334-80.</w:t>
            </w:r>
          </w:p>
        </w:tc>
        <w:tc>
          <w:tcPr>
            <w:tcW w:w="1060" w:type="dxa"/>
            <w:tcBorders>
              <w:top w:val="nil"/>
              <w:left w:val="nil"/>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км</w:t>
            </w:r>
          </w:p>
        </w:tc>
        <w:tc>
          <w:tcPr>
            <w:tcW w:w="1700" w:type="dxa"/>
            <w:tcBorders>
              <w:top w:val="nil"/>
              <w:left w:val="nil"/>
              <w:bottom w:val="single" w:sz="4" w:space="0" w:color="auto"/>
              <w:right w:val="single" w:sz="4" w:space="0" w:color="auto"/>
            </w:tcBorders>
            <w:shd w:val="clear" w:color="auto" w:fill="auto"/>
            <w:hideMark/>
          </w:tcPr>
          <w:p w:rsidR="006451C2" w:rsidRPr="006451C2" w:rsidRDefault="006451C2" w:rsidP="006451C2">
            <w:pPr>
              <w:jc w:val="right"/>
              <w:rPr>
                <w:bCs/>
                <w:color w:val="000000"/>
              </w:rPr>
            </w:pPr>
            <w:r w:rsidRPr="006451C2">
              <w:rPr>
                <w:bCs/>
                <w:color w:val="000000"/>
              </w:rPr>
              <w:t xml:space="preserve">90 468,00  </w:t>
            </w:r>
          </w:p>
        </w:tc>
        <w:tc>
          <w:tcPr>
            <w:tcW w:w="1920" w:type="dxa"/>
            <w:tcBorders>
              <w:top w:val="nil"/>
              <w:left w:val="nil"/>
              <w:bottom w:val="single" w:sz="4" w:space="0" w:color="auto"/>
              <w:right w:val="single" w:sz="4" w:space="0" w:color="auto"/>
            </w:tcBorders>
            <w:shd w:val="clear" w:color="auto" w:fill="auto"/>
            <w:hideMark/>
          </w:tcPr>
          <w:p w:rsidR="006451C2" w:rsidRPr="006451C2" w:rsidRDefault="006451C2" w:rsidP="006451C2">
            <w:pPr>
              <w:jc w:val="right"/>
              <w:rPr>
                <w:bCs/>
                <w:color w:val="000000"/>
              </w:rPr>
            </w:pPr>
            <w:r w:rsidRPr="006451C2">
              <w:rPr>
                <w:bCs/>
                <w:color w:val="000000"/>
              </w:rPr>
              <w:t xml:space="preserve">106 752,24  </w:t>
            </w:r>
          </w:p>
        </w:tc>
      </w:tr>
      <w:tr w:rsidR="006451C2" w:rsidRPr="006451C2" w:rsidTr="006451C2">
        <w:trPr>
          <w:trHeight w:val="1718"/>
        </w:trPr>
        <w:tc>
          <w:tcPr>
            <w:tcW w:w="613" w:type="dxa"/>
            <w:tcBorders>
              <w:top w:val="nil"/>
              <w:left w:val="single" w:sz="8" w:space="0" w:color="auto"/>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13</w:t>
            </w:r>
          </w:p>
        </w:tc>
        <w:tc>
          <w:tcPr>
            <w:tcW w:w="1088" w:type="dxa"/>
            <w:tcBorders>
              <w:top w:val="nil"/>
              <w:left w:val="nil"/>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 </w:t>
            </w:r>
          </w:p>
        </w:tc>
        <w:tc>
          <w:tcPr>
            <w:tcW w:w="1069" w:type="dxa"/>
            <w:tcBorders>
              <w:top w:val="nil"/>
              <w:left w:val="nil"/>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 </w:t>
            </w:r>
          </w:p>
        </w:tc>
        <w:tc>
          <w:tcPr>
            <w:tcW w:w="1985" w:type="dxa"/>
            <w:tcBorders>
              <w:top w:val="nil"/>
              <w:left w:val="nil"/>
              <w:bottom w:val="single" w:sz="4" w:space="0" w:color="auto"/>
              <w:right w:val="single" w:sz="4" w:space="0" w:color="auto"/>
            </w:tcBorders>
            <w:shd w:val="clear" w:color="auto" w:fill="auto"/>
            <w:hideMark/>
          </w:tcPr>
          <w:p w:rsidR="006451C2" w:rsidRPr="006451C2" w:rsidRDefault="006451C2" w:rsidP="006451C2">
            <w:r w:rsidRPr="006451C2">
              <w:t>Кабель силовой КГ 2x1,5</w:t>
            </w:r>
          </w:p>
        </w:tc>
        <w:tc>
          <w:tcPr>
            <w:tcW w:w="5451" w:type="dxa"/>
            <w:tcBorders>
              <w:top w:val="nil"/>
              <w:left w:val="nil"/>
              <w:bottom w:val="single" w:sz="4" w:space="0" w:color="auto"/>
              <w:right w:val="single" w:sz="4" w:space="0" w:color="auto"/>
            </w:tcBorders>
            <w:shd w:val="clear" w:color="auto" w:fill="auto"/>
            <w:hideMark/>
          </w:tcPr>
          <w:p w:rsidR="006451C2" w:rsidRPr="006451C2" w:rsidRDefault="006451C2" w:rsidP="006451C2">
            <w:pPr>
              <w:rPr>
                <w:color w:val="000000"/>
              </w:rPr>
            </w:pPr>
            <w:r w:rsidRPr="006451C2">
              <w:rPr>
                <w:color w:val="000000"/>
              </w:rPr>
              <w:t xml:space="preserve">Кабель </w:t>
            </w:r>
            <w:proofErr w:type="gramStart"/>
            <w:r w:rsidRPr="006451C2">
              <w:rPr>
                <w:color w:val="000000"/>
              </w:rPr>
              <w:t>с  медной</w:t>
            </w:r>
            <w:proofErr w:type="gramEnd"/>
            <w:r w:rsidRPr="006451C2">
              <w:rPr>
                <w:color w:val="000000"/>
              </w:rPr>
              <w:t xml:space="preserve"> многопроволочной жилой в резиновой изоляции из натурального каучука. Количество жил 2. Сечение жилы 1,5 мм2. Эксплуатационный диапазон температур -40 ~ +50 °C. Напряжение: до 660В или 1000В в сетях постоянного и переменного тока. Соответствие ГОСТ 24334-80.</w:t>
            </w:r>
          </w:p>
        </w:tc>
        <w:tc>
          <w:tcPr>
            <w:tcW w:w="1060" w:type="dxa"/>
            <w:tcBorders>
              <w:top w:val="nil"/>
              <w:left w:val="nil"/>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км</w:t>
            </w:r>
          </w:p>
        </w:tc>
        <w:tc>
          <w:tcPr>
            <w:tcW w:w="1700" w:type="dxa"/>
            <w:tcBorders>
              <w:top w:val="nil"/>
              <w:left w:val="nil"/>
              <w:bottom w:val="single" w:sz="4" w:space="0" w:color="auto"/>
              <w:right w:val="single" w:sz="4" w:space="0" w:color="auto"/>
            </w:tcBorders>
            <w:shd w:val="clear" w:color="auto" w:fill="auto"/>
            <w:hideMark/>
          </w:tcPr>
          <w:p w:rsidR="006451C2" w:rsidRPr="006451C2" w:rsidRDefault="006451C2" w:rsidP="006451C2">
            <w:pPr>
              <w:jc w:val="right"/>
              <w:rPr>
                <w:bCs/>
                <w:color w:val="000000"/>
              </w:rPr>
            </w:pPr>
            <w:r w:rsidRPr="006451C2">
              <w:rPr>
                <w:bCs/>
                <w:color w:val="000000"/>
              </w:rPr>
              <w:t xml:space="preserve">26 950,00  </w:t>
            </w:r>
          </w:p>
        </w:tc>
        <w:tc>
          <w:tcPr>
            <w:tcW w:w="1920" w:type="dxa"/>
            <w:tcBorders>
              <w:top w:val="nil"/>
              <w:left w:val="nil"/>
              <w:bottom w:val="single" w:sz="4" w:space="0" w:color="auto"/>
              <w:right w:val="single" w:sz="4" w:space="0" w:color="auto"/>
            </w:tcBorders>
            <w:shd w:val="clear" w:color="auto" w:fill="auto"/>
            <w:hideMark/>
          </w:tcPr>
          <w:p w:rsidR="006451C2" w:rsidRPr="006451C2" w:rsidRDefault="006451C2" w:rsidP="006451C2">
            <w:pPr>
              <w:jc w:val="right"/>
              <w:rPr>
                <w:bCs/>
                <w:color w:val="000000"/>
              </w:rPr>
            </w:pPr>
            <w:r w:rsidRPr="006451C2">
              <w:rPr>
                <w:bCs/>
                <w:color w:val="000000"/>
              </w:rPr>
              <w:t xml:space="preserve">31 801,00  </w:t>
            </w:r>
          </w:p>
        </w:tc>
      </w:tr>
      <w:tr w:rsidR="006451C2" w:rsidRPr="006451C2" w:rsidTr="006451C2">
        <w:trPr>
          <w:trHeight w:val="1549"/>
        </w:trPr>
        <w:tc>
          <w:tcPr>
            <w:tcW w:w="613" w:type="dxa"/>
            <w:tcBorders>
              <w:top w:val="nil"/>
              <w:left w:val="single" w:sz="8" w:space="0" w:color="auto"/>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14</w:t>
            </w:r>
          </w:p>
        </w:tc>
        <w:tc>
          <w:tcPr>
            <w:tcW w:w="1088" w:type="dxa"/>
            <w:tcBorders>
              <w:top w:val="nil"/>
              <w:left w:val="nil"/>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 </w:t>
            </w:r>
          </w:p>
        </w:tc>
        <w:tc>
          <w:tcPr>
            <w:tcW w:w="1069" w:type="dxa"/>
            <w:tcBorders>
              <w:top w:val="nil"/>
              <w:left w:val="nil"/>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 </w:t>
            </w:r>
          </w:p>
        </w:tc>
        <w:tc>
          <w:tcPr>
            <w:tcW w:w="1985" w:type="dxa"/>
            <w:tcBorders>
              <w:top w:val="nil"/>
              <w:left w:val="nil"/>
              <w:bottom w:val="single" w:sz="4" w:space="0" w:color="auto"/>
              <w:right w:val="single" w:sz="4" w:space="0" w:color="auto"/>
            </w:tcBorders>
            <w:shd w:val="clear" w:color="auto" w:fill="auto"/>
            <w:hideMark/>
          </w:tcPr>
          <w:p w:rsidR="006451C2" w:rsidRPr="006451C2" w:rsidRDefault="006451C2" w:rsidP="006451C2">
            <w:r w:rsidRPr="006451C2">
              <w:t>Кабель силовой КГ 3x1,5</w:t>
            </w:r>
          </w:p>
        </w:tc>
        <w:tc>
          <w:tcPr>
            <w:tcW w:w="5451" w:type="dxa"/>
            <w:tcBorders>
              <w:top w:val="nil"/>
              <w:left w:val="nil"/>
              <w:bottom w:val="single" w:sz="4" w:space="0" w:color="auto"/>
              <w:right w:val="single" w:sz="4" w:space="0" w:color="auto"/>
            </w:tcBorders>
            <w:shd w:val="clear" w:color="auto" w:fill="auto"/>
            <w:hideMark/>
          </w:tcPr>
          <w:p w:rsidR="006451C2" w:rsidRPr="006451C2" w:rsidRDefault="006451C2" w:rsidP="006451C2">
            <w:pPr>
              <w:rPr>
                <w:color w:val="000000"/>
              </w:rPr>
            </w:pPr>
            <w:r w:rsidRPr="006451C2">
              <w:rPr>
                <w:color w:val="000000"/>
              </w:rPr>
              <w:t xml:space="preserve">Кабель </w:t>
            </w:r>
            <w:proofErr w:type="gramStart"/>
            <w:r w:rsidRPr="006451C2">
              <w:rPr>
                <w:color w:val="000000"/>
              </w:rPr>
              <w:t>с  медной</w:t>
            </w:r>
            <w:proofErr w:type="gramEnd"/>
            <w:r w:rsidRPr="006451C2">
              <w:rPr>
                <w:color w:val="000000"/>
              </w:rPr>
              <w:t xml:space="preserve"> многопроволочной жилой в резиновой изоляции из натурального каучука. Количество жил 3. Сечение жилы 1,5 мм2. Эксплуатационный диапазон температур -40 ~ +50 °C. Напряжение: до 660В или 1000В в сетях постоянного и переменного тока. Соответствие ГОСТ 24334-80.</w:t>
            </w:r>
          </w:p>
        </w:tc>
        <w:tc>
          <w:tcPr>
            <w:tcW w:w="1060" w:type="dxa"/>
            <w:tcBorders>
              <w:top w:val="nil"/>
              <w:left w:val="nil"/>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км</w:t>
            </w:r>
          </w:p>
        </w:tc>
        <w:tc>
          <w:tcPr>
            <w:tcW w:w="1700" w:type="dxa"/>
            <w:tcBorders>
              <w:top w:val="nil"/>
              <w:left w:val="nil"/>
              <w:bottom w:val="single" w:sz="4" w:space="0" w:color="auto"/>
              <w:right w:val="single" w:sz="4" w:space="0" w:color="auto"/>
            </w:tcBorders>
            <w:shd w:val="clear" w:color="auto" w:fill="auto"/>
            <w:hideMark/>
          </w:tcPr>
          <w:p w:rsidR="006451C2" w:rsidRPr="006451C2" w:rsidRDefault="006451C2" w:rsidP="006451C2">
            <w:pPr>
              <w:jc w:val="right"/>
              <w:rPr>
                <w:bCs/>
                <w:color w:val="000000"/>
              </w:rPr>
            </w:pPr>
            <w:r w:rsidRPr="006451C2">
              <w:rPr>
                <w:bCs/>
                <w:color w:val="000000"/>
              </w:rPr>
              <w:t xml:space="preserve">33 708,00  </w:t>
            </w:r>
          </w:p>
        </w:tc>
        <w:tc>
          <w:tcPr>
            <w:tcW w:w="1920" w:type="dxa"/>
            <w:tcBorders>
              <w:top w:val="nil"/>
              <w:left w:val="nil"/>
              <w:bottom w:val="single" w:sz="4" w:space="0" w:color="auto"/>
              <w:right w:val="single" w:sz="4" w:space="0" w:color="auto"/>
            </w:tcBorders>
            <w:shd w:val="clear" w:color="auto" w:fill="auto"/>
            <w:hideMark/>
          </w:tcPr>
          <w:p w:rsidR="006451C2" w:rsidRPr="006451C2" w:rsidRDefault="006451C2" w:rsidP="006451C2">
            <w:pPr>
              <w:jc w:val="right"/>
              <w:rPr>
                <w:bCs/>
                <w:color w:val="000000"/>
              </w:rPr>
            </w:pPr>
            <w:r w:rsidRPr="006451C2">
              <w:rPr>
                <w:bCs/>
                <w:color w:val="000000"/>
              </w:rPr>
              <w:t xml:space="preserve">39 775,44  </w:t>
            </w:r>
          </w:p>
        </w:tc>
      </w:tr>
      <w:tr w:rsidR="006451C2" w:rsidRPr="006451C2" w:rsidTr="006451C2">
        <w:trPr>
          <w:trHeight w:val="1789"/>
        </w:trPr>
        <w:tc>
          <w:tcPr>
            <w:tcW w:w="613" w:type="dxa"/>
            <w:tcBorders>
              <w:top w:val="nil"/>
              <w:left w:val="single" w:sz="8" w:space="0" w:color="auto"/>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15</w:t>
            </w:r>
          </w:p>
        </w:tc>
        <w:tc>
          <w:tcPr>
            <w:tcW w:w="1088" w:type="dxa"/>
            <w:tcBorders>
              <w:top w:val="nil"/>
              <w:left w:val="nil"/>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 </w:t>
            </w:r>
          </w:p>
        </w:tc>
        <w:tc>
          <w:tcPr>
            <w:tcW w:w="1069" w:type="dxa"/>
            <w:tcBorders>
              <w:top w:val="nil"/>
              <w:left w:val="nil"/>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 </w:t>
            </w:r>
          </w:p>
        </w:tc>
        <w:tc>
          <w:tcPr>
            <w:tcW w:w="1985" w:type="dxa"/>
            <w:tcBorders>
              <w:top w:val="nil"/>
              <w:left w:val="nil"/>
              <w:bottom w:val="single" w:sz="4" w:space="0" w:color="auto"/>
              <w:right w:val="single" w:sz="4" w:space="0" w:color="auto"/>
            </w:tcBorders>
            <w:shd w:val="clear" w:color="auto" w:fill="auto"/>
            <w:hideMark/>
          </w:tcPr>
          <w:p w:rsidR="006451C2" w:rsidRPr="006451C2" w:rsidRDefault="006451C2" w:rsidP="006451C2">
            <w:r w:rsidRPr="006451C2">
              <w:t>Кабель силовой КГ 3x2,5</w:t>
            </w:r>
          </w:p>
        </w:tc>
        <w:tc>
          <w:tcPr>
            <w:tcW w:w="5451" w:type="dxa"/>
            <w:tcBorders>
              <w:top w:val="nil"/>
              <w:left w:val="nil"/>
              <w:bottom w:val="single" w:sz="4" w:space="0" w:color="auto"/>
              <w:right w:val="single" w:sz="4" w:space="0" w:color="auto"/>
            </w:tcBorders>
            <w:shd w:val="clear" w:color="auto" w:fill="auto"/>
            <w:hideMark/>
          </w:tcPr>
          <w:p w:rsidR="006451C2" w:rsidRPr="006451C2" w:rsidRDefault="006451C2" w:rsidP="006451C2">
            <w:pPr>
              <w:rPr>
                <w:color w:val="000000"/>
              </w:rPr>
            </w:pPr>
            <w:r w:rsidRPr="006451C2">
              <w:rPr>
                <w:color w:val="000000"/>
              </w:rPr>
              <w:t xml:space="preserve">Кабель </w:t>
            </w:r>
            <w:proofErr w:type="gramStart"/>
            <w:r w:rsidRPr="006451C2">
              <w:rPr>
                <w:color w:val="000000"/>
              </w:rPr>
              <w:t>с  медной</w:t>
            </w:r>
            <w:proofErr w:type="gramEnd"/>
            <w:r w:rsidRPr="006451C2">
              <w:rPr>
                <w:color w:val="000000"/>
              </w:rPr>
              <w:t xml:space="preserve"> многопроволочной жилой в резиновой изоляции из натурального каучука. Количество жил 3. Сечение жилы 2,5 мм2. Эксплуатационный диапазон температур -40 ~ +50 °C. Напряжение: до 660В или 1000В в сетях постоянного и переменного тока. Соответствие ГОСТ 24334-80.</w:t>
            </w:r>
          </w:p>
        </w:tc>
        <w:tc>
          <w:tcPr>
            <w:tcW w:w="1060" w:type="dxa"/>
            <w:tcBorders>
              <w:top w:val="nil"/>
              <w:left w:val="nil"/>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км</w:t>
            </w:r>
          </w:p>
        </w:tc>
        <w:tc>
          <w:tcPr>
            <w:tcW w:w="1700" w:type="dxa"/>
            <w:tcBorders>
              <w:top w:val="nil"/>
              <w:left w:val="nil"/>
              <w:bottom w:val="single" w:sz="4" w:space="0" w:color="auto"/>
              <w:right w:val="single" w:sz="4" w:space="0" w:color="auto"/>
            </w:tcBorders>
            <w:shd w:val="clear" w:color="auto" w:fill="auto"/>
            <w:hideMark/>
          </w:tcPr>
          <w:p w:rsidR="006451C2" w:rsidRPr="006451C2" w:rsidRDefault="006451C2" w:rsidP="006451C2">
            <w:pPr>
              <w:jc w:val="right"/>
              <w:rPr>
                <w:bCs/>
                <w:color w:val="000000"/>
              </w:rPr>
            </w:pPr>
            <w:r w:rsidRPr="006451C2">
              <w:rPr>
                <w:bCs/>
                <w:color w:val="000000"/>
              </w:rPr>
              <w:t xml:space="preserve">51 153,00  </w:t>
            </w:r>
          </w:p>
        </w:tc>
        <w:tc>
          <w:tcPr>
            <w:tcW w:w="1920" w:type="dxa"/>
            <w:tcBorders>
              <w:top w:val="nil"/>
              <w:left w:val="nil"/>
              <w:bottom w:val="single" w:sz="4" w:space="0" w:color="auto"/>
              <w:right w:val="single" w:sz="4" w:space="0" w:color="auto"/>
            </w:tcBorders>
            <w:shd w:val="clear" w:color="auto" w:fill="auto"/>
            <w:hideMark/>
          </w:tcPr>
          <w:p w:rsidR="006451C2" w:rsidRPr="006451C2" w:rsidRDefault="006451C2" w:rsidP="006F55C4">
            <w:pPr>
              <w:jc w:val="right"/>
              <w:rPr>
                <w:bCs/>
                <w:color w:val="000000"/>
              </w:rPr>
            </w:pPr>
            <w:r w:rsidRPr="006451C2">
              <w:rPr>
                <w:bCs/>
                <w:color w:val="000000"/>
              </w:rPr>
              <w:t>60 360,54</w:t>
            </w:r>
          </w:p>
        </w:tc>
      </w:tr>
      <w:tr w:rsidR="006451C2" w:rsidRPr="006451C2" w:rsidTr="006451C2">
        <w:trPr>
          <w:trHeight w:val="1643"/>
        </w:trPr>
        <w:tc>
          <w:tcPr>
            <w:tcW w:w="613" w:type="dxa"/>
            <w:tcBorders>
              <w:top w:val="nil"/>
              <w:left w:val="single" w:sz="8" w:space="0" w:color="auto"/>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16</w:t>
            </w:r>
          </w:p>
        </w:tc>
        <w:tc>
          <w:tcPr>
            <w:tcW w:w="1088" w:type="dxa"/>
            <w:tcBorders>
              <w:top w:val="nil"/>
              <w:left w:val="nil"/>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 </w:t>
            </w:r>
          </w:p>
        </w:tc>
        <w:tc>
          <w:tcPr>
            <w:tcW w:w="1069" w:type="dxa"/>
            <w:tcBorders>
              <w:top w:val="nil"/>
              <w:left w:val="nil"/>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 </w:t>
            </w:r>
          </w:p>
        </w:tc>
        <w:tc>
          <w:tcPr>
            <w:tcW w:w="1985" w:type="dxa"/>
            <w:tcBorders>
              <w:top w:val="nil"/>
              <w:left w:val="nil"/>
              <w:bottom w:val="single" w:sz="4" w:space="0" w:color="auto"/>
              <w:right w:val="single" w:sz="4" w:space="0" w:color="auto"/>
            </w:tcBorders>
            <w:shd w:val="clear" w:color="auto" w:fill="auto"/>
            <w:hideMark/>
          </w:tcPr>
          <w:p w:rsidR="006451C2" w:rsidRPr="006451C2" w:rsidRDefault="006451C2" w:rsidP="006451C2">
            <w:r w:rsidRPr="006451C2">
              <w:t>Провод силовой ПВ-3 1x2,5</w:t>
            </w:r>
          </w:p>
        </w:tc>
        <w:tc>
          <w:tcPr>
            <w:tcW w:w="5451" w:type="dxa"/>
            <w:tcBorders>
              <w:top w:val="nil"/>
              <w:left w:val="nil"/>
              <w:bottom w:val="single" w:sz="4" w:space="0" w:color="auto"/>
              <w:right w:val="single" w:sz="4" w:space="0" w:color="auto"/>
            </w:tcBorders>
            <w:shd w:val="clear" w:color="auto" w:fill="auto"/>
            <w:hideMark/>
          </w:tcPr>
          <w:p w:rsidR="006451C2" w:rsidRPr="006451C2" w:rsidRDefault="006451C2" w:rsidP="006451C2">
            <w:pPr>
              <w:rPr>
                <w:color w:val="000000"/>
              </w:rPr>
            </w:pPr>
            <w:r w:rsidRPr="006451C2">
              <w:rPr>
                <w:color w:val="000000"/>
              </w:rPr>
              <w:t xml:space="preserve">Эквивалент </w:t>
            </w:r>
            <w:proofErr w:type="spellStart"/>
            <w:r w:rsidRPr="006451C2">
              <w:rPr>
                <w:color w:val="000000"/>
              </w:rPr>
              <w:t>ПуГВ</w:t>
            </w:r>
            <w:proofErr w:type="spellEnd"/>
            <w:r w:rsidRPr="006451C2">
              <w:rPr>
                <w:color w:val="000000"/>
              </w:rPr>
              <w:t xml:space="preserve">. Провода </w:t>
            </w:r>
            <w:proofErr w:type="spellStart"/>
            <w:r w:rsidRPr="006451C2">
              <w:rPr>
                <w:color w:val="000000"/>
              </w:rPr>
              <w:t>ПуГВ</w:t>
            </w:r>
            <w:proofErr w:type="spellEnd"/>
            <w:r w:rsidRPr="006451C2">
              <w:rPr>
                <w:color w:val="000000"/>
              </w:rPr>
              <w:t xml:space="preserve"> по конструкции, техническим параметрам и эксплуатационным характеристикам соответствуют требованиям международных стандартов МЭК 60227-1:2007, МЭК 60227-3:1997, МЭК 60227-4:1997. Количество жил 1, сечение жил 2,5 мм2.</w:t>
            </w:r>
          </w:p>
        </w:tc>
        <w:tc>
          <w:tcPr>
            <w:tcW w:w="1060" w:type="dxa"/>
            <w:tcBorders>
              <w:top w:val="nil"/>
              <w:left w:val="nil"/>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км</w:t>
            </w:r>
          </w:p>
        </w:tc>
        <w:tc>
          <w:tcPr>
            <w:tcW w:w="1700" w:type="dxa"/>
            <w:tcBorders>
              <w:top w:val="nil"/>
              <w:left w:val="nil"/>
              <w:bottom w:val="single" w:sz="4" w:space="0" w:color="auto"/>
              <w:right w:val="single" w:sz="4" w:space="0" w:color="auto"/>
            </w:tcBorders>
            <w:shd w:val="clear" w:color="auto" w:fill="auto"/>
            <w:hideMark/>
          </w:tcPr>
          <w:p w:rsidR="006451C2" w:rsidRPr="006451C2" w:rsidRDefault="006451C2" w:rsidP="006451C2">
            <w:pPr>
              <w:jc w:val="right"/>
              <w:rPr>
                <w:bCs/>
                <w:color w:val="000000"/>
              </w:rPr>
            </w:pPr>
            <w:r w:rsidRPr="006451C2">
              <w:rPr>
                <w:bCs/>
                <w:color w:val="000000"/>
              </w:rPr>
              <w:t xml:space="preserve">14 972,00  </w:t>
            </w:r>
          </w:p>
        </w:tc>
        <w:tc>
          <w:tcPr>
            <w:tcW w:w="1920" w:type="dxa"/>
            <w:tcBorders>
              <w:top w:val="nil"/>
              <w:left w:val="nil"/>
              <w:bottom w:val="single" w:sz="4" w:space="0" w:color="auto"/>
              <w:right w:val="single" w:sz="4" w:space="0" w:color="auto"/>
            </w:tcBorders>
            <w:shd w:val="clear" w:color="auto" w:fill="auto"/>
            <w:hideMark/>
          </w:tcPr>
          <w:p w:rsidR="006451C2" w:rsidRPr="006451C2" w:rsidRDefault="006451C2" w:rsidP="006451C2">
            <w:pPr>
              <w:jc w:val="right"/>
              <w:rPr>
                <w:bCs/>
                <w:color w:val="000000"/>
              </w:rPr>
            </w:pPr>
            <w:r w:rsidRPr="006451C2">
              <w:rPr>
                <w:bCs/>
                <w:color w:val="000000"/>
              </w:rPr>
              <w:t xml:space="preserve">17 666,96  </w:t>
            </w:r>
          </w:p>
        </w:tc>
      </w:tr>
      <w:tr w:rsidR="006451C2" w:rsidRPr="006451C2" w:rsidTr="006451C2">
        <w:trPr>
          <w:trHeight w:val="1849"/>
        </w:trPr>
        <w:tc>
          <w:tcPr>
            <w:tcW w:w="613" w:type="dxa"/>
            <w:tcBorders>
              <w:top w:val="nil"/>
              <w:left w:val="single" w:sz="8" w:space="0" w:color="auto"/>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17</w:t>
            </w:r>
          </w:p>
        </w:tc>
        <w:tc>
          <w:tcPr>
            <w:tcW w:w="1088" w:type="dxa"/>
            <w:tcBorders>
              <w:top w:val="nil"/>
              <w:left w:val="nil"/>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 </w:t>
            </w:r>
          </w:p>
        </w:tc>
        <w:tc>
          <w:tcPr>
            <w:tcW w:w="1069" w:type="dxa"/>
            <w:tcBorders>
              <w:top w:val="nil"/>
              <w:left w:val="nil"/>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 </w:t>
            </w:r>
          </w:p>
        </w:tc>
        <w:tc>
          <w:tcPr>
            <w:tcW w:w="1985" w:type="dxa"/>
            <w:tcBorders>
              <w:top w:val="nil"/>
              <w:left w:val="nil"/>
              <w:bottom w:val="single" w:sz="4" w:space="0" w:color="auto"/>
              <w:right w:val="single" w:sz="4" w:space="0" w:color="auto"/>
            </w:tcBorders>
            <w:shd w:val="clear" w:color="auto" w:fill="auto"/>
            <w:hideMark/>
          </w:tcPr>
          <w:p w:rsidR="006451C2" w:rsidRPr="006451C2" w:rsidRDefault="006451C2" w:rsidP="006451C2">
            <w:r w:rsidRPr="006451C2">
              <w:t>Провод силовой ПВС 2x1,5</w:t>
            </w:r>
          </w:p>
        </w:tc>
        <w:tc>
          <w:tcPr>
            <w:tcW w:w="5451" w:type="dxa"/>
            <w:tcBorders>
              <w:top w:val="nil"/>
              <w:left w:val="nil"/>
              <w:bottom w:val="single" w:sz="4" w:space="0" w:color="auto"/>
              <w:right w:val="single" w:sz="4" w:space="0" w:color="auto"/>
            </w:tcBorders>
            <w:shd w:val="clear" w:color="auto" w:fill="auto"/>
            <w:hideMark/>
          </w:tcPr>
          <w:p w:rsidR="006451C2" w:rsidRPr="006451C2" w:rsidRDefault="006451C2" w:rsidP="006451C2">
            <w:pPr>
              <w:rPr>
                <w:color w:val="000000"/>
              </w:rPr>
            </w:pPr>
            <w:r w:rsidRPr="006451C2">
              <w:rPr>
                <w:color w:val="000000"/>
              </w:rPr>
              <w:t>Гибкий соединительный провод ПВС используют для подключение бытовых приборов (стиральные машины, электроплиты, холодильники и т.д.), а также в качестве провода для удлинителей. Работает при напряжении до 380 В. Соответствие ГОСТ 7399-97. Количество жил 2, сечение жил 1,5 мм2.</w:t>
            </w:r>
          </w:p>
        </w:tc>
        <w:tc>
          <w:tcPr>
            <w:tcW w:w="1060" w:type="dxa"/>
            <w:tcBorders>
              <w:top w:val="nil"/>
              <w:left w:val="nil"/>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км</w:t>
            </w:r>
          </w:p>
        </w:tc>
        <w:tc>
          <w:tcPr>
            <w:tcW w:w="1700" w:type="dxa"/>
            <w:tcBorders>
              <w:top w:val="nil"/>
              <w:left w:val="nil"/>
              <w:bottom w:val="single" w:sz="4" w:space="0" w:color="auto"/>
              <w:right w:val="single" w:sz="4" w:space="0" w:color="auto"/>
            </w:tcBorders>
            <w:shd w:val="clear" w:color="auto" w:fill="auto"/>
            <w:hideMark/>
          </w:tcPr>
          <w:p w:rsidR="006451C2" w:rsidRPr="006451C2" w:rsidRDefault="006451C2" w:rsidP="006451C2">
            <w:pPr>
              <w:jc w:val="right"/>
              <w:rPr>
                <w:bCs/>
                <w:color w:val="000000"/>
              </w:rPr>
            </w:pPr>
            <w:r w:rsidRPr="006451C2">
              <w:rPr>
                <w:bCs/>
                <w:color w:val="000000"/>
              </w:rPr>
              <w:t xml:space="preserve">21 920,00  </w:t>
            </w:r>
          </w:p>
        </w:tc>
        <w:tc>
          <w:tcPr>
            <w:tcW w:w="1920" w:type="dxa"/>
            <w:tcBorders>
              <w:top w:val="nil"/>
              <w:left w:val="nil"/>
              <w:bottom w:val="single" w:sz="4" w:space="0" w:color="auto"/>
              <w:right w:val="single" w:sz="4" w:space="0" w:color="auto"/>
            </w:tcBorders>
            <w:shd w:val="clear" w:color="auto" w:fill="auto"/>
            <w:hideMark/>
          </w:tcPr>
          <w:p w:rsidR="006451C2" w:rsidRPr="006451C2" w:rsidRDefault="006451C2" w:rsidP="006451C2">
            <w:pPr>
              <w:jc w:val="right"/>
              <w:rPr>
                <w:bCs/>
                <w:color w:val="000000"/>
              </w:rPr>
            </w:pPr>
            <w:r w:rsidRPr="006451C2">
              <w:rPr>
                <w:bCs/>
                <w:color w:val="000000"/>
              </w:rPr>
              <w:t xml:space="preserve">25 865,60  </w:t>
            </w:r>
          </w:p>
        </w:tc>
      </w:tr>
      <w:tr w:rsidR="006451C2" w:rsidRPr="006451C2" w:rsidTr="006451C2">
        <w:trPr>
          <w:trHeight w:val="1909"/>
        </w:trPr>
        <w:tc>
          <w:tcPr>
            <w:tcW w:w="613" w:type="dxa"/>
            <w:tcBorders>
              <w:top w:val="nil"/>
              <w:left w:val="single" w:sz="8" w:space="0" w:color="auto"/>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18</w:t>
            </w:r>
          </w:p>
        </w:tc>
        <w:tc>
          <w:tcPr>
            <w:tcW w:w="1088" w:type="dxa"/>
            <w:tcBorders>
              <w:top w:val="nil"/>
              <w:left w:val="nil"/>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 </w:t>
            </w:r>
          </w:p>
        </w:tc>
        <w:tc>
          <w:tcPr>
            <w:tcW w:w="1069" w:type="dxa"/>
            <w:tcBorders>
              <w:top w:val="nil"/>
              <w:left w:val="nil"/>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 </w:t>
            </w:r>
          </w:p>
        </w:tc>
        <w:tc>
          <w:tcPr>
            <w:tcW w:w="1985" w:type="dxa"/>
            <w:tcBorders>
              <w:top w:val="nil"/>
              <w:left w:val="nil"/>
              <w:bottom w:val="single" w:sz="4" w:space="0" w:color="auto"/>
              <w:right w:val="single" w:sz="4" w:space="0" w:color="auto"/>
            </w:tcBorders>
            <w:shd w:val="clear" w:color="auto" w:fill="auto"/>
            <w:hideMark/>
          </w:tcPr>
          <w:p w:rsidR="006451C2" w:rsidRPr="006451C2" w:rsidRDefault="006451C2" w:rsidP="006451C2">
            <w:r w:rsidRPr="006451C2">
              <w:t>Провод силовой ПВС 2x2,5</w:t>
            </w:r>
          </w:p>
        </w:tc>
        <w:tc>
          <w:tcPr>
            <w:tcW w:w="5451" w:type="dxa"/>
            <w:tcBorders>
              <w:top w:val="nil"/>
              <w:left w:val="nil"/>
              <w:bottom w:val="single" w:sz="4" w:space="0" w:color="auto"/>
              <w:right w:val="single" w:sz="4" w:space="0" w:color="auto"/>
            </w:tcBorders>
            <w:shd w:val="clear" w:color="auto" w:fill="auto"/>
            <w:hideMark/>
          </w:tcPr>
          <w:p w:rsidR="006451C2" w:rsidRPr="006451C2" w:rsidRDefault="006451C2" w:rsidP="006451C2">
            <w:pPr>
              <w:rPr>
                <w:color w:val="000000"/>
              </w:rPr>
            </w:pPr>
            <w:r w:rsidRPr="006451C2">
              <w:rPr>
                <w:color w:val="000000"/>
              </w:rPr>
              <w:t>Гибкий соединительный провод ПВС используют для подключение бытовых приборов (стиральные машины, электроплиты, холодильники и т.д.), а также в качестве провода для удлинителей. Работает при напряжении до 380 В. Соответствие ГОСТ 7399-97. Количество жил 2, сечение жил 2,5 мм2.</w:t>
            </w:r>
          </w:p>
        </w:tc>
        <w:tc>
          <w:tcPr>
            <w:tcW w:w="1060" w:type="dxa"/>
            <w:tcBorders>
              <w:top w:val="nil"/>
              <w:left w:val="nil"/>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км</w:t>
            </w:r>
          </w:p>
        </w:tc>
        <w:tc>
          <w:tcPr>
            <w:tcW w:w="1700" w:type="dxa"/>
            <w:tcBorders>
              <w:top w:val="nil"/>
              <w:left w:val="nil"/>
              <w:bottom w:val="single" w:sz="4" w:space="0" w:color="auto"/>
              <w:right w:val="single" w:sz="4" w:space="0" w:color="auto"/>
            </w:tcBorders>
            <w:shd w:val="clear" w:color="auto" w:fill="auto"/>
            <w:hideMark/>
          </w:tcPr>
          <w:p w:rsidR="006451C2" w:rsidRPr="006451C2" w:rsidRDefault="006451C2" w:rsidP="006451C2">
            <w:pPr>
              <w:jc w:val="right"/>
              <w:rPr>
                <w:bCs/>
                <w:color w:val="000000"/>
              </w:rPr>
            </w:pPr>
            <w:r w:rsidRPr="006451C2">
              <w:rPr>
                <w:bCs/>
                <w:color w:val="000000"/>
              </w:rPr>
              <w:t xml:space="preserve">34 288,00  </w:t>
            </w:r>
          </w:p>
        </w:tc>
        <w:tc>
          <w:tcPr>
            <w:tcW w:w="1920" w:type="dxa"/>
            <w:tcBorders>
              <w:top w:val="nil"/>
              <w:left w:val="nil"/>
              <w:bottom w:val="single" w:sz="4" w:space="0" w:color="auto"/>
              <w:right w:val="single" w:sz="4" w:space="0" w:color="auto"/>
            </w:tcBorders>
            <w:shd w:val="clear" w:color="auto" w:fill="auto"/>
            <w:hideMark/>
          </w:tcPr>
          <w:p w:rsidR="006451C2" w:rsidRPr="006451C2" w:rsidRDefault="006451C2" w:rsidP="006451C2">
            <w:pPr>
              <w:jc w:val="right"/>
              <w:rPr>
                <w:bCs/>
                <w:color w:val="000000"/>
              </w:rPr>
            </w:pPr>
            <w:r w:rsidRPr="006451C2">
              <w:rPr>
                <w:bCs/>
                <w:color w:val="000000"/>
              </w:rPr>
              <w:t xml:space="preserve">40 459,84  </w:t>
            </w:r>
          </w:p>
        </w:tc>
      </w:tr>
      <w:tr w:rsidR="006451C2" w:rsidRPr="006451C2" w:rsidTr="006451C2">
        <w:trPr>
          <w:trHeight w:val="2052"/>
        </w:trPr>
        <w:tc>
          <w:tcPr>
            <w:tcW w:w="613" w:type="dxa"/>
            <w:tcBorders>
              <w:top w:val="nil"/>
              <w:left w:val="single" w:sz="8" w:space="0" w:color="auto"/>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19</w:t>
            </w:r>
          </w:p>
        </w:tc>
        <w:tc>
          <w:tcPr>
            <w:tcW w:w="1088" w:type="dxa"/>
            <w:tcBorders>
              <w:top w:val="nil"/>
              <w:left w:val="nil"/>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 </w:t>
            </w:r>
          </w:p>
        </w:tc>
        <w:tc>
          <w:tcPr>
            <w:tcW w:w="1069" w:type="dxa"/>
            <w:tcBorders>
              <w:top w:val="nil"/>
              <w:left w:val="nil"/>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 </w:t>
            </w:r>
          </w:p>
        </w:tc>
        <w:tc>
          <w:tcPr>
            <w:tcW w:w="1985" w:type="dxa"/>
            <w:tcBorders>
              <w:top w:val="nil"/>
              <w:left w:val="nil"/>
              <w:bottom w:val="single" w:sz="4" w:space="0" w:color="auto"/>
              <w:right w:val="single" w:sz="4" w:space="0" w:color="auto"/>
            </w:tcBorders>
            <w:shd w:val="clear" w:color="auto" w:fill="auto"/>
            <w:hideMark/>
          </w:tcPr>
          <w:p w:rsidR="006451C2" w:rsidRPr="006451C2" w:rsidRDefault="006451C2" w:rsidP="006451C2">
            <w:r w:rsidRPr="006451C2">
              <w:t>Провод силовой ПВС 2x4</w:t>
            </w:r>
          </w:p>
        </w:tc>
        <w:tc>
          <w:tcPr>
            <w:tcW w:w="5451" w:type="dxa"/>
            <w:tcBorders>
              <w:top w:val="nil"/>
              <w:left w:val="nil"/>
              <w:bottom w:val="single" w:sz="4" w:space="0" w:color="auto"/>
              <w:right w:val="single" w:sz="4" w:space="0" w:color="auto"/>
            </w:tcBorders>
            <w:shd w:val="clear" w:color="auto" w:fill="auto"/>
            <w:hideMark/>
          </w:tcPr>
          <w:p w:rsidR="006451C2" w:rsidRPr="006451C2" w:rsidRDefault="006451C2" w:rsidP="006451C2">
            <w:pPr>
              <w:rPr>
                <w:color w:val="000000"/>
              </w:rPr>
            </w:pPr>
            <w:r w:rsidRPr="006451C2">
              <w:rPr>
                <w:color w:val="000000"/>
              </w:rPr>
              <w:t>Гибкий соединительный провод ПВС используют для подключение бытовых приборов (стиральные машины, электроплиты, холодильники и т.д.), а также в качестве провода для удлинителей. Работает при напряжении до 380 В. Соответствие ГОСТ 7399-97. Количество жил 2, сечение жил 4,0 мм2.</w:t>
            </w:r>
          </w:p>
        </w:tc>
        <w:tc>
          <w:tcPr>
            <w:tcW w:w="1060" w:type="dxa"/>
            <w:tcBorders>
              <w:top w:val="nil"/>
              <w:left w:val="nil"/>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км</w:t>
            </w:r>
          </w:p>
        </w:tc>
        <w:tc>
          <w:tcPr>
            <w:tcW w:w="1700" w:type="dxa"/>
            <w:tcBorders>
              <w:top w:val="nil"/>
              <w:left w:val="nil"/>
              <w:bottom w:val="single" w:sz="4" w:space="0" w:color="auto"/>
              <w:right w:val="single" w:sz="4" w:space="0" w:color="auto"/>
            </w:tcBorders>
            <w:shd w:val="clear" w:color="auto" w:fill="auto"/>
            <w:hideMark/>
          </w:tcPr>
          <w:p w:rsidR="006451C2" w:rsidRPr="006451C2" w:rsidRDefault="006451C2" w:rsidP="006451C2">
            <w:pPr>
              <w:jc w:val="right"/>
              <w:rPr>
                <w:bCs/>
                <w:color w:val="000000"/>
              </w:rPr>
            </w:pPr>
            <w:r w:rsidRPr="006451C2">
              <w:rPr>
                <w:bCs/>
                <w:color w:val="000000"/>
              </w:rPr>
              <w:t xml:space="preserve">56 155,00  </w:t>
            </w:r>
          </w:p>
        </w:tc>
        <w:tc>
          <w:tcPr>
            <w:tcW w:w="1920" w:type="dxa"/>
            <w:tcBorders>
              <w:top w:val="nil"/>
              <w:left w:val="nil"/>
              <w:bottom w:val="single" w:sz="4" w:space="0" w:color="auto"/>
              <w:right w:val="single" w:sz="4" w:space="0" w:color="auto"/>
            </w:tcBorders>
            <w:shd w:val="clear" w:color="auto" w:fill="auto"/>
            <w:hideMark/>
          </w:tcPr>
          <w:p w:rsidR="006451C2" w:rsidRPr="006451C2" w:rsidRDefault="006451C2" w:rsidP="006451C2">
            <w:pPr>
              <w:jc w:val="right"/>
              <w:rPr>
                <w:bCs/>
                <w:color w:val="000000"/>
              </w:rPr>
            </w:pPr>
            <w:r w:rsidRPr="006451C2">
              <w:rPr>
                <w:bCs/>
                <w:color w:val="000000"/>
              </w:rPr>
              <w:t xml:space="preserve">66 262,90  </w:t>
            </w:r>
          </w:p>
        </w:tc>
      </w:tr>
      <w:tr w:rsidR="006451C2" w:rsidRPr="006451C2" w:rsidTr="006451C2">
        <w:trPr>
          <w:trHeight w:val="2063"/>
        </w:trPr>
        <w:tc>
          <w:tcPr>
            <w:tcW w:w="613" w:type="dxa"/>
            <w:tcBorders>
              <w:top w:val="nil"/>
              <w:left w:val="single" w:sz="8" w:space="0" w:color="auto"/>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20</w:t>
            </w:r>
          </w:p>
        </w:tc>
        <w:tc>
          <w:tcPr>
            <w:tcW w:w="1088" w:type="dxa"/>
            <w:tcBorders>
              <w:top w:val="nil"/>
              <w:left w:val="nil"/>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 </w:t>
            </w:r>
          </w:p>
        </w:tc>
        <w:tc>
          <w:tcPr>
            <w:tcW w:w="1069" w:type="dxa"/>
            <w:tcBorders>
              <w:top w:val="nil"/>
              <w:left w:val="nil"/>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 </w:t>
            </w:r>
          </w:p>
        </w:tc>
        <w:tc>
          <w:tcPr>
            <w:tcW w:w="1985" w:type="dxa"/>
            <w:tcBorders>
              <w:top w:val="nil"/>
              <w:left w:val="nil"/>
              <w:bottom w:val="single" w:sz="4" w:space="0" w:color="auto"/>
              <w:right w:val="single" w:sz="4" w:space="0" w:color="auto"/>
            </w:tcBorders>
            <w:shd w:val="clear" w:color="auto" w:fill="auto"/>
            <w:hideMark/>
          </w:tcPr>
          <w:p w:rsidR="006451C2" w:rsidRPr="006451C2" w:rsidRDefault="006451C2" w:rsidP="006451C2">
            <w:r w:rsidRPr="006451C2">
              <w:t>Провод силовой ПВС 3x1,5</w:t>
            </w:r>
          </w:p>
        </w:tc>
        <w:tc>
          <w:tcPr>
            <w:tcW w:w="5451" w:type="dxa"/>
            <w:tcBorders>
              <w:top w:val="nil"/>
              <w:left w:val="nil"/>
              <w:bottom w:val="single" w:sz="4" w:space="0" w:color="auto"/>
              <w:right w:val="single" w:sz="4" w:space="0" w:color="auto"/>
            </w:tcBorders>
            <w:shd w:val="clear" w:color="auto" w:fill="auto"/>
            <w:hideMark/>
          </w:tcPr>
          <w:p w:rsidR="006451C2" w:rsidRPr="006451C2" w:rsidRDefault="006451C2" w:rsidP="006451C2">
            <w:pPr>
              <w:rPr>
                <w:color w:val="000000"/>
              </w:rPr>
            </w:pPr>
            <w:r w:rsidRPr="006451C2">
              <w:rPr>
                <w:color w:val="000000"/>
              </w:rPr>
              <w:t>Гибкий соединительный провод ПВС используют для подключение бытовых приборов (стиральные машины, электроплиты, холодильники и т.д.), а также в качестве провода для удлинителей. Работает при напряжении до 380 В. Соответствие ГОСТ 7399-97. Количество жил 3, сечение жил 1,5 мм2.</w:t>
            </w:r>
          </w:p>
        </w:tc>
        <w:tc>
          <w:tcPr>
            <w:tcW w:w="1060" w:type="dxa"/>
            <w:tcBorders>
              <w:top w:val="nil"/>
              <w:left w:val="nil"/>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км</w:t>
            </w:r>
          </w:p>
        </w:tc>
        <w:tc>
          <w:tcPr>
            <w:tcW w:w="1700" w:type="dxa"/>
            <w:tcBorders>
              <w:top w:val="nil"/>
              <w:left w:val="nil"/>
              <w:bottom w:val="single" w:sz="4" w:space="0" w:color="auto"/>
              <w:right w:val="single" w:sz="4" w:space="0" w:color="auto"/>
            </w:tcBorders>
            <w:shd w:val="clear" w:color="auto" w:fill="auto"/>
            <w:hideMark/>
          </w:tcPr>
          <w:p w:rsidR="006451C2" w:rsidRPr="006451C2" w:rsidRDefault="006451C2" w:rsidP="006451C2">
            <w:pPr>
              <w:jc w:val="right"/>
              <w:rPr>
                <w:bCs/>
                <w:color w:val="000000"/>
              </w:rPr>
            </w:pPr>
            <w:r w:rsidRPr="006451C2">
              <w:rPr>
                <w:bCs/>
                <w:color w:val="000000"/>
              </w:rPr>
              <w:t xml:space="preserve">30 377,00  </w:t>
            </w:r>
          </w:p>
        </w:tc>
        <w:tc>
          <w:tcPr>
            <w:tcW w:w="1920" w:type="dxa"/>
            <w:tcBorders>
              <w:top w:val="nil"/>
              <w:left w:val="nil"/>
              <w:bottom w:val="single" w:sz="4" w:space="0" w:color="auto"/>
              <w:right w:val="single" w:sz="4" w:space="0" w:color="auto"/>
            </w:tcBorders>
            <w:shd w:val="clear" w:color="auto" w:fill="auto"/>
            <w:hideMark/>
          </w:tcPr>
          <w:p w:rsidR="006451C2" w:rsidRPr="006451C2" w:rsidRDefault="006451C2" w:rsidP="006451C2">
            <w:pPr>
              <w:jc w:val="right"/>
              <w:rPr>
                <w:bCs/>
                <w:color w:val="000000"/>
              </w:rPr>
            </w:pPr>
            <w:r w:rsidRPr="006451C2">
              <w:rPr>
                <w:bCs/>
                <w:color w:val="000000"/>
              </w:rPr>
              <w:t xml:space="preserve">35 844,86  </w:t>
            </w:r>
          </w:p>
        </w:tc>
      </w:tr>
      <w:tr w:rsidR="006451C2" w:rsidRPr="006451C2" w:rsidTr="006451C2">
        <w:trPr>
          <w:trHeight w:val="1980"/>
        </w:trPr>
        <w:tc>
          <w:tcPr>
            <w:tcW w:w="613" w:type="dxa"/>
            <w:tcBorders>
              <w:top w:val="nil"/>
              <w:left w:val="single" w:sz="8" w:space="0" w:color="auto"/>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21</w:t>
            </w:r>
          </w:p>
        </w:tc>
        <w:tc>
          <w:tcPr>
            <w:tcW w:w="1088" w:type="dxa"/>
            <w:tcBorders>
              <w:top w:val="nil"/>
              <w:left w:val="nil"/>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 </w:t>
            </w:r>
          </w:p>
        </w:tc>
        <w:tc>
          <w:tcPr>
            <w:tcW w:w="1069" w:type="dxa"/>
            <w:tcBorders>
              <w:top w:val="nil"/>
              <w:left w:val="nil"/>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 </w:t>
            </w:r>
          </w:p>
        </w:tc>
        <w:tc>
          <w:tcPr>
            <w:tcW w:w="1985" w:type="dxa"/>
            <w:tcBorders>
              <w:top w:val="nil"/>
              <w:left w:val="nil"/>
              <w:bottom w:val="single" w:sz="4" w:space="0" w:color="auto"/>
              <w:right w:val="single" w:sz="4" w:space="0" w:color="auto"/>
            </w:tcBorders>
            <w:shd w:val="clear" w:color="auto" w:fill="auto"/>
            <w:hideMark/>
          </w:tcPr>
          <w:p w:rsidR="006451C2" w:rsidRPr="006451C2" w:rsidRDefault="006451C2" w:rsidP="006451C2">
            <w:r w:rsidRPr="006451C2">
              <w:t>Провод силовой ПВС 3x2,5</w:t>
            </w:r>
          </w:p>
        </w:tc>
        <w:tc>
          <w:tcPr>
            <w:tcW w:w="5451" w:type="dxa"/>
            <w:tcBorders>
              <w:top w:val="nil"/>
              <w:left w:val="nil"/>
              <w:bottom w:val="single" w:sz="4" w:space="0" w:color="auto"/>
              <w:right w:val="single" w:sz="4" w:space="0" w:color="auto"/>
            </w:tcBorders>
            <w:shd w:val="clear" w:color="auto" w:fill="auto"/>
            <w:hideMark/>
          </w:tcPr>
          <w:p w:rsidR="006451C2" w:rsidRPr="007D65E9" w:rsidRDefault="006451C2" w:rsidP="006451C2">
            <w:pPr>
              <w:rPr>
                <w:color w:val="000000"/>
              </w:rPr>
            </w:pPr>
            <w:r w:rsidRPr="007D65E9">
              <w:rPr>
                <w:color w:val="000000"/>
              </w:rPr>
              <w:t>Гибкий соединительный провод ПВС используют для подключение бытовых приборов (стиральные машины, электроплиты, холодильники и т.д.), а также в качестве провода для удлинителей. Работает при напряжении до 380 В. Соответствие ГОСТ 7399-97. Количество жил 3, сечение жил 2,5 мм2.</w:t>
            </w:r>
          </w:p>
        </w:tc>
        <w:tc>
          <w:tcPr>
            <w:tcW w:w="1060" w:type="dxa"/>
            <w:tcBorders>
              <w:top w:val="nil"/>
              <w:left w:val="nil"/>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км</w:t>
            </w:r>
          </w:p>
        </w:tc>
        <w:tc>
          <w:tcPr>
            <w:tcW w:w="1700" w:type="dxa"/>
            <w:tcBorders>
              <w:top w:val="nil"/>
              <w:left w:val="nil"/>
              <w:bottom w:val="single" w:sz="4" w:space="0" w:color="auto"/>
              <w:right w:val="single" w:sz="4" w:space="0" w:color="auto"/>
            </w:tcBorders>
            <w:shd w:val="clear" w:color="auto" w:fill="auto"/>
            <w:hideMark/>
          </w:tcPr>
          <w:p w:rsidR="006451C2" w:rsidRPr="006451C2" w:rsidRDefault="006451C2" w:rsidP="006451C2">
            <w:pPr>
              <w:jc w:val="right"/>
              <w:rPr>
                <w:bCs/>
                <w:color w:val="000000"/>
              </w:rPr>
            </w:pPr>
            <w:r w:rsidRPr="006451C2">
              <w:rPr>
                <w:bCs/>
                <w:color w:val="000000"/>
              </w:rPr>
              <w:t xml:space="preserve">48 280,00  </w:t>
            </w:r>
          </w:p>
        </w:tc>
        <w:tc>
          <w:tcPr>
            <w:tcW w:w="1920" w:type="dxa"/>
            <w:tcBorders>
              <w:top w:val="nil"/>
              <w:left w:val="nil"/>
              <w:bottom w:val="single" w:sz="4" w:space="0" w:color="auto"/>
              <w:right w:val="single" w:sz="4" w:space="0" w:color="auto"/>
            </w:tcBorders>
            <w:shd w:val="clear" w:color="auto" w:fill="auto"/>
            <w:hideMark/>
          </w:tcPr>
          <w:p w:rsidR="006451C2" w:rsidRPr="006451C2" w:rsidRDefault="006451C2" w:rsidP="006451C2">
            <w:pPr>
              <w:jc w:val="right"/>
              <w:rPr>
                <w:bCs/>
                <w:color w:val="000000"/>
              </w:rPr>
            </w:pPr>
            <w:r w:rsidRPr="006451C2">
              <w:rPr>
                <w:bCs/>
                <w:color w:val="000000"/>
              </w:rPr>
              <w:t xml:space="preserve">56 970,40  </w:t>
            </w:r>
          </w:p>
        </w:tc>
      </w:tr>
      <w:tr w:rsidR="006451C2" w:rsidRPr="006451C2" w:rsidTr="006451C2">
        <w:trPr>
          <w:trHeight w:val="1478"/>
        </w:trPr>
        <w:tc>
          <w:tcPr>
            <w:tcW w:w="613" w:type="dxa"/>
            <w:tcBorders>
              <w:top w:val="nil"/>
              <w:left w:val="single" w:sz="8" w:space="0" w:color="auto"/>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22</w:t>
            </w:r>
          </w:p>
        </w:tc>
        <w:tc>
          <w:tcPr>
            <w:tcW w:w="1088" w:type="dxa"/>
            <w:tcBorders>
              <w:top w:val="nil"/>
              <w:left w:val="nil"/>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 </w:t>
            </w:r>
          </w:p>
        </w:tc>
        <w:tc>
          <w:tcPr>
            <w:tcW w:w="1069" w:type="dxa"/>
            <w:tcBorders>
              <w:top w:val="nil"/>
              <w:left w:val="nil"/>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 </w:t>
            </w:r>
          </w:p>
        </w:tc>
        <w:tc>
          <w:tcPr>
            <w:tcW w:w="1985" w:type="dxa"/>
            <w:tcBorders>
              <w:top w:val="nil"/>
              <w:left w:val="nil"/>
              <w:bottom w:val="single" w:sz="4" w:space="0" w:color="auto"/>
              <w:right w:val="single" w:sz="4" w:space="0" w:color="auto"/>
            </w:tcBorders>
            <w:shd w:val="clear" w:color="auto" w:fill="auto"/>
            <w:hideMark/>
          </w:tcPr>
          <w:p w:rsidR="006451C2" w:rsidRPr="006451C2" w:rsidRDefault="006451C2" w:rsidP="006451C2">
            <w:r w:rsidRPr="006451C2">
              <w:t xml:space="preserve">Провод силовой </w:t>
            </w:r>
            <w:proofErr w:type="spellStart"/>
            <w:r w:rsidRPr="006451C2">
              <w:t>ПуВ</w:t>
            </w:r>
            <w:proofErr w:type="spellEnd"/>
            <w:r w:rsidRPr="006451C2">
              <w:t xml:space="preserve"> 1х4</w:t>
            </w:r>
          </w:p>
        </w:tc>
        <w:tc>
          <w:tcPr>
            <w:tcW w:w="5451" w:type="dxa"/>
            <w:tcBorders>
              <w:top w:val="nil"/>
              <w:left w:val="nil"/>
              <w:bottom w:val="single" w:sz="4" w:space="0" w:color="auto"/>
              <w:right w:val="single" w:sz="4" w:space="0" w:color="auto"/>
            </w:tcBorders>
            <w:shd w:val="clear" w:color="auto" w:fill="auto"/>
            <w:hideMark/>
          </w:tcPr>
          <w:p w:rsidR="006451C2" w:rsidRPr="007D65E9" w:rsidRDefault="006451C2" w:rsidP="007D65E9">
            <w:pPr>
              <w:rPr>
                <w:color w:val="000000"/>
              </w:rPr>
            </w:pPr>
            <w:r w:rsidRPr="007D65E9">
              <w:rPr>
                <w:color w:val="000000"/>
                <w:highlight w:val="lightGray"/>
              </w:rPr>
              <w:t xml:space="preserve">Эквивалент </w:t>
            </w:r>
            <w:r w:rsidR="007D65E9" w:rsidRPr="007D65E9">
              <w:rPr>
                <w:color w:val="000000"/>
                <w:highlight w:val="lightGray"/>
              </w:rPr>
              <w:t>ПВ1. Провода по конструкции, техническим параметрам и эксплуатационным характеристикам соответствуют требованиям международных стандартов МЭК 60227-1:2007, МЭК 60227-3:1997, МЭК 60227-4:1997. Количество жил 1, сечение жил 4,0 мм2.</w:t>
            </w:r>
          </w:p>
        </w:tc>
        <w:tc>
          <w:tcPr>
            <w:tcW w:w="1060" w:type="dxa"/>
            <w:tcBorders>
              <w:top w:val="nil"/>
              <w:left w:val="nil"/>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км</w:t>
            </w:r>
          </w:p>
        </w:tc>
        <w:tc>
          <w:tcPr>
            <w:tcW w:w="1700" w:type="dxa"/>
            <w:tcBorders>
              <w:top w:val="nil"/>
              <w:left w:val="nil"/>
              <w:bottom w:val="single" w:sz="4" w:space="0" w:color="auto"/>
              <w:right w:val="single" w:sz="4" w:space="0" w:color="auto"/>
            </w:tcBorders>
            <w:shd w:val="clear" w:color="auto" w:fill="auto"/>
            <w:hideMark/>
          </w:tcPr>
          <w:p w:rsidR="006451C2" w:rsidRPr="006451C2" w:rsidRDefault="006451C2" w:rsidP="006451C2">
            <w:pPr>
              <w:jc w:val="right"/>
              <w:rPr>
                <w:bCs/>
                <w:color w:val="000000"/>
              </w:rPr>
            </w:pPr>
            <w:r w:rsidRPr="006451C2">
              <w:rPr>
                <w:bCs/>
                <w:color w:val="000000"/>
              </w:rPr>
              <w:t xml:space="preserve">20 708,00  </w:t>
            </w:r>
          </w:p>
        </w:tc>
        <w:tc>
          <w:tcPr>
            <w:tcW w:w="1920" w:type="dxa"/>
            <w:tcBorders>
              <w:top w:val="nil"/>
              <w:left w:val="nil"/>
              <w:bottom w:val="single" w:sz="4" w:space="0" w:color="auto"/>
              <w:right w:val="single" w:sz="4" w:space="0" w:color="auto"/>
            </w:tcBorders>
            <w:shd w:val="clear" w:color="auto" w:fill="auto"/>
            <w:hideMark/>
          </w:tcPr>
          <w:p w:rsidR="006451C2" w:rsidRPr="006451C2" w:rsidRDefault="006451C2" w:rsidP="006451C2">
            <w:pPr>
              <w:jc w:val="right"/>
              <w:rPr>
                <w:bCs/>
                <w:color w:val="000000"/>
              </w:rPr>
            </w:pPr>
            <w:r w:rsidRPr="006451C2">
              <w:rPr>
                <w:bCs/>
                <w:color w:val="000000"/>
              </w:rPr>
              <w:t xml:space="preserve">24 435,44  </w:t>
            </w:r>
          </w:p>
        </w:tc>
      </w:tr>
      <w:tr w:rsidR="006451C2" w:rsidRPr="006451C2" w:rsidTr="006451C2">
        <w:trPr>
          <w:trHeight w:val="1572"/>
        </w:trPr>
        <w:tc>
          <w:tcPr>
            <w:tcW w:w="613" w:type="dxa"/>
            <w:tcBorders>
              <w:top w:val="nil"/>
              <w:left w:val="single" w:sz="8" w:space="0" w:color="auto"/>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23</w:t>
            </w:r>
          </w:p>
        </w:tc>
        <w:tc>
          <w:tcPr>
            <w:tcW w:w="1088" w:type="dxa"/>
            <w:tcBorders>
              <w:top w:val="nil"/>
              <w:left w:val="nil"/>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 </w:t>
            </w:r>
          </w:p>
        </w:tc>
        <w:tc>
          <w:tcPr>
            <w:tcW w:w="1069" w:type="dxa"/>
            <w:tcBorders>
              <w:top w:val="nil"/>
              <w:left w:val="nil"/>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 </w:t>
            </w:r>
          </w:p>
        </w:tc>
        <w:tc>
          <w:tcPr>
            <w:tcW w:w="1985" w:type="dxa"/>
            <w:tcBorders>
              <w:top w:val="nil"/>
              <w:left w:val="nil"/>
              <w:bottom w:val="single" w:sz="4" w:space="0" w:color="auto"/>
              <w:right w:val="single" w:sz="4" w:space="0" w:color="auto"/>
            </w:tcBorders>
            <w:shd w:val="clear" w:color="auto" w:fill="auto"/>
            <w:hideMark/>
          </w:tcPr>
          <w:p w:rsidR="006451C2" w:rsidRPr="006451C2" w:rsidRDefault="006451C2" w:rsidP="006451C2">
            <w:r w:rsidRPr="006451C2">
              <w:t xml:space="preserve">Провод силовой </w:t>
            </w:r>
            <w:proofErr w:type="spellStart"/>
            <w:r w:rsidRPr="006451C2">
              <w:t>ПуГВ</w:t>
            </w:r>
            <w:proofErr w:type="spellEnd"/>
            <w:r w:rsidRPr="006451C2">
              <w:t xml:space="preserve"> 1х10</w:t>
            </w:r>
          </w:p>
        </w:tc>
        <w:tc>
          <w:tcPr>
            <w:tcW w:w="5451" w:type="dxa"/>
            <w:tcBorders>
              <w:top w:val="nil"/>
              <w:left w:val="nil"/>
              <w:bottom w:val="single" w:sz="4" w:space="0" w:color="auto"/>
              <w:right w:val="single" w:sz="4" w:space="0" w:color="auto"/>
            </w:tcBorders>
            <w:shd w:val="clear" w:color="auto" w:fill="auto"/>
            <w:hideMark/>
          </w:tcPr>
          <w:p w:rsidR="006451C2" w:rsidRPr="006451C2" w:rsidRDefault="006451C2" w:rsidP="006451C2">
            <w:pPr>
              <w:rPr>
                <w:color w:val="000000"/>
              </w:rPr>
            </w:pPr>
            <w:r w:rsidRPr="006451C2">
              <w:rPr>
                <w:color w:val="000000"/>
              </w:rPr>
              <w:t xml:space="preserve">Эквивалент ПВ3. Провода </w:t>
            </w:r>
            <w:proofErr w:type="spellStart"/>
            <w:r w:rsidRPr="006451C2">
              <w:rPr>
                <w:color w:val="000000"/>
              </w:rPr>
              <w:t>ПуГВ</w:t>
            </w:r>
            <w:proofErr w:type="spellEnd"/>
            <w:r w:rsidRPr="006451C2">
              <w:rPr>
                <w:color w:val="000000"/>
              </w:rPr>
              <w:t xml:space="preserve"> по конструкции, техническим параметрам и эксплуатационным характеристикам соответствуют требованиям международных стандартов МЭК 60227-1:2007, МЭК 60227-3:1997, МЭК 60227-4:1997. Количество жил 1, сечение жил 10,0 мм2.</w:t>
            </w:r>
          </w:p>
        </w:tc>
        <w:tc>
          <w:tcPr>
            <w:tcW w:w="1060" w:type="dxa"/>
            <w:tcBorders>
              <w:top w:val="nil"/>
              <w:left w:val="nil"/>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км</w:t>
            </w:r>
          </w:p>
        </w:tc>
        <w:tc>
          <w:tcPr>
            <w:tcW w:w="1700" w:type="dxa"/>
            <w:tcBorders>
              <w:top w:val="nil"/>
              <w:left w:val="nil"/>
              <w:bottom w:val="single" w:sz="4" w:space="0" w:color="auto"/>
              <w:right w:val="single" w:sz="4" w:space="0" w:color="auto"/>
            </w:tcBorders>
            <w:shd w:val="clear" w:color="auto" w:fill="auto"/>
            <w:hideMark/>
          </w:tcPr>
          <w:p w:rsidR="006451C2" w:rsidRPr="006451C2" w:rsidRDefault="006451C2" w:rsidP="006451C2">
            <w:pPr>
              <w:jc w:val="right"/>
              <w:rPr>
                <w:bCs/>
                <w:color w:val="000000"/>
              </w:rPr>
            </w:pPr>
            <w:r w:rsidRPr="006451C2">
              <w:rPr>
                <w:bCs/>
                <w:color w:val="000000"/>
              </w:rPr>
              <w:t xml:space="preserve">56 640,00  </w:t>
            </w:r>
          </w:p>
        </w:tc>
        <w:tc>
          <w:tcPr>
            <w:tcW w:w="1920" w:type="dxa"/>
            <w:tcBorders>
              <w:top w:val="nil"/>
              <w:left w:val="nil"/>
              <w:bottom w:val="single" w:sz="4" w:space="0" w:color="auto"/>
              <w:right w:val="single" w:sz="4" w:space="0" w:color="auto"/>
            </w:tcBorders>
            <w:shd w:val="clear" w:color="auto" w:fill="auto"/>
            <w:hideMark/>
          </w:tcPr>
          <w:p w:rsidR="006451C2" w:rsidRPr="006451C2" w:rsidRDefault="006451C2" w:rsidP="006451C2">
            <w:pPr>
              <w:jc w:val="right"/>
              <w:rPr>
                <w:bCs/>
                <w:color w:val="000000"/>
              </w:rPr>
            </w:pPr>
            <w:r w:rsidRPr="006451C2">
              <w:rPr>
                <w:bCs/>
                <w:color w:val="000000"/>
              </w:rPr>
              <w:t xml:space="preserve">66 835,20  </w:t>
            </w:r>
          </w:p>
        </w:tc>
      </w:tr>
      <w:tr w:rsidR="006451C2" w:rsidRPr="006451C2" w:rsidTr="006451C2">
        <w:trPr>
          <w:trHeight w:val="1583"/>
        </w:trPr>
        <w:tc>
          <w:tcPr>
            <w:tcW w:w="613" w:type="dxa"/>
            <w:tcBorders>
              <w:top w:val="nil"/>
              <w:left w:val="single" w:sz="8" w:space="0" w:color="auto"/>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24</w:t>
            </w:r>
          </w:p>
        </w:tc>
        <w:tc>
          <w:tcPr>
            <w:tcW w:w="1088" w:type="dxa"/>
            <w:tcBorders>
              <w:top w:val="nil"/>
              <w:left w:val="nil"/>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 </w:t>
            </w:r>
          </w:p>
        </w:tc>
        <w:tc>
          <w:tcPr>
            <w:tcW w:w="1069" w:type="dxa"/>
            <w:tcBorders>
              <w:top w:val="nil"/>
              <w:left w:val="nil"/>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 </w:t>
            </w:r>
          </w:p>
        </w:tc>
        <w:tc>
          <w:tcPr>
            <w:tcW w:w="1985" w:type="dxa"/>
            <w:tcBorders>
              <w:top w:val="nil"/>
              <w:left w:val="nil"/>
              <w:bottom w:val="single" w:sz="4" w:space="0" w:color="auto"/>
              <w:right w:val="single" w:sz="4" w:space="0" w:color="auto"/>
            </w:tcBorders>
            <w:shd w:val="clear" w:color="auto" w:fill="auto"/>
            <w:hideMark/>
          </w:tcPr>
          <w:p w:rsidR="006451C2" w:rsidRPr="006451C2" w:rsidRDefault="006451C2" w:rsidP="006451C2">
            <w:r w:rsidRPr="006451C2">
              <w:t xml:space="preserve">Провод силовой </w:t>
            </w:r>
            <w:proofErr w:type="spellStart"/>
            <w:r w:rsidRPr="006451C2">
              <w:t>ПуГВ</w:t>
            </w:r>
            <w:proofErr w:type="spellEnd"/>
            <w:r w:rsidRPr="006451C2">
              <w:t xml:space="preserve"> 1х16</w:t>
            </w:r>
          </w:p>
        </w:tc>
        <w:tc>
          <w:tcPr>
            <w:tcW w:w="5451" w:type="dxa"/>
            <w:tcBorders>
              <w:top w:val="nil"/>
              <w:left w:val="nil"/>
              <w:bottom w:val="single" w:sz="4" w:space="0" w:color="auto"/>
              <w:right w:val="single" w:sz="4" w:space="0" w:color="auto"/>
            </w:tcBorders>
            <w:shd w:val="clear" w:color="auto" w:fill="auto"/>
            <w:hideMark/>
          </w:tcPr>
          <w:p w:rsidR="006451C2" w:rsidRPr="006451C2" w:rsidRDefault="006451C2" w:rsidP="006451C2">
            <w:pPr>
              <w:rPr>
                <w:color w:val="000000"/>
              </w:rPr>
            </w:pPr>
            <w:r w:rsidRPr="006451C2">
              <w:rPr>
                <w:color w:val="000000"/>
              </w:rPr>
              <w:t xml:space="preserve">Эквивалент ПВ3. Провода </w:t>
            </w:r>
            <w:proofErr w:type="spellStart"/>
            <w:r w:rsidRPr="006451C2">
              <w:rPr>
                <w:color w:val="000000"/>
              </w:rPr>
              <w:t>ПуГВ</w:t>
            </w:r>
            <w:proofErr w:type="spellEnd"/>
            <w:r w:rsidRPr="006451C2">
              <w:rPr>
                <w:color w:val="000000"/>
              </w:rPr>
              <w:t xml:space="preserve"> по конструкции, техническим параметрам и эксплуатационным характеристикам соответствуют требованиям международных стандартов МЭК 60227-1:2007, МЭК 60227-3:1997, МЭК 60227-4:1997. Количество жил 1, сечение жил 16,0 мм2.</w:t>
            </w:r>
          </w:p>
        </w:tc>
        <w:tc>
          <w:tcPr>
            <w:tcW w:w="1060" w:type="dxa"/>
            <w:tcBorders>
              <w:top w:val="nil"/>
              <w:left w:val="nil"/>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км</w:t>
            </w:r>
          </w:p>
        </w:tc>
        <w:tc>
          <w:tcPr>
            <w:tcW w:w="1700" w:type="dxa"/>
            <w:tcBorders>
              <w:top w:val="nil"/>
              <w:left w:val="nil"/>
              <w:bottom w:val="single" w:sz="4" w:space="0" w:color="auto"/>
              <w:right w:val="single" w:sz="4" w:space="0" w:color="auto"/>
            </w:tcBorders>
            <w:shd w:val="clear" w:color="auto" w:fill="auto"/>
            <w:hideMark/>
          </w:tcPr>
          <w:p w:rsidR="006451C2" w:rsidRPr="006451C2" w:rsidRDefault="006451C2" w:rsidP="006451C2">
            <w:pPr>
              <w:jc w:val="right"/>
              <w:rPr>
                <w:bCs/>
                <w:color w:val="000000"/>
              </w:rPr>
            </w:pPr>
            <w:r w:rsidRPr="006451C2">
              <w:rPr>
                <w:bCs/>
                <w:color w:val="000000"/>
              </w:rPr>
              <w:t xml:space="preserve">85 360,00  </w:t>
            </w:r>
          </w:p>
        </w:tc>
        <w:tc>
          <w:tcPr>
            <w:tcW w:w="1920" w:type="dxa"/>
            <w:tcBorders>
              <w:top w:val="nil"/>
              <w:left w:val="nil"/>
              <w:bottom w:val="single" w:sz="4" w:space="0" w:color="auto"/>
              <w:right w:val="single" w:sz="4" w:space="0" w:color="auto"/>
            </w:tcBorders>
            <w:shd w:val="clear" w:color="auto" w:fill="auto"/>
            <w:hideMark/>
          </w:tcPr>
          <w:p w:rsidR="006451C2" w:rsidRPr="006451C2" w:rsidRDefault="006451C2" w:rsidP="006451C2">
            <w:pPr>
              <w:jc w:val="right"/>
              <w:rPr>
                <w:bCs/>
                <w:color w:val="000000"/>
              </w:rPr>
            </w:pPr>
            <w:r w:rsidRPr="006451C2">
              <w:rPr>
                <w:bCs/>
                <w:color w:val="000000"/>
              </w:rPr>
              <w:t xml:space="preserve">100 724,80  </w:t>
            </w:r>
          </w:p>
        </w:tc>
      </w:tr>
      <w:tr w:rsidR="006451C2" w:rsidRPr="006451C2" w:rsidTr="006451C2">
        <w:trPr>
          <w:trHeight w:val="1549"/>
        </w:trPr>
        <w:tc>
          <w:tcPr>
            <w:tcW w:w="613" w:type="dxa"/>
            <w:tcBorders>
              <w:top w:val="nil"/>
              <w:left w:val="single" w:sz="8" w:space="0" w:color="auto"/>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25</w:t>
            </w:r>
          </w:p>
        </w:tc>
        <w:tc>
          <w:tcPr>
            <w:tcW w:w="1088" w:type="dxa"/>
            <w:tcBorders>
              <w:top w:val="nil"/>
              <w:left w:val="nil"/>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 </w:t>
            </w:r>
          </w:p>
        </w:tc>
        <w:tc>
          <w:tcPr>
            <w:tcW w:w="1069" w:type="dxa"/>
            <w:tcBorders>
              <w:top w:val="nil"/>
              <w:left w:val="nil"/>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 </w:t>
            </w:r>
          </w:p>
        </w:tc>
        <w:tc>
          <w:tcPr>
            <w:tcW w:w="1985" w:type="dxa"/>
            <w:tcBorders>
              <w:top w:val="nil"/>
              <w:left w:val="nil"/>
              <w:bottom w:val="single" w:sz="4" w:space="0" w:color="auto"/>
              <w:right w:val="single" w:sz="4" w:space="0" w:color="auto"/>
            </w:tcBorders>
            <w:shd w:val="clear" w:color="auto" w:fill="auto"/>
            <w:hideMark/>
          </w:tcPr>
          <w:p w:rsidR="006451C2" w:rsidRPr="006451C2" w:rsidRDefault="006451C2" w:rsidP="006451C2">
            <w:r w:rsidRPr="006451C2">
              <w:t xml:space="preserve">Провод силовой </w:t>
            </w:r>
            <w:proofErr w:type="spellStart"/>
            <w:r w:rsidRPr="006451C2">
              <w:t>ПуГВ</w:t>
            </w:r>
            <w:proofErr w:type="spellEnd"/>
            <w:r w:rsidRPr="006451C2">
              <w:t xml:space="preserve"> 1х6</w:t>
            </w:r>
          </w:p>
        </w:tc>
        <w:tc>
          <w:tcPr>
            <w:tcW w:w="5451" w:type="dxa"/>
            <w:tcBorders>
              <w:top w:val="nil"/>
              <w:left w:val="nil"/>
              <w:bottom w:val="single" w:sz="4" w:space="0" w:color="auto"/>
              <w:right w:val="single" w:sz="4" w:space="0" w:color="auto"/>
            </w:tcBorders>
            <w:shd w:val="clear" w:color="auto" w:fill="auto"/>
            <w:hideMark/>
          </w:tcPr>
          <w:p w:rsidR="006451C2" w:rsidRPr="006451C2" w:rsidRDefault="006451C2" w:rsidP="006451C2">
            <w:pPr>
              <w:rPr>
                <w:color w:val="000000"/>
              </w:rPr>
            </w:pPr>
            <w:r w:rsidRPr="006451C2">
              <w:rPr>
                <w:color w:val="000000"/>
              </w:rPr>
              <w:t xml:space="preserve">Эквивалент ПВ3. Провода </w:t>
            </w:r>
            <w:proofErr w:type="spellStart"/>
            <w:r w:rsidRPr="006451C2">
              <w:rPr>
                <w:color w:val="000000"/>
              </w:rPr>
              <w:t>ПуГВ</w:t>
            </w:r>
            <w:proofErr w:type="spellEnd"/>
            <w:r w:rsidRPr="006451C2">
              <w:rPr>
                <w:color w:val="000000"/>
              </w:rPr>
              <w:t xml:space="preserve"> по конструкции, техническим параметрам и эксплуатационным характеристикам соответствуют требованиям международных стандартов МЭК 60227-1:2007, МЭК 60227-3:1997, МЭК 60227-4:1997. Количество жил 1, сечение жил 6,0 мм2. Цвет - желто-зелёный.</w:t>
            </w:r>
          </w:p>
        </w:tc>
        <w:tc>
          <w:tcPr>
            <w:tcW w:w="1060" w:type="dxa"/>
            <w:tcBorders>
              <w:top w:val="nil"/>
              <w:left w:val="nil"/>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км</w:t>
            </w:r>
          </w:p>
        </w:tc>
        <w:tc>
          <w:tcPr>
            <w:tcW w:w="1700" w:type="dxa"/>
            <w:tcBorders>
              <w:top w:val="nil"/>
              <w:left w:val="nil"/>
              <w:bottom w:val="single" w:sz="4" w:space="0" w:color="auto"/>
              <w:right w:val="single" w:sz="4" w:space="0" w:color="auto"/>
            </w:tcBorders>
            <w:shd w:val="clear" w:color="auto" w:fill="auto"/>
            <w:hideMark/>
          </w:tcPr>
          <w:p w:rsidR="006451C2" w:rsidRPr="006451C2" w:rsidRDefault="006451C2" w:rsidP="006451C2">
            <w:pPr>
              <w:jc w:val="right"/>
              <w:rPr>
                <w:bCs/>
                <w:color w:val="000000"/>
              </w:rPr>
            </w:pPr>
            <w:r w:rsidRPr="006451C2">
              <w:rPr>
                <w:bCs/>
                <w:color w:val="000000"/>
              </w:rPr>
              <w:t xml:space="preserve">33 050,00  </w:t>
            </w:r>
          </w:p>
        </w:tc>
        <w:tc>
          <w:tcPr>
            <w:tcW w:w="1920" w:type="dxa"/>
            <w:tcBorders>
              <w:top w:val="nil"/>
              <w:left w:val="nil"/>
              <w:bottom w:val="single" w:sz="4" w:space="0" w:color="auto"/>
              <w:right w:val="single" w:sz="4" w:space="0" w:color="auto"/>
            </w:tcBorders>
            <w:shd w:val="clear" w:color="auto" w:fill="auto"/>
            <w:hideMark/>
          </w:tcPr>
          <w:p w:rsidR="006451C2" w:rsidRPr="006451C2" w:rsidRDefault="006451C2" w:rsidP="006451C2">
            <w:pPr>
              <w:jc w:val="right"/>
              <w:rPr>
                <w:bCs/>
                <w:color w:val="000000"/>
              </w:rPr>
            </w:pPr>
            <w:r w:rsidRPr="006451C2">
              <w:rPr>
                <w:bCs/>
                <w:color w:val="000000"/>
              </w:rPr>
              <w:t xml:space="preserve">38 999,00  </w:t>
            </w:r>
          </w:p>
        </w:tc>
      </w:tr>
      <w:tr w:rsidR="006451C2" w:rsidRPr="006451C2" w:rsidTr="006451C2">
        <w:trPr>
          <w:trHeight w:val="1583"/>
        </w:trPr>
        <w:tc>
          <w:tcPr>
            <w:tcW w:w="613" w:type="dxa"/>
            <w:tcBorders>
              <w:top w:val="nil"/>
              <w:left w:val="single" w:sz="8" w:space="0" w:color="auto"/>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26</w:t>
            </w:r>
          </w:p>
        </w:tc>
        <w:tc>
          <w:tcPr>
            <w:tcW w:w="1088" w:type="dxa"/>
            <w:tcBorders>
              <w:top w:val="nil"/>
              <w:left w:val="nil"/>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 </w:t>
            </w:r>
          </w:p>
        </w:tc>
        <w:tc>
          <w:tcPr>
            <w:tcW w:w="1069" w:type="dxa"/>
            <w:tcBorders>
              <w:top w:val="nil"/>
              <w:left w:val="nil"/>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 </w:t>
            </w:r>
          </w:p>
        </w:tc>
        <w:tc>
          <w:tcPr>
            <w:tcW w:w="1985" w:type="dxa"/>
            <w:tcBorders>
              <w:top w:val="nil"/>
              <w:left w:val="nil"/>
              <w:bottom w:val="single" w:sz="4" w:space="0" w:color="auto"/>
              <w:right w:val="single" w:sz="4" w:space="0" w:color="auto"/>
            </w:tcBorders>
            <w:shd w:val="clear" w:color="auto" w:fill="auto"/>
            <w:hideMark/>
          </w:tcPr>
          <w:p w:rsidR="006451C2" w:rsidRPr="006451C2" w:rsidRDefault="006451C2" w:rsidP="006451C2">
            <w:r w:rsidRPr="006451C2">
              <w:t>Провод силовой СИП-4 2x16</w:t>
            </w:r>
          </w:p>
        </w:tc>
        <w:tc>
          <w:tcPr>
            <w:tcW w:w="5451" w:type="dxa"/>
            <w:tcBorders>
              <w:top w:val="nil"/>
              <w:left w:val="nil"/>
              <w:bottom w:val="single" w:sz="4" w:space="0" w:color="auto"/>
              <w:right w:val="single" w:sz="4" w:space="0" w:color="auto"/>
            </w:tcBorders>
            <w:shd w:val="clear" w:color="auto" w:fill="auto"/>
            <w:hideMark/>
          </w:tcPr>
          <w:p w:rsidR="006451C2" w:rsidRPr="006451C2" w:rsidRDefault="006451C2" w:rsidP="006451C2">
            <w:pPr>
              <w:rPr>
                <w:color w:val="000000"/>
              </w:rPr>
            </w:pPr>
            <w:r w:rsidRPr="006451C2">
              <w:rPr>
                <w:color w:val="000000"/>
              </w:rPr>
              <w:t xml:space="preserve">Соответствие ГОСТ Р 52373-2005. Провод СИП-4 - для ответвлений от ВЛ к вводу и для прокладки по стенам зданий и инженерных сооружений на номинальное напряжение до 0.6/1 </w:t>
            </w:r>
            <w:proofErr w:type="spellStart"/>
            <w:r w:rsidRPr="006451C2">
              <w:rPr>
                <w:color w:val="000000"/>
              </w:rPr>
              <w:t>кВ</w:t>
            </w:r>
            <w:proofErr w:type="spellEnd"/>
            <w:r w:rsidRPr="006451C2">
              <w:rPr>
                <w:color w:val="000000"/>
              </w:rPr>
              <w:t xml:space="preserve"> включительно номинальной частотой 50 Гц; Количество жил 2, сечение жил 16,0 мм2.</w:t>
            </w:r>
          </w:p>
        </w:tc>
        <w:tc>
          <w:tcPr>
            <w:tcW w:w="1060" w:type="dxa"/>
            <w:tcBorders>
              <w:top w:val="nil"/>
              <w:left w:val="nil"/>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км</w:t>
            </w:r>
          </w:p>
        </w:tc>
        <w:tc>
          <w:tcPr>
            <w:tcW w:w="1700" w:type="dxa"/>
            <w:tcBorders>
              <w:top w:val="nil"/>
              <w:left w:val="nil"/>
              <w:bottom w:val="single" w:sz="4" w:space="0" w:color="auto"/>
              <w:right w:val="single" w:sz="4" w:space="0" w:color="auto"/>
            </w:tcBorders>
            <w:shd w:val="clear" w:color="auto" w:fill="auto"/>
            <w:hideMark/>
          </w:tcPr>
          <w:p w:rsidR="006451C2" w:rsidRPr="006451C2" w:rsidRDefault="006451C2" w:rsidP="006451C2">
            <w:pPr>
              <w:jc w:val="right"/>
              <w:rPr>
                <w:bCs/>
                <w:color w:val="000000"/>
              </w:rPr>
            </w:pPr>
            <w:r w:rsidRPr="006451C2">
              <w:rPr>
                <w:bCs/>
                <w:color w:val="000000"/>
              </w:rPr>
              <w:t xml:space="preserve">28 740,00  </w:t>
            </w:r>
          </w:p>
        </w:tc>
        <w:tc>
          <w:tcPr>
            <w:tcW w:w="1920" w:type="dxa"/>
            <w:tcBorders>
              <w:top w:val="nil"/>
              <w:left w:val="nil"/>
              <w:bottom w:val="single" w:sz="4" w:space="0" w:color="auto"/>
              <w:right w:val="single" w:sz="4" w:space="0" w:color="auto"/>
            </w:tcBorders>
            <w:shd w:val="clear" w:color="auto" w:fill="auto"/>
            <w:hideMark/>
          </w:tcPr>
          <w:p w:rsidR="006451C2" w:rsidRPr="006451C2" w:rsidRDefault="006451C2" w:rsidP="006451C2">
            <w:pPr>
              <w:jc w:val="right"/>
              <w:rPr>
                <w:bCs/>
                <w:color w:val="000000"/>
              </w:rPr>
            </w:pPr>
            <w:r w:rsidRPr="006451C2">
              <w:rPr>
                <w:bCs/>
                <w:color w:val="000000"/>
              </w:rPr>
              <w:t xml:space="preserve">33 913,20  </w:t>
            </w:r>
          </w:p>
        </w:tc>
      </w:tr>
      <w:tr w:rsidR="006451C2" w:rsidRPr="006451C2" w:rsidTr="006451C2">
        <w:trPr>
          <w:trHeight w:val="1680"/>
        </w:trPr>
        <w:tc>
          <w:tcPr>
            <w:tcW w:w="613" w:type="dxa"/>
            <w:tcBorders>
              <w:top w:val="nil"/>
              <w:left w:val="single" w:sz="8" w:space="0" w:color="auto"/>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27</w:t>
            </w:r>
          </w:p>
        </w:tc>
        <w:tc>
          <w:tcPr>
            <w:tcW w:w="1088" w:type="dxa"/>
            <w:tcBorders>
              <w:top w:val="nil"/>
              <w:left w:val="nil"/>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 </w:t>
            </w:r>
          </w:p>
        </w:tc>
        <w:tc>
          <w:tcPr>
            <w:tcW w:w="1069" w:type="dxa"/>
            <w:tcBorders>
              <w:top w:val="nil"/>
              <w:left w:val="nil"/>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 </w:t>
            </w:r>
          </w:p>
        </w:tc>
        <w:tc>
          <w:tcPr>
            <w:tcW w:w="1985" w:type="dxa"/>
            <w:tcBorders>
              <w:top w:val="nil"/>
              <w:left w:val="nil"/>
              <w:bottom w:val="single" w:sz="4" w:space="0" w:color="auto"/>
              <w:right w:val="single" w:sz="4" w:space="0" w:color="auto"/>
            </w:tcBorders>
            <w:shd w:val="clear" w:color="auto" w:fill="auto"/>
            <w:hideMark/>
          </w:tcPr>
          <w:p w:rsidR="006451C2" w:rsidRPr="006451C2" w:rsidRDefault="006451C2" w:rsidP="006451C2">
            <w:r w:rsidRPr="006451C2">
              <w:t>Провод силовой СИП-4 4x16</w:t>
            </w:r>
          </w:p>
        </w:tc>
        <w:tc>
          <w:tcPr>
            <w:tcW w:w="5451" w:type="dxa"/>
            <w:tcBorders>
              <w:top w:val="nil"/>
              <w:left w:val="nil"/>
              <w:bottom w:val="single" w:sz="4" w:space="0" w:color="auto"/>
              <w:right w:val="single" w:sz="4" w:space="0" w:color="auto"/>
            </w:tcBorders>
            <w:shd w:val="clear" w:color="auto" w:fill="auto"/>
            <w:hideMark/>
          </w:tcPr>
          <w:p w:rsidR="006451C2" w:rsidRPr="006451C2" w:rsidRDefault="006451C2" w:rsidP="006451C2">
            <w:pPr>
              <w:rPr>
                <w:color w:val="000000"/>
              </w:rPr>
            </w:pPr>
            <w:r w:rsidRPr="006451C2">
              <w:rPr>
                <w:color w:val="000000"/>
              </w:rPr>
              <w:t xml:space="preserve">Соответствие ГОСТ Р 52373-2005. Провод СИП-4 - для ответвлений от ВЛ к вводу и для прокладки по стенам зданий и инженерных сооружений на номинальное напряжение до 0.6/1 </w:t>
            </w:r>
            <w:proofErr w:type="spellStart"/>
            <w:r w:rsidRPr="006451C2">
              <w:rPr>
                <w:color w:val="000000"/>
              </w:rPr>
              <w:t>кВ</w:t>
            </w:r>
            <w:proofErr w:type="spellEnd"/>
            <w:r w:rsidRPr="006451C2">
              <w:rPr>
                <w:color w:val="000000"/>
              </w:rPr>
              <w:t xml:space="preserve"> включительно номинальной частотой 50 Гц; Количество жил 4, сечение жил 16,0 мм2.</w:t>
            </w:r>
          </w:p>
        </w:tc>
        <w:tc>
          <w:tcPr>
            <w:tcW w:w="1060" w:type="dxa"/>
            <w:tcBorders>
              <w:top w:val="nil"/>
              <w:left w:val="nil"/>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км</w:t>
            </w:r>
          </w:p>
        </w:tc>
        <w:tc>
          <w:tcPr>
            <w:tcW w:w="1700" w:type="dxa"/>
            <w:tcBorders>
              <w:top w:val="nil"/>
              <w:left w:val="nil"/>
              <w:bottom w:val="single" w:sz="4" w:space="0" w:color="auto"/>
              <w:right w:val="single" w:sz="4" w:space="0" w:color="auto"/>
            </w:tcBorders>
            <w:shd w:val="clear" w:color="auto" w:fill="auto"/>
            <w:hideMark/>
          </w:tcPr>
          <w:p w:rsidR="006451C2" w:rsidRPr="006451C2" w:rsidRDefault="006451C2" w:rsidP="006451C2">
            <w:pPr>
              <w:jc w:val="right"/>
              <w:rPr>
                <w:bCs/>
                <w:color w:val="000000"/>
              </w:rPr>
            </w:pPr>
            <w:r w:rsidRPr="006451C2">
              <w:rPr>
                <w:bCs/>
                <w:color w:val="000000"/>
              </w:rPr>
              <w:t xml:space="preserve">56 300,00  </w:t>
            </w:r>
          </w:p>
        </w:tc>
        <w:tc>
          <w:tcPr>
            <w:tcW w:w="1920" w:type="dxa"/>
            <w:tcBorders>
              <w:top w:val="nil"/>
              <w:left w:val="nil"/>
              <w:bottom w:val="single" w:sz="4" w:space="0" w:color="auto"/>
              <w:right w:val="single" w:sz="4" w:space="0" w:color="auto"/>
            </w:tcBorders>
            <w:shd w:val="clear" w:color="auto" w:fill="auto"/>
            <w:hideMark/>
          </w:tcPr>
          <w:p w:rsidR="006451C2" w:rsidRPr="006451C2" w:rsidRDefault="006451C2" w:rsidP="006451C2">
            <w:pPr>
              <w:jc w:val="right"/>
              <w:rPr>
                <w:bCs/>
                <w:color w:val="000000"/>
              </w:rPr>
            </w:pPr>
            <w:r w:rsidRPr="006451C2">
              <w:rPr>
                <w:bCs/>
                <w:color w:val="000000"/>
              </w:rPr>
              <w:t xml:space="preserve">66 434,00  </w:t>
            </w:r>
          </w:p>
        </w:tc>
      </w:tr>
      <w:tr w:rsidR="006451C2" w:rsidRPr="006451C2" w:rsidTr="006451C2">
        <w:trPr>
          <w:trHeight w:val="1800"/>
        </w:trPr>
        <w:tc>
          <w:tcPr>
            <w:tcW w:w="613" w:type="dxa"/>
            <w:tcBorders>
              <w:top w:val="nil"/>
              <w:left w:val="single" w:sz="8" w:space="0" w:color="auto"/>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28</w:t>
            </w:r>
          </w:p>
        </w:tc>
        <w:tc>
          <w:tcPr>
            <w:tcW w:w="1088" w:type="dxa"/>
            <w:tcBorders>
              <w:top w:val="nil"/>
              <w:left w:val="nil"/>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 </w:t>
            </w:r>
          </w:p>
        </w:tc>
        <w:tc>
          <w:tcPr>
            <w:tcW w:w="1069" w:type="dxa"/>
            <w:tcBorders>
              <w:top w:val="nil"/>
              <w:left w:val="nil"/>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 </w:t>
            </w:r>
          </w:p>
        </w:tc>
        <w:tc>
          <w:tcPr>
            <w:tcW w:w="1985" w:type="dxa"/>
            <w:tcBorders>
              <w:top w:val="nil"/>
              <w:left w:val="nil"/>
              <w:bottom w:val="single" w:sz="4" w:space="0" w:color="auto"/>
              <w:right w:val="single" w:sz="4" w:space="0" w:color="auto"/>
            </w:tcBorders>
            <w:shd w:val="clear" w:color="auto" w:fill="auto"/>
            <w:hideMark/>
          </w:tcPr>
          <w:p w:rsidR="006451C2" w:rsidRPr="006451C2" w:rsidRDefault="006451C2" w:rsidP="006451C2">
            <w:r w:rsidRPr="006451C2">
              <w:t>Провод силовой СИП-4С 4x50</w:t>
            </w:r>
          </w:p>
        </w:tc>
        <w:tc>
          <w:tcPr>
            <w:tcW w:w="5451" w:type="dxa"/>
            <w:tcBorders>
              <w:top w:val="nil"/>
              <w:left w:val="nil"/>
              <w:bottom w:val="single" w:sz="4" w:space="0" w:color="auto"/>
              <w:right w:val="single" w:sz="4" w:space="0" w:color="auto"/>
            </w:tcBorders>
            <w:shd w:val="clear" w:color="auto" w:fill="auto"/>
            <w:hideMark/>
          </w:tcPr>
          <w:p w:rsidR="006451C2" w:rsidRPr="006451C2" w:rsidRDefault="006451C2" w:rsidP="006451C2">
            <w:pPr>
              <w:rPr>
                <w:color w:val="000000"/>
              </w:rPr>
            </w:pPr>
            <w:r w:rsidRPr="006451C2">
              <w:rPr>
                <w:color w:val="000000"/>
              </w:rPr>
              <w:t xml:space="preserve">Соответствие ГОСТ Р 52373-2005. Провод СИП-4 - для ответвлений от ВЛ к вводу и для прокладки по стенам зданий и инженерных сооружений на номинальное напряжение до 0.6/1 </w:t>
            </w:r>
            <w:proofErr w:type="spellStart"/>
            <w:r w:rsidRPr="006451C2">
              <w:rPr>
                <w:color w:val="000000"/>
              </w:rPr>
              <w:t>кВ</w:t>
            </w:r>
            <w:proofErr w:type="spellEnd"/>
            <w:r w:rsidRPr="006451C2">
              <w:rPr>
                <w:color w:val="000000"/>
              </w:rPr>
              <w:t xml:space="preserve"> включительно номинальной частотой 50 Гц; Количество жил 4, сечение жил 50,0 мм2.</w:t>
            </w:r>
          </w:p>
        </w:tc>
        <w:tc>
          <w:tcPr>
            <w:tcW w:w="1060" w:type="dxa"/>
            <w:tcBorders>
              <w:top w:val="nil"/>
              <w:left w:val="nil"/>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км</w:t>
            </w:r>
          </w:p>
        </w:tc>
        <w:tc>
          <w:tcPr>
            <w:tcW w:w="1700" w:type="dxa"/>
            <w:tcBorders>
              <w:top w:val="nil"/>
              <w:left w:val="nil"/>
              <w:bottom w:val="single" w:sz="4" w:space="0" w:color="auto"/>
              <w:right w:val="single" w:sz="4" w:space="0" w:color="auto"/>
            </w:tcBorders>
            <w:shd w:val="clear" w:color="auto" w:fill="auto"/>
            <w:hideMark/>
          </w:tcPr>
          <w:p w:rsidR="006451C2" w:rsidRPr="006451C2" w:rsidRDefault="006451C2" w:rsidP="006451C2">
            <w:pPr>
              <w:jc w:val="right"/>
              <w:rPr>
                <w:bCs/>
                <w:color w:val="000000"/>
              </w:rPr>
            </w:pPr>
            <w:r w:rsidRPr="006451C2">
              <w:rPr>
                <w:bCs/>
                <w:color w:val="000000"/>
              </w:rPr>
              <w:t xml:space="preserve">139 524,00  </w:t>
            </w:r>
          </w:p>
        </w:tc>
        <w:tc>
          <w:tcPr>
            <w:tcW w:w="1920" w:type="dxa"/>
            <w:tcBorders>
              <w:top w:val="nil"/>
              <w:left w:val="nil"/>
              <w:bottom w:val="single" w:sz="4" w:space="0" w:color="auto"/>
              <w:right w:val="single" w:sz="4" w:space="0" w:color="auto"/>
            </w:tcBorders>
            <w:shd w:val="clear" w:color="auto" w:fill="auto"/>
            <w:hideMark/>
          </w:tcPr>
          <w:p w:rsidR="006451C2" w:rsidRPr="006451C2" w:rsidRDefault="006451C2" w:rsidP="006451C2">
            <w:pPr>
              <w:jc w:val="right"/>
              <w:rPr>
                <w:bCs/>
                <w:color w:val="000000"/>
              </w:rPr>
            </w:pPr>
            <w:r w:rsidRPr="006451C2">
              <w:rPr>
                <w:bCs/>
                <w:color w:val="000000"/>
              </w:rPr>
              <w:t xml:space="preserve">164 638,32  </w:t>
            </w:r>
          </w:p>
        </w:tc>
      </w:tr>
      <w:tr w:rsidR="006451C2" w:rsidRPr="006451C2" w:rsidTr="006451C2">
        <w:trPr>
          <w:trHeight w:val="1932"/>
        </w:trPr>
        <w:tc>
          <w:tcPr>
            <w:tcW w:w="613" w:type="dxa"/>
            <w:tcBorders>
              <w:top w:val="nil"/>
              <w:left w:val="single" w:sz="8" w:space="0" w:color="auto"/>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29</w:t>
            </w:r>
          </w:p>
        </w:tc>
        <w:tc>
          <w:tcPr>
            <w:tcW w:w="1088" w:type="dxa"/>
            <w:tcBorders>
              <w:top w:val="nil"/>
              <w:left w:val="nil"/>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 </w:t>
            </w:r>
          </w:p>
        </w:tc>
        <w:tc>
          <w:tcPr>
            <w:tcW w:w="1069" w:type="dxa"/>
            <w:tcBorders>
              <w:top w:val="nil"/>
              <w:left w:val="nil"/>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 </w:t>
            </w:r>
          </w:p>
        </w:tc>
        <w:tc>
          <w:tcPr>
            <w:tcW w:w="1985" w:type="dxa"/>
            <w:tcBorders>
              <w:top w:val="nil"/>
              <w:left w:val="nil"/>
              <w:bottom w:val="single" w:sz="4" w:space="0" w:color="auto"/>
              <w:right w:val="single" w:sz="4" w:space="0" w:color="auto"/>
            </w:tcBorders>
            <w:shd w:val="clear" w:color="auto" w:fill="auto"/>
            <w:hideMark/>
          </w:tcPr>
          <w:p w:rsidR="006451C2" w:rsidRPr="006451C2" w:rsidRDefault="006451C2" w:rsidP="006451C2">
            <w:r w:rsidRPr="006451C2">
              <w:t>Провод силовой ШВВП 3x1,5</w:t>
            </w:r>
          </w:p>
        </w:tc>
        <w:tc>
          <w:tcPr>
            <w:tcW w:w="5451" w:type="dxa"/>
            <w:tcBorders>
              <w:top w:val="nil"/>
              <w:left w:val="nil"/>
              <w:bottom w:val="single" w:sz="4" w:space="0" w:color="auto"/>
              <w:right w:val="single" w:sz="4" w:space="0" w:color="auto"/>
            </w:tcBorders>
            <w:shd w:val="clear" w:color="auto" w:fill="auto"/>
            <w:hideMark/>
          </w:tcPr>
          <w:p w:rsidR="006451C2" w:rsidRPr="006451C2" w:rsidRDefault="006451C2" w:rsidP="006451C2">
            <w:pPr>
              <w:rPr>
                <w:color w:val="000000"/>
              </w:rPr>
            </w:pPr>
            <w:r w:rsidRPr="006451C2">
              <w:rPr>
                <w:color w:val="000000"/>
              </w:rPr>
              <w:t xml:space="preserve">Расшифровывается ШВВП: шнур гибкий с медной </w:t>
            </w:r>
            <w:proofErr w:type="spellStart"/>
            <w:r w:rsidRPr="006451C2">
              <w:rPr>
                <w:color w:val="000000"/>
              </w:rPr>
              <w:t>многопроводной</w:t>
            </w:r>
            <w:proofErr w:type="spellEnd"/>
            <w:r w:rsidRPr="006451C2">
              <w:rPr>
                <w:color w:val="000000"/>
              </w:rPr>
              <w:t xml:space="preserve"> токопроводящей жилой, с ПВХ изоляцией, в ПВХ оболочке. Эквивалент является провод ПВС. Отличие между этими двумя видами заключается в том, что ШВВП рассчитан на меньшие нагрузки, нежели, провод ПВС. Количество жил 3, сечение жил 1,5 мм2.</w:t>
            </w:r>
          </w:p>
        </w:tc>
        <w:tc>
          <w:tcPr>
            <w:tcW w:w="1060" w:type="dxa"/>
            <w:tcBorders>
              <w:top w:val="nil"/>
              <w:left w:val="nil"/>
              <w:bottom w:val="single" w:sz="4" w:space="0" w:color="auto"/>
              <w:right w:val="single" w:sz="4" w:space="0" w:color="auto"/>
            </w:tcBorders>
            <w:shd w:val="clear" w:color="auto" w:fill="auto"/>
            <w:noWrap/>
            <w:hideMark/>
          </w:tcPr>
          <w:p w:rsidR="006451C2" w:rsidRPr="006451C2" w:rsidRDefault="006451C2" w:rsidP="006451C2">
            <w:pPr>
              <w:jc w:val="center"/>
              <w:rPr>
                <w:color w:val="000000"/>
              </w:rPr>
            </w:pPr>
            <w:r w:rsidRPr="006451C2">
              <w:rPr>
                <w:color w:val="000000"/>
              </w:rPr>
              <w:t>км</w:t>
            </w:r>
          </w:p>
        </w:tc>
        <w:tc>
          <w:tcPr>
            <w:tcW w:w="1700" w:type="dxa"/>
            <w:tcBorders>
              <w:top w:val="nil"/>
              <w:left w:val="nil"/>
              <w:bottom w:val="single" w:sz="4" w:space="0" w:color="auto"/>
              <w:right w:val="single" w:sz="4" w:space="0" w:color="auto"/>
            </w:tcBorders>
            <w:shd w:val="clear" w:color="auto" w:fill="auto"/>
            <w:hideMark/>
          </w:tcPr>
          <w:p w:rsidR="006451C2" w:rsidRPr="006451C2" w:rsidRDefault="006451C2" w:rsidP="006451C2">
            <w:pPr>
              <w:jc w:val="right"/>
              <w:rPr>
                <w:bCs/>
                <w:color w:val="000000"/>
              </w:rPr>
            </w:pPr>
            <w:r w:rsidRPr="006451C2">
              <w:rPr>
                <w:bCs/>
                <w:color w:val="000000"/>
              </w:rPr>
              <w:t xml:space="preserve">26 900,00  </w:t>
            </w:r>
          </w:p>
        </w:tc>
        <w:tc>
          <w:tcPr>
            <w:tcW w:w="1920" w:type="dxa"/>
            <w:tcBorders>
              <w:top w:val="nil"/>
              <w:left w:val="nil"/>
              <w:bottom w:val="single" w:sz="4" w:space="0" w:color="auto"/>
              <w:right w:val="single" w:sz="4" w:space="0" w:color="auto"/>
            </w:tcBorders>
            <w:shd w:val="clear" w:color="auto" w:fill="auto"/>
            <w:hideMark/>
          </w:tcPr>
          <w:p w:rsidR="006451C2" w:rsidRPr="006451C2" w:rsidRDefault="006451C2" w:rsidP="006451C2">
            <w:pPr>
              <w:jc w:val="right"/>
              <w:rPr>
                <w:bCs/>
                <w:color w:val="000000"/>
              </w:rPr>
            </w:pPr>
            <w:r w:rsidRPr="006451C2">
              <w:rPr>
                <w:bCs/>
                <w:color w:val="000000"/>
              </w:rPr>
              <w:t xml:space="preserve">31 742,00  </w:t>
            </w:r>
          </w:p>
        </w:tc>
      </w:tr>
    </w:tbl>
    <w:p w:rsidR="00BA1C22" w:rsidRPr="006451C2" w:rsidRDefault="00BA1C22" w:rsidP="003924EA">
      <w:pPr>
        <w:tabs>
          <w:tab w:val="left" w:pos="567"/>
        </w:tabs>
        <w:jc w:val="center"/>
        <w:rPr>
          <w:color w:val="000000" w:themeColor="text1"/>
        </w:rPr>
      </w:pPr>
    </w:p>
    <w:p w:rsidR="006451C2" w:rsidRDefault="006451C2" w:rsidP="006451C2">
      <w:pPr>
        <w:pStyle w:val="a7"/>
        <w:ind w:left="0"/>
      </w:pPr>
      <w:r w:rsidRPr="006451C2">
        <w:t>Адрес поставки: Республика Башкортостан, г. Уфа, ул. Каспийская, 14</w:t>
      </w:r>
    </w:p>
    <w:p w:rsidR="006451C2" w:rsidRDefault="006451C2" w:rsidP="006451C2">
      <w:pPr>
        <w:pStyle w:val="a7"/>
        <w:ind w:left="0"/>
      </w:pPr>
      <w:r w:rsidRPr="006451C2">
        <w:t>Доставка товара осуществл</w:t>
      </w:r>
      <w:r>
        <w:t>яется</w:t>
      </w:r>
      <w:r w:rsidRPr="006451C2">
        <w:t xml:space="preserve"> в срок, указанный в За</w:t>
      </w:r>
      <w:r>
        <w:t>казе</w:t>
      </w:r>
      <w:r w:rsidRPr="006451C2">
        <w:t>, но не более 30 календарных дней после подписания сторонами Заказа.</w:t>
      </w:r>
    </w:p>
    <w:p w:rsidR="006451C2" w:rsidRDefault="006451C2" w:rsidP="006451C2">
      <w:pPr>
        <w:pStyle w:val="a7"/>
        <w:ind w:left="0"/>
      </w:pPr>
      <w:r w:rsidRPr="006451C2">
        <w:t>Гарантийн</w:t>
      </w:r>
      <w:r>
        <w:t>ый</w:t>
      </w:r>
      <w:r w:rsidRPr="006451C2">
        <w:t xml:space="preserve"> срок: </w:t>
      </w:r>
      <w:r w:rsidR="00F5547E">
        <w:t>не менее 12</w:t>
      </w:r>
      <w:r w:rsidRPr="006451C2">
        <w:t xml:space="preserve"> месяцев со дня приемки товара.</w:t>
      </w:r>
    </w:p>
    <w:p w:rsidR="00BA1C22" w:rsidRDefault="00BA1C22" w:rsidP="006451C2">
      <w:pPr>
        <w:tabs>
          <w:tab w:val="left" w:pos="567"/>
        </w:tabs>
        <w:rPr>
          <w:b/>
          <w:color w:val="000000" w:themeColor="text1"/>
        </w:rPr>
      </w:pPr>
    </w:p>
    <w:p w:rsidR="00BA1C22" w:rsidRDefault="00BA1C22" w:rsidP="003924EA">
      <w:pPr>
        <w:tabs>
          <w:tab w:val="left" w:pos="567"/>
        </w:tabs>
        <w:jc w:val="center"/>
        <w:rPr>
          <w:b/>
          <w:color w:val="000000" w:themeColor="text1"/>
        </w:rPr>
      </w:pPr>
    </w:p>
    <w:p w:rsidR="00BA1C22" w:rsidRDefault="00BA1C22" w:rsidP="003924EA">
      <w:pPr>
        <w:tabs>
          <w:tab w:val="left" w:pos="567"/>
        </w:tabs>
        <w:jc w:val="center"/>
        <w:rPr>
          <w:b/>
          <w:color w:val="000000" w:themeColor="text1"/>
        </w:rPr>
        <w:sectPr w:rsidR="00BA1C22" w:rsidSect="008F4A8E">
          <w:headerReference w:type="default" r:id="rId49"/>
          <w:footerReference w:type="even" r:id="rId50"/>
          <w:footerReference w:type="default" r:id="rId51"/>
          <w:footerReference w:type="first" r:id="rId52"/>
          <w:pgSz w:w="16838" w:h="11906" w:orient="landscape"/>
          <w:pgMar w:top="1701" w:right="1134" w:bottom="851" w:left="1134" w:header="709" w:footer="709" w:gutter="0"/>
          <w:cols w:space="708"/>
          <w:titlePg/>
          <w:docGrid w:linePitch="360"/>
        </w:sectPr>
      </w:pP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4" w:name="_РАЗДЕЛ_V._Проект"/>
      <w:bookmarkStart w:id="115" w:name="_Toc438136425"/>
      <w:bookmarkEnd w:id="114"/>
      <w:r w:rsidRPr="00325455">
        <w:rPr>
          <w:rFonts w:ascii="Times New Roman" w:eastAsia="MS Mincho" w:hAnsi="Times New Roman"/>
          <w:color w:val="17365D"/>
          <w:kern w:val="32"/>
          <w:szCs w:val="24"/>
          <w:lang w:val="x-none" w:eastAsia="x-none"/>
        </w:rPr>
        <w:t>РАЗДЕЛ V. Проект договора</w:t>
      </w:r>
      <w:bookmarkEnd w:id="115"/>
    </w:p>
    <w:p w:rsidR="00E75CD9" w:rsidRDefault="00E75CD9" w:rsidP="00E75CD9">
      <w:pPr>
        <w:jc w:val="center"/>
        <w:outlineLvl w:val="0"/>
        <w:rPr>
          <w:b/>
        </w:rPr>
      </w:pPr>
    </w:p>
    <w:p w:rsidR="00E75CD9" w:rsidRPr="00A56DC0" w:rsidRDefault="00E75CD9" w:rsidP="00E75CD9">
      <w:pPr>
        <w:jc w:val="center"/>
        <w:outlineLvl w:val="0"/>
        <w:rPr>
          <w:b/>
        </w:rPr>
      </w:pPr>
      <w:r>
        <w:rPr>
          <w:b/>
        </w:rPr>
        <w:t>Договор поставки (рамочный)</w:t>
      </w:r>
      <w:r w:rsidRPr="00A56DC0">
        <w:rPr>
          <w:b/>
        </w:rPr>
        <w:br/>
        <w:t>№</w:t>
      </w:r>
    </w:p>
    <w:tbl>
      <w:tblPr>
        <w:tblW w:w="0" w:type="auto"/>
        <w:tblLook w:val="04A0" w:firstRow="1" w:lastRow="0" w:firstColumn="1" w:lastColumn="0" w:noHBand="0" w:noVBand="1"/>
      </w:tblPr>
      <w:tblGrid>
        <w:gridCol w:w="4250"/>
        <w:gridCol w:w="831"/>
        <w:gridCol w:w="4274"/>
      </w:tblGrid>
      <w:tr w:rsidR="00E75CD9" w:rsidRPr="00A56DC0" w:rsidTr="00FD252E">
        <w:trPr>
          <w:trHeight w:val="80"/>
        </w:trPr>
        <w:tc>
          <w:tcPr>
            <w:tcW w:w="4361" w:type="dxa"/>
            <w:shd w:val="clear" w:color="auto" w:fill="auto"/>
            <w:vAlign w:val="center"/>
          </w:tcPr>
          <w:p w:rsidR="00E75CD9" w:rsidRPr="00A56DC0" w:rsidRDefault="00E75CD9" w:rsidP="00FD252E">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E75CD9" w:rsidRPr="00A56DC0" w:rsidRDefault="00E75CD9" w:rsidP="00FD252E">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75CD9" w:rsidRPr="00A56DC0" w:rsidRDefault="00E75CD9" w:rsidP="00FD252E">
            <w:pPr>
              <w:pStyle w:val="western"/>
              <w:spacing w:before="0" w:after="0"/>
              <w:jc w:val="right"/>
              <w:rPr>
                <w:rFonts w:ascii="Times New Roman" w:hAnsi="Times New Roman" w:cs="Times New Roman"/>
                <w:b/>
                <w:lang w:eastAsia="en-US"/>
              </w:rPr>
            </w:pPr>
          </w:p>
        </w:tc>
      </w:tr>
      <w:tr w:rsidR="00E75CD9" w:rsidRPr="00A56DC0" w:rsidTr="00FD252E">
        <w:tc>
          <w:tcPr>
            <w:tcW w:w="4361" w:type="dxa"/>
            <w:shd w:val="clear" w:color="auto" w:fill="auto"/>
            <w:vAlign w:val="center"/>
          </w:tcPr>
          <w:p w:rsidR="00E75CD9" w:rsidRPr="00A56DC0" w:rsidRDefault="00E75CD9" w:rsidP="00FD252E">
            <w:pPr>
              <w:pStyle w:val="western"/>
              <w:spacing w:before="0" w:after="0"/>
              <w:jc w:val="left"/>
              <w:rPr>
                <w:rFonts w:ascii="Times New Roman" w:hAnsi="Times New Roman" w:cs="Times New Roman"/>
                <w:b/>
                <w:lang w:eastAsia="en-US"/>
              </w:rPr>
            </w:pPr>
            <w:bookmarkStart w:id="116" w:name="Наименование_поселен"/>
            <w:r w:rsidRPr="00A56DC0">
              <w:rPr>
                <w:rFonts w:ascii="Times New Roman" w:hAnsi="Times New Roman" w:cs="Times New Roman"/>
              </w:rPr>
              <w:t xml:space="preserve">г. </w:t>
            </w:r>
            <w:bookmarkEnd w:id="116"/>
            <w:r>
              <w:rPr>
                <w:rFonts w:ascii="Times New Roman" w:hAnsi="Times New Roman" w:cs="Times New Roman"/>
              </w:rPr>
              <w:t>Уфа</w:t>
            </w:r>
          </w:p>
        </w:tc>
        <w:tc>
          <w:tcPr>
            <w:tcW w:w="850" w:type="dxa"/>
            <w:shd w:val="clear" w:color="auto" w:fill="auto"/>
            <w:vAlign w:val="center"/>
          </w:tcPr>
          <w:p w:rsidR="00E75CD9" w:rsidRPr="00A56DC0" w:rsidRDefault="00E75CD9" w:rsidP="00FD252E">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75CD9" w:rsidRPr="00A56DC0" w:rsidRDefault="00E75CD9" w:rsidP="00FD252E">
            <w:pPr>
              <w:pStyle w:val="western"/>
              <w:spacing w:before="0" w:after="0"/>
              <w:jc w:val="right"/>
              <w:rPr>
                <w:rFonts w:ascii="Times New Roman" w:hAnsi="Times New Roman" w:cs="Times New Roman"/>
                <w:b/>
                <w:lang w:eastAsia="en-US"/>
              </w:rPr>
            </w:pPr>
            <w:proofErr w:type="gramStart"/>
            <w:r>
              <w:rPr>
                <w:rFonts w:ascii="Times New Roman" w:hAnsi="Times New Roman" w:cs="Times New Roman"/>
              </w:rPr>
              <w:t>« _</w:t>
            </w:r>
            <w:proofErr w:type="gramEnd"/>
            <w:r>
              <w:rPr>
                <w:rFonts w:ascii="Times New Roman" w:hAnsi="Times New Roman" w:cs="Times New Roman"/>
              </w:rPr>
              <w:t xml:space="preserve">_»________ 2017 </w:t>
            </w:r>
            <w:r w:rsidRPr="00A56DC0">
              <w:rPr>
                <w:rFonts w:ascii="Times New Roman" w:hAnsi="Times New Roman" w:cs="Times New Roman"/>
              </w:rPr>
              <w:t>года</w:t>
            </w:r>
          </w:p>
        </w:tc>
      </w:tr>
      <w:tr w:rsidR="00E75CD9" w:rsidRPr="00A56DC0" w:rsidTr="00FD252E">
        <w:tc>
          <w:tcPr>
            <w:tcW w:w="4361" w:type="dxa"/>
            <w:shd w:val="clear" w:color="auto" w:fill="auto"/>
            <w:vAlign w:val="center"/>
          </w:tcPr>
          <w:p w:rsidR="00E75CD9" w:rsidRPr="00A56DC0" w:rsidRDefault="00E75CD9" w:rsidP="00FD252E">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E75CD9" w:rsidRPr="00A56DC0" w:rsidRDefault="00E75CD9" w:rsidP="00FD252E">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75CD9" w:rsidRPr="00A56DC0" w:rsidRDefault="00E75CD9" w:rsidP="00FD252E">
            <w:pPr>
              <w:pStyle w:val="western"/>
              <w:spacing w:before="0" w:after="0"/>
              <w:jc w:val="right"/>
              <w:rPr>
                <w:rFonts w:ascii="Times New Roman" w:hAnsi="Times New Roman" w:cs="Times New Roman"/>
                <w:b/>
                <w:lang w:eastAsia="en-US"/>
              </w:rPr>
            </w:pPr>
          </w:p>
        </w:tc>
      </w:tr>
    </w:tbl>
    <w:p w:rsidR="00E75CD9" w:rsidRDefault="00E75CD9" w:rsidP="00E75CD9">
      <w:pPr>
        <w:spacing w:after="120"/>
        <w:ind w:firstLine="709"/>
        <w:jc w:val="both"/>
      </w:pPr>
      <w:r>
        <w:rPr>
          <w:b/>
        </w:rPr>
        <w:t>Публичное</w:t>
      </w:r>
      <w:r w:rsidRPr="00670E4A">
        <w:rPr>
          <w:b/>
        </w:rPr>
        <w:t xml:space="preserve"> акционерное общество «</w:t>
      </w:r>
      <w:r>
        <w:rPr>
          <w:b/>
        </w:rPr>
        <w:t>Башинформсвязь</w:t>
      </w:r>
      <w:r w:rsidRPr="00A56DC0">
        <w:rPr>
          <w:b/>
        </w:rPr>
        <w:t>»</w:t>
      </w:r>
      <w:r>
        <w:rPr>
          <w:b/>
        </w:rPr>
        <w:t xml:space="preserve"> (ПАО «Башинформсвязь»)</w:t>
      </w:r>
      <w:r w:rsidRPr="00A56DC0">
        <w:t>,</w:t>
      </w:r>
      <w:bookmarkStart w:id="117" w:name="Согласование_роду"/>
      <w:r w:rsidRPr="00A56DC0">
        <w:t xml:space="preserve"> </w:t>
      </w:r>
      <w:bookmarkEnd w:id="117"/>
      <w:r>
        <w:t>именуемое в дальнейшем «Покупатель</w:t>
      </w:r>
      <w:r w:rsidRPr="00012098">
        <w:t xml:space="preserve">», </w:t>
      </w:r>
      <w:r w:rsidRPr="00A56DC0">
        <w:t xml:space="preserve">в лице </w:t>
      </w:r>
      <w:r>
        <w:t xml:space="preserve">Генерального директора </w:t>
      </w:r>
      <w:proofErr w:type="spellStart"/>
      <w:r>
        <w:t>Долгоаршинных</w:t>
      </w:r>
      <w:proofErr w:type="spellEnd"/>
      <w:r>
        <w:t xml:space="preserve"> Марата </w:t>
      </w:r>
      <w:proofErr w:type="spellStart"/>
      <w:r>
        <w:t>Гайнулловича</w:t>
      </w:r>
      <w:proofErr w:type="spellEnd"/>
      <w:r w:rsidRPr="00A56DC0">
        <w:t xml:space="preserve">, </w:t>
      </w:r>
      <w:r w:rsidRPr="00F15DEF">
        <w:t>действующего</w:t>
      </w:r>
      <w:r w:rsidRPr="00A56DC0">
        <w:t xml:space="preserve"> на основании </w:t>
      </w:r>
      <w:r>
        <w:t>Устава</w:t>
      </w:r>
      <w:r w:rsidRPr="00A56DC0">
        <w:t>, с одной стороны, и</w:t>
      </w:r>
      <w:r>
        <w:t xml:space="preserve">  </w:t>
      </w:r>
      <w:r w:rsidRPr="008E1889">
        <w:rPr>
          <w:color w:val="FF0000"/>
        </w:rPr>
        <w:t xml:space="preserve">Наименование организации </w:t>
      </w:r>
      <w:r w:rsidRPr="008E1889">
        <w:rPr>
          <w:b/>
          <w:color w:val="FF0000"/>
        </w:rPr>
        <w:t>«                         »</w:t>
      </w:r>
      <w:r w:rsidRPr="008E1889">
        <w:rPr>
          <w:color w:val="FF0000"/>
        </w:rPr>
        <w:t>,</w:t>
      </w:r>
      <w:r w:rsidRPr="00A56DC0">
        <w:t xml:space="preserve"> </w:t>
      </w:r>
      <w:r>
        <w:t>именуемое</w:t>
      </w:r>
      <w:r w:rsidRPr="00A56DC0">
        <w:t xml:space="preserve"> в дальнейшем «</w:t>
      </w:r>
      <w:r>
        <w:rPr>
          <w:b/>
        </w:rPr>
        <w:t>Поставщик</w:t>
      </w:r>
      <w:r w:rsidRPr="00A56DC0">
        <w:t xml:space="preserve">», в лице </w:t>
      </w:r>
      <w:r>
        <w:t xml:space="preserve"> </w:t>
      </w:r>
      <w:r w:rsidRPr="008E1889">
        <w:rPr>
          <w:color w:val="FF0000"/>
        </w:rPr>
        <w:t>Директора  ФИО</w:t>
      </w:r>
      <w:r>
        <w:t xml:space="preserve"> </w:t>
      </w:r>
      <w:r w:rsidRPr="00A56DC0">
        <w:t xml:space="preserve"> </w:t>
      </w:r>
      <w:r w:rsidRPr="008E1889">
        <w:rPr>
          <w:color w:val="FF0000"/>
        </w:rPr>
        <w:t>, действующего на основании Устава</w:t>
      </w:r>
      <w:r w:rsidRPr="00A56DC0">
        <w:t>, с другой стороны,</w:t>
      </w:r>
      <w:r>
        <w:t xml:space="preserve"> </w:t>
      </w:r>
      <w:r w:rsidRPr="00A56DC0">
        <w:t>совместно именуемые «Стороны», заключили настоящий Договор поставки (далее – «Договор») о нижеследующем:</w:t>
      </w:r>
    </w:p>
    <w:p w:rsidR="00E75CD9" w:rsidRDefault="00E75CD9" w:rsidP="00E75CD9">
      <w:pPr>
        <w:spacing w:after="120"/>
        <w:ind w:firstLine="709"/>
        <w:jc w:val="both"/>
      </w:pPr>
    </w:p>
    <w:p w:rsidR="00E75CD9" w:rsidRPr="00A56DC0" w:rsidRDefault="00E75CD9" w:rsidP="00E75CD9">
      <w:pPr>
        <w:spacing w:after="120"/>
        <w:ind w:firstLine="709"/>
        <w:jc w:val="both"/>
        <w:rPr>
          <w:b/>
          <w:lang w:eastAsia="en-US"/>
        </w:rPr>
      </w:pPr>
      <w:r>
        <w:t xml:space="preserve">                                               </w:t>
      </w:r>
      <w:r w:rsidRPr="00A56DC0">
        <w:rPr>
          <w:b/>
          <w:lang w:eastAsia="en-US"/>
        </w:rPr>
        <w:t xml:space="preserve">Термины и определения </w:t>
      </w:r>
    </w:p>
    <w:p w:rsidR="00E75CD9" w:rsidRPr="00A56DC0" w:rsidRDefault="00E75CD9" w:rsidP="00E75CD9">
      <w:pPr>
        <w:pStyle w:val="western"/>
        <w:numPr>
          <w:ilvl w:val="1"/>
          <w:numId w:val="2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Используемые в настоящем Договоре </w:t>
      </w:r>
      <w:r>
        <w:rPr>
          <w:rFonts w:ascii="Times New Roman" w:hAnsi="Times New Roman" w:cs="Times New Roman"/>
          <w:lang w:eastAsia="en-US"/>
        </w:rPr>
        <w:t xml:space="preserve">термины и определения </w:t>
      </w:r>
      <w:r w:rsidRPr="00A56DC0">
        <w:rPr>
          <w:rFonts w:ascii="Times New Roman" w:hAnsi="Times New Roman" w:cs="Times New Roman"/>
          <w:lang w:eastAsia="en-US"/>
        </w:rPr>
        <w:t>означают следующее:</w:t>
      </w:r>
    </w:p>
    <w:p w:rsidR="00E75CD9" w:rsidRPr="006978DD" w:rsidRDefault="00E75CD9" w:rsidP="00E75CD9">
      <w:pPr>
        <w:pStyle w:val="western"/>
        <w:numPr>
          <w:ilvl w:val="2"/>
          <w:numId w:val="2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Срок доставки </w:t>
      </w:r>
      <w:r w:rsidRPr="00A56DC0">
        <w:rPr>
          <w:rFonts w:ascii="Times New Roman" w:hAnsi="Times New Roman" w:cs="Times New Roman"/>
          <w:lang w:eastAsia="en-US"/>
        </w:rPr>
        <w:t xml:space="preserve">– </w:t>
      </w:r>
      <w:r w:rsidRPr="007114B1">
        <w:rPr>
          <w:rFonts w:ascii="Times New Roman" w:hAnsi="Times New Roman" w:cs="Times New Roman"/>
          <w:lang w:eastAsia="en-US"/>
        </w:rPr>
        <w:t>это указанный в согласованном Сторонами Заказе</w:t>
      </w:r>
      <w:r w:rsidRPr="007114B1" w:rsidDel="007114B1">
        <w:rPr>
          <w:rFonts w:ascii="Times New Roman" w:hAnsi="Times New Roman" w:cs="Times New Roman"/>
          <w:lang w:eastAsia="en-US"/>
        </w:rPr>
        <w:t xml:space="preserve"> </w:t>
      </w:r>
      <w:r w:rsidRPr="00A56DC0">
        <w:rPr>
          <w:rFonts w:ascii="Times New Roman" w:hAnsi="Times New Roman" w:cs="Times New Roman"/>
          <w:lang w:eastAsia="en-US"/>
        </w:rPr>
        <w:t xml:space="preserve">срок, в который </w:t>
      </w:r>
      <w:r>
        <w:rPr>
          <w:rFonts w:ascii="Times New Roman" w:hAnsi="Times New Roman" w:cs="Times New Roman"/>
          <w:lang w:eastAsia="en-US"/>
        </w:rPr>
        <w:t xml:space="preserve">или до наступления, которого </w:t>
      </w:r>
      <w:r w:rsidRPr="00A56DC0">
        <w:rPr>
          <w:rFonts w:ascii="Times New Roman" w:hAnsi="Times New Roman" w:cs="Times New Roman"/>
          <w:lang w:eastAsia="en-US"/>
        </w:rPr>
        <w:t>Поставщик обязуется доставить Товар в Место доставки и передать его Покупателю.</w:t>
      </w:r>
      <w:r w:rsidRPr="006978DD">
        <w:rPr>
          <w:rFonts w:ascii="Times New Roman" w:hAnsi="Times New Roman" w:cs="Times New Roman"/>
          <w:lang w:eastAsia="en-US"/>
        </w:rPr>
        <w:t xml:space="preserve"> </w:t>
      </w:r>
      <w:r w:rsidRPr="00045B28">
        <w:rPr>
          <w:rFonts w:ascii="Times New Roman" w:hAnsi="Times New Roman" w:cs="Times New Roman"/>
          <w:lang w:eastAsia="en-US"/>
        </w:rPr>
        <w:t>Срок доставки устанавливается Заказом, но не может превышать 30 календарных дней, с момента подписания сторонами Заказа</w:t>
      </w:r>
      <w:r>
        <w:rPr>
          <w:rFonts w:ascii="Times New Roman" w:hAnsi="Times New Roman" w:cs="Times New Roman"/>
          <w:lang w:eastAsia="en-US"/>
        </w:rPr>
        <w:t>.</w:t>
      </w:r>
    </w:p>
    <w:p w:rsidR="00E75CD9" w:rsidRPr="008E1889" w:rsidRDefault="00E75CD9" w:rsidP="00E75CD9">
      <w:pPr>
        <w:pStyle w:val="a7"/>
        <w:numPr>
          <w:ilvl w:val="2"/>
          <w:numId w:val="24"/>
        </w:numPr>
        <w:ind w:firstLine="709"/>
        <w:rPr>
          <w:color w:val="FF0000"/>
          <w:lang w:eastAsia="en-US"/>
        </w:rPr>
      </w:pPr>
      <w:r w:rsidRPr="006978DD">
        <w:rPr>
          <w:b/>
          <w:lang w:eastAsia="en-US"/>
        </w:rPr>
        <w:t xml:space="preserve">Место доставки </w:t>
      </w:r>
      <w:r w:rsidRPr="00A56DC0">
        <w:rPr>
          <w:lang w:eastAsia="en-US"/>
        </w:rPr>
        <w:t xml:space="preserve">– </w:t>
      </w:r>
      <w:r w:rsidRPr="00F6322C">
        <w:rPr>
          <w:lang w:eastAsia="en-US"/>
        </w:rPr>
        <w:t xml:space="preserve">это указанный в согласованном Сторонами Заказе адрес, по которому </w:t>
      </w:r>
      <w:r>
        <w:rPr>
          <w:lang w:eastAsia="en-US"/>
        </w:rPr>
        <w:t>Товар (Партия Товара)</w:t>
      </w:r>
      <w:r w:rsidRPr="00F6322C">
        <w:rPr>
          <w:lang w:eastAsia="en-US"/>
        </w:rPr>
        <w:t xml:space="preserve"> долж</w:t>
      </w:r>
      <w:r>
        <w:rPr>
          <w:lang w:eastAsia="en-US"/>
        </w:rPr>
        <w:t>ен</w:t>
      </w:r>
      <w:r w:rsidRPr="00F6322C">
        <w:rPr>
          <w:lang w:eastAsia="en-US"/>
        </w:rPr>
        <w:t xml:space="preserve"> быть</w:t>
      </w:r>
      <w:r>
        <w:rPr>
          <w:lang w:eastAsia="en-US"/>
        </w:rPr>
        <w:t xml:space="preserve"> доставлен и передан</w:t>
      </w:r>
      <w:r w:rsidRPr="00F6322C">
        <w:rPr>
          <w:lang w:eastAsia="en-US"/>
        </w:rPr>
        <w:t xml:space="preserve"> Покупателю</w:t>
      </w:r>
      <w:r w:rsidRPr="00A56DC0">
        <w:rPr>
          <w:lang w:eastAsia="en-US"/>
        </w:rPr>
        <w:t>.</w:t>
      </w:r>
      <w:r w:rsidRPr="006978DD">
        <w:t xml:space="preserve"> </w:t>
      </w:r>
    </w:p>
    <w:p w:rsidR="00E75CD9" w:rsidRDefault="00E75CD9" w:rsidP="00E75CD9">
      <w:pPr>
        <w:pStyle w:val="western"/>
        <w:numPr>
          <w:ilvl w:val="2"/>
          <w:numId w:val="2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xml:space="preserve">– </w:t>
      </w:r>
      <w:r w:rsidRPr="00E644D6">
        <w:rPr>
          <w:rFonts w:ascii="Times New Roman" w:hAnsi="Times New Roman" w:cs="Times New Roman"/>
          <w:lang w:eastAsia="en-US"/>
        </w:rPr>
        <w:t>вещи (товары)</w:t>
      </w:r>
      <w:r>
        <w:rPr>
          <w:rFonts w:ascii="Times New Roman" w:hAnsi="Times New Roman" w:cs="Times New Roman"/>
          <w:lang w:eastAsia="en-US"/>
        </w:rPr>
        <w:t xml:space="preserve">, наименования и цены на которые </w:t>
      </w:r>
      <w:r w:rsidRPr="00A56DC0">
        <w:rPr>
          <w:rFonts w:ascii="Times New Roman" w:hAnsi="Times New Roman" w:cs="Times New Roman"/>
          <w:lang w:eastAsia="en-US"/>
        </w:rPr>
        <w:t>установлены</w:t>
      </w:r>
      <w:r>
        <w:rPr>
          <w:rFonts w:ascii="Times New Roman" w:hAnsi="Times New Roman" w:cs="Times New Roman"/>
          <w:lang w:eastAsia="en-US"/>
        </w:rPr>
        <w:t xml:space="preserve"> в</w:t>
      </w:r>
      <w:r w:rsidRPr="00A56DC0">
        <w:rPr>
          <w:rFonts w:ascii="Times New Roman" w:hAnsi="Times New Roman" w:cs="Times New Roman"/>
          <w:lang w:eastAsia="en-US"/>
        </w:rPr>
        <w:t xml:space="preserve"> Спецификаци</w:t>
      </w:r>
      <w:r>
        <w:rPr>
          <w:rFonts w:ascii="Times New Roman" w:hAnsi="Times New Roman" w:cs="Times New Roman"/>
          <w:lang w:eastAsia="en-US"/>
        </w:rPr>
        <w:t>и</w:t>
      </w:r>
      <w:r w:rsidRPr="00A56DC0">
        <w:rPr>
          <w:rFonts w:ascii="Times New Roman" w:hAnsi="Times New Roman" w:cs="Times New Roman"/>
          <w:lang w:eastAsia="en-US"/>
        </w:rPr>
        <w:t xml:space="preserve"> (</w:t>
      </w:r>
      <w:r w:rsidRPr="00F6322C">
        <w:rPr>
          <w:rFonts w:ascii="Times New Roman" w:hAnsi="Times New Roman" w:cs="Times New Roman"/>
          <w:lang w:eastAsia="en-US"/>
        </w:rPr>
        <w:t>Приложение № 1 к настоящему Договору).</w:t>
      </w:r>
    </w:p>
    <w:p w:rsidR="00E75CD9" w:rsidRPr="009A3F8D" w:rsidRDefault="00E75CD9" w:rsidP="00E75CD9">
      <w:pPr>
        <w:pStyle w:val="western"/>
        <w:numPr>
          <w:ilvl w:val="2"/>
          <w:numId w:val="24"/>
        </w:numPr>
        <w:spacing w:before="0" w:after="120"/>
        <w:ind w:firstLine="709"/>
        <w:rPr>
          <w:rFonts w:ascii="Times New Roman" w:hAnsi="Times New Roman" w:cs="Times New Roman"/>
          <w:lang w:eastAsia="en-US"/>
        </w:rPr>
      </w:pPr>
      <w:r w:rsidRPr="009A3F8D">
        <w:rPr>
          <w:rFonts w:ascii="Times New Roman" w:hAnsi="Times New Roman" w:cs="Times New Roman"/>
          <w:b/>
          <w:lang w:eastAsia="en-US"/>
        </w:rPr>
        <w:t>Партия Товара</w:t>
      </w:r>
      <w:r w:rsidRPr="009A3F8D">
        <w:rPr>
          <w:rFonts w:ascii="Times New Roman" w:hAnsi="Times New Roman" w:cs="Times New Roman"/>
          <w:lang w:eastAsia="en-US"/>
        </w:rPr>
        <w:t xml:space="preserve"> – </w:t>
      </w:r>
      <w:r>
        <w:rPr>
          <w:rFonts w:ascii="Times New Roman" w:hAnsi="Times New Roman" w:cs="Times New Roman"/>
          <w:lang w:eastAsia="en-US"/>
        </w:rPr>
        <w:t>совокупность единиц Товара</w:t>
      </w:r>
      <w:r w:rsidRPr="009A3F8D">
        <w:rPr>
          <w:rFonts w:ascii="Times New Roman" w:hAnsi="Times New Roman" w:cs="Times New Roman"/>
          <w:lang w:eastAsia="en-US"/>
        </w:rPr>
        <w:t xml:space="preserve">, которые в соответствии согласованным Сторонами Заказом должны быть переданы Покупателю по каждому </w:t>
      </w:r>
      <w:r>
        <w:rPr>
          <w:rFonts w:ascii="Times New Roman" w:hAnsi="Times New Roman" w:cs="Times New Roman"/>
          <w:lang w:eastAsia="en-US"/>
        </w:rPr>
        <w:t xml:space="preserve">соответствующему Месту </w:t>
      </w:r>
      <w:r w:rsidRPr="009A3F8D">
        <w:rPr>
          <w:rFonts w:ascii="Times New Roman" w:hAnsi="Times New Roman" w:cs="Times New Roman"/>
          <w:lang w:eastAsia="en-US"/>
        </w:rPr>
        <w:t>достав</w:t>
      </w:r>
      <w:r>
        <w:rPr>
          <w:rFonts w:ascii="Times New Roman" w:hAnsi="Times New Roman" w:cs="Times New Roman"/>
          <w:lang w:eastAsia="en-US"/>
        </w:rPr>
        <w:t>ки в соответствии с Заказом.</w:t>
      </w:r>
    </w:p>
    <w:p w:rsidR="00E75CD9" w:rsidRDefault="00E75CD9" w:rsidP="00E75CD9">
      <w:pPr>
        <w:numPr>
          <w:ilvl w:val="2"/>
          <w:numId w:val="24"/>
        </w:numPr>
        <w:spacing w:after="120"/>
        <w:ind w:firstLine="709"/>
        <w:jc w:val="both"/>
      </w:pPr>
      <w:r w:rsidRPr="003B694C">
        <w:rPr>
          <w:b/>
        </w:rPr>
        <w:t>Заказ</w:t>
      </w:r>
      <w:r w:rsidRPr="00F6322C">
        <w:t xml:space="preserve"> – заказ на поставку </w:t>
      </w:r>
      <w:r>
        <w:t>Товара</w:t>
      </w:r>
      <w:r w:rsidRPr="00F6322C">
        <w:t>, согласованный Сторонами в порядке, предусмотренном р</w:t>
      </w:r>
      <w:r>
        <w:t>азделом 11 настоящего Договора.</w:t>
      </w:r>
    </w:p>
    <w:p w:rsidR="00E75CD9" w:rsidRDefault="00E75CD9" w:rsidP="00E75CD9">
      <w:pPr>
        <w:numPr>
          <w:ilvl w:val="2"/>
          <w:numId w:val="24"/>
        </w:numPr>
        <w:spacing w:after="120"/>
        <w:ind w:firstLine="709"/>
        <w:jc w:val="both"/>
      </w:pPr>
      <w:r w:rsidRPr="00BD3C17">
        <w:rPr>
          <w:b/>
        </w:rPr>
        <w:t>Акт сдачи-приёмки</w:t>
      </w:r>
      <w:r>
        <w:rPr>
          <w:b/>
        </w:rPr>
        <w:t xml:space="preserve"> Товара</w:t>
      </w:r>
      <w:r w:rsidRPr="00BD3C17">
        <w:rPr>
          <w:b/>
        </w:rPr>
        <w:t xml:space="preserve"> </w:t>
      </w:r>
      <w:r w:rsidRPr="003B694C">
        <w:t>– акт, подтверждающий приёмку и осмо</w:t>
      </w:r>
      <w:r>
        <w:t>тр Покупателем соответствующей П</w:t>
      </w:r>
      <w:r w:rsidRPr="003B694C">
        <w:t xml:space="preserve">артии </w:t>
      </w:r>
      <w:r>
        <w:t>Товара.</w:t>
      </w:r>
      <w:r w:rsidRPr="003708CB">
        <w:rPr>
          <w:rFonts w:eastAsia="MS Mincho"/>
          <w:sz w:val="26"/>
          <w:szCs w:val="26"/>
          <w:lang w:eastAsia="ja-JP"/>
        </w:rPr>
        <w:t xml:space="preserve"> </w:t>
      </w:r>
      <w:r w:rsidRPr="003708CB">
        <w:t>Если в Заказе не предусмотрено иное, Акт сдачи-приёмки</w:t>
      </w:r>
      <w:r>
        <w:t xml:space="preserve"> Товара</w:t>
      </w:r>
      <w:r w:rsidRPr="003708CB">
        <w:t xml:space="preserve"> составляется </w:t>
      </w:r>
      <w:r w:rsidRPr="00C75540">
        <w:t xml:space="preserve">одновременно </w:t>
      </w:r>
      <w:r>
        <w:t xml:space="preserve">на </w:t>
      </w:r>
      <w:r w:rsidRPr="003708CB">
        <w:t>вс</w:t>
      </w:r>
      <w:r>
        <w:t>е Партии Товара</w:t>
      </w:r>
      <w:r w:rsidRPr="003708CB">
        <w:t>, поставленн</w:t>
      </w:r>
      <w:r>
        <w:t>ые</w:t>
      </w:r>
      <w:r w:rsidRPr="003708CB">
        <w:t xml:space="preserve"> Покупателю по соответствующему Заказу</w:t>
      </w:r>
      <w:r>
        <w:t>.</w:t>
      </w:r>
    </w:p>
    <w:p w:rsidR="00E75CD9" w:rsidRPr="00BD3C17" w:rsidRDefault="00E75CD9" w:rsidP="00E75CD9">
      <w:pPr>
        <w:numPr>
          <w:ilvl w:val="2"/>
          <w:numId w:val="24"/>
        </w:numPr>
        <w:spacing w:after="120"/>
        <w:ind w:firstLine="709"/>
        <w:jc w:val="both"/>
      </w:pPr>
      <w:r>
        <w:rPr>
          <w:b/>
        </w:rPr>
        <w:t xml:space="preserve">Товарная накладная </w:t>
      </w:r>
      <w:r w:rsidRPr="00693050">
        <w:t>-</w:t>
      </w:r>
      <w:r>
        <w:t xml:space="preserve"> </w:t>
      </w:r>
      <w:r w:rsidRPr="00BB0B94">
        <w:t>товарн</w:t>
      </w:r>
      <w:r>
        <w:t>ая</w:t>
      </w:r>
      <w:r w:rsidRPr="00BB0B94">
        <w:t xml:space="preserve"> накладн</w:t>
      </w:r>
      <w:r>
        <w:t>ая</w:t>
      </w:r>
      <w:r w:rsidRPr="00BB0B94">
        <w:t xml:space="preserve"> по форме № ТОРГ-12 или ино</w:t>
      </w:r>
      <w:r>
        <w:t>й</w:t>
      </w:r>
      <w:r w:rsidRPr="00BB0B94">
        <w:t xml:space="preserve"> </w:t>
      </w:r>
      <w:r>
        <w:t xml:space="preserve">первичный учётный </w:t>
      </w:r>
      <w:r w:rsidRPr="00BB0B94">
        <w:t>документ</w:t>
      </w:r>
      <w:r>
        <w:t xml:space="preserve">, составленный в соответствии </w:t>
      </w:r>
      <w:r w:rsidRPr="00BB0B94">
        <w:t xml:space="preserve">с </w:t>
      </w:r>
      <w:r>
        <w:t>Федеральным Законом от 06.12.2011 № 402-ФЗ «О бухгалтерском учёте».</w:t>
      </w:r>
    </w:p>
    <w:p w:rsidR="00E75CD9" w:rsidRPr="007E352E" w:rsidRDefault="00E75CD9" w:rsidP="00E75CD9">
      <w:pPr>
        <w:pStyle w:val="western"/>
        <w:numPr>
          <w:ilvl w:val="2"/>
          <w:numId w:val="24"/>
        </w:numPr>
        <w:spacing w:before="0" w:after="120"/>
        <w:ind w:firstLine="709"/>
        <w:rPr>
          <w:rFonts w:ascii="Times New Roman" w:hAnsi="Times New Roman" w:cs="Times New Roman"/>
          <w:lang w:eastAsia="en-US"/>
        </w:rPr>
      </w:pPr>
      <w:r w:rsidRPr="001D4533">
        <w:rPr>
          <w:rFonts w:ascii="Times New Roman" w:hAnsi="Times New Roman" w:cs="Times New Roman"/>
          <w:b/>
          <w:lang w:eastAsia="en-US"/>
        </w:rPr>
        <w:t>Цена Договора</w:t>
      </w:r>
      <w:r>
        <w:rPr>
          <w:rFonts w:ascii="Times New Roman" w:hAnsi="Times New Roman" w:cs="Times New Roman"/>
          <w:lang w:eastAsia="en-US"/>
        </w:rPr>
        <w:t xml:space="preserve"> - </w:t>
      </w:r>
      <w:r w:rsidRPr="001D4533">
        <w:rPr>
          <w:rFonts w:ascii="Times New Roman" w:hAnsi="Times New Roman" w:cs="Times New Roman"/>
          <w:lang w:eastAsia="en-US"/>
        </w:rPr>
        <w:t xml:space="preserve">сумма цен </w:t>
      </w:r>
      <w:r>
        <w:rPr>
          <w:rFonts w:ascii="Times New Roman" w:hAnsi="Times New Roman" w:cs="Times New Roman"/>
          <w:lang w:eastAsia="en-US"/>
        </w:rPr>
        <w:t>Товара</w:t>
      </w:r>
      <w:r w:rsidRPr="001D4533">
        <w:rPr>
          <w:rFonts w:ascii="Times New Roman" w:hAnsi="Times New Roman" w:cs="Times New Roman"/>
          <w:lang w:eastAsia="en-US"/>
        </w:rPr>
        <w:t xml:space="preserve"> по всем согласованным Сторонами Заказам</w:t>
      </w:r>
      <w:r w:rsidRPr="00F93DCF">
        <w:rPr>
          <w:rFonts w:ascii="Times New Roman" w:hAnsi="Times New Roman" w:cs="Times New Roman"/>
          <w:lang w:eastAsia="en-US"/>
        </w:rPr>
        <w:t xml:space="preserve"> в течение срока действия Договора</w:t>
      </w:r>
      <w:r w:rsidRPr="001D4533">
        <w:rPr>
          <w:rFonts w:ascii="Times New Roman" w:hAnsi="Times New Roman" w:cs="Times New Roman"/>
          <w:lang w:eastAsia="en-US"/>
        </w:rPr>
        <w:t xml:space="preserve">, в </w:t>
      </w:r>
      <w:r w:rsidRPr="00F571F4">
        <w:rPr>
          <w:rFonts w:ascii="Times New Roman" w:hAnsi="Times New Roman" w:cs="Times New Roman"/>
          <w:bCs/>
          <w:iCs/>
          <w:lang w:eastAsia="en-US"/>
        </w:rPr>
        <w:t xml:space="preserve">том числе </w:t>
      </w:r>
      <w:r>
        <w:rPr>
          <w:rFonts w:ascii="Times New Roman" w:hAnsi="Times New Roman" w:cs="Times New Roman"/>
          <w:bCs/>
          <w:iCs/>
          <w:lang w:eastAsia="en-US"/>
        </w:rPr>
        <w:t>налог на добавленную стоимость (</w:t>
      </w:r>
      <w:r w:rsidRPr="00F571F4">
        <w:rPr>
          <w:rFonts w:ascii="Times New Roman" w:hAnsi="Times New Roman" w:cs="Times New Roman"/>
          <w:bCs/>
          <w:iCs/>
          <w:lang w:eastAsia="en-US"/>
        </w:rPr>
        <w:t>НДС</w:t>
      </w:r>
      <w:r>
        <w:rPr>
          <w:rFonts w:ascii="Times New Roman" w:hAnsi="Times New Roman" w:cs="Times New Roman"/>
          <w:bCs/>
          <w:iCs/>
          <w:lang w:eastAsia="en-US"/>
        </w:rPr>
        <w:t>)</w:t>
      </w:r>
      <w:r w:rsidRPr="00F571F4">
        <w:rPr>
          <w:rFonts w:ascii="Times New Roman" w:hAnsi="Times New Roman" w:cs="Times New Roman"/>
          <w:bCs/>
          <w:iCs/>
          <w:lang w:eastAsia="en-US"/>
        </w:rPr>
        <w:t xml:space="preserve"> в соответствии с законодательством Российской Федерации</w:t>
      </w:r>
      <w:r>
        <w:rPr>
          <w:rFonts w:ascii="Times New Roman" w:hAnsi="Times New Roman" w:cs="Times New Roman"/>
          <w:lang w:eastAsia="en-US"/>
        </w:rPr>
        <w:t>.</w:t>
      </w:r>
    </w:p>
    <w:p w:rsidR="00E75CD9" w:rsidRPr="00A56DC0" w:rsidRDefault="00E75CD9" w:rsidP="00E75CD9">
      <w:pPr>
        <w:pStyle w:val="western"/>
        <w:numPr>
          <w:ilvl w:val="2"/>
          <w:numId w:val="2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Цена за единицу Товара</w:t>
      </w:r>
      <w:r>
        <w:rPr>
          <w:rFonts w:ascii="Times New Roman" w:hAnsi="Times New Roman" w:cs="Times New Roman"/>
          <w:b/>
          <w:lang w:eastAsia="en-US"/>
        </w:rPr>
        <w:t xml:space="preserve"> (</w:t>
      </w:r>
      <w:r w:rsidRPr="0053312C">
        <w:rPr>
          <w:rFonts w:ascii="Times New Roman" w:hAnsi="Times New Roman" w:cs="Times New Roman"/>
          <w:b/>
          <w:bCs/>
          <w:lang w:eastAsia="en-US"/>
        </w:rPr>
        <w:t>Цена за единицу измерения</w:t>
      </w:r>
      <w:r>
        <w:rPr>
          <w:rFonts w:ascii="Times New Roman" w:hAnsi="Times New Roman" w:cs="Times New Roman"/>
          <w:b/>
          <w:lang w:eastAsia="en-US"/>
        </w:rPr>
        <w:t>)</w:t>
      </w:r>
      <w:r w:rsidRPr="00A56DC0">
        <w:rPr>
          <w:rFonts w:ascii="Times New Roman" w:hAnsi="Times New Roman" w:cs="Times New Roman"/>
          <w:b/>
          <w:lang w:eastAsia="en-US"/>
        </w:rPr>
        <w:t xml:space="preserve">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E75CD9" w:rsidRPr="00A56DC0" w:rsidRDefault="00E75CD9" w:rsidP="00E75CD9">
      <w:pPr>
        <w:pStyle w:val="western"/>
        <w:numPr>
          <w:ilvl w:val="2"/>
          <w:numId w:val="2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E75CD9" w:rsidRDefault="00E75CD9" w:rsidP="00E75CD9">
      <w:pPr>
        <w:pStyle w:val="western"/>
        <w:numPr>
          <w:ilvl w:val="2"/>
          <w:numId w:val="2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w:t>
      </w:r>
      <w:r>
        <w:rPr>
          <w:rFonts w:ascii="Times New Roman" w:hAnsi="Times New Roman" w:cs="Times New Roman"/>
          <w:lang w:eastAsia="en-US"/>
        </w:rPr>
        <w:t>е</w:t>
      </w:r>
      <w:r w:rsidRPr="00A56DC0">
        <w:rPr>
          <w:rFonts w:ascii="Times New Roman" w:hAnsi="Times New Roman" w:cs="Times New Roman"/>
          <w:lang w:eastAsia="en-US"/>
        </w:rPr>
        <w:t xml:space="preserve">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E75CD9" w:rsidRDefault="00E75CD9" w:rsidP="00E75CD9">
      <w:pPr>
        <w:pStyle w:val="western"/>
        <w:spacing w:before="0" w:after="120"/>
        <w:rPr>
          <w:rFonts w:ascii="Times New Roman" w:hAnsi="Times New Roman" w:cs="Times New Roman"/>
          <w:lang w:eastAsia="en-US"/>
        </w:rPr>
      </w:pPr>
    </w:p>
    <w:p w:rsidR="00E75CD9" w:rsidRPr="00A56DC0" w:rsidRDefault="00E75CD9" w:rsidP="00E75CD9">
      <w:pPr>
        <w:pStyle w:val="western"/>
        <w:keepNext/>
        <w:numPr>
          <w:ilvl w:val="0"/>
          <w:numId w:val="2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Предмет настоящего Договора</w:t>
      </w:r>
    </w:p>
    <w:p w:rsidR="00E75CD9" w:rsidRPr="00CC3538" w:rsidRDefault="00E75CD9" w:rsidP="00E75CD9">
      <w:pPr>
        <w:numPr>
          <w:ilvl w:val="1"/>
          <w:numId w:val="24"/>
        </w:numPr>
        <w:spacing w:after="120"/>
        <w:ind w:firstLine="709"/>
        <w:jc w:val="both"/>
        <w:rPr>
          <w:lang w:eastAsia="en-US"/>
        </w:rPr>
      </w:pPr>
      <w:r w:rsidRPr="00CC3538">
        <w:rPr>
          <w:lang w:eastAsia="en-US"/>
        </w:rPr>
        <w:t xml:space="preserve">В порядке и на условиях, установленных настоящим Договором, Поставщик обязуется на основании согласованных Сторонами Заказов передавать Покупателю </w:t>
      </w:r>
      <w:r>
        <w:rPr>
          <w:lang w:eastAsia="en-US"/>
        </w:rPr>
        <w:t>Товар</w:t>
      </w:r>
      <w:r w:rsidRPr="00CC3538">
        <w:rPr>
          <w:lang w:eastAsia="en-US"/>
        </w:rPr>
        <w:t xml:space="preserve"> в собственность, а Покупатель </w:t>
      </w:r>
      <w:r>
        <w:rPr>
          <w:lang w:eastAsia="en-US"/>
        </w:rPr>
        <w:t>обязуется принимать Товар</w:t>
      </w:r>
      <w:r w:rsidRPr="00CC3538">
        <w:rPr>
          <w:lang w:eastAsia="en-US"/>
        </w:rPr>
        <w:t xml:space="preserve"> и оплачивать его.</w:t>
      </w:r>
    </w:p>
    <w:p w:rsidR="00E75CD9" w:rsidRPr="00E00162" w:rsidRDefault="00E75CD9" w:rsidP="00E75CD9">
      <w:pPr>
        <w:spacing w:after="120"/>
        <w:ind w:firstLine="709"/>
        <w:jc w:val="both"/>
        <w:rPr>
          <w:lang w:eastAsia="en-US"/>
        </w:rPr>
      </w:pPr>
      <w:r>
        <w:rPr>
          <w:lang w:eastAsia="en-US"/>
        </w:rPr>
        <w:t xml:space="preserve">2.2. </w:t>
      </w:r>
      <w:r w:rsidRPr="000A457C">
        <w:rPr>
          <w:lang w:eastAsia="en-US"/>
        </w:rPr>
        <w:t>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E75CD9" w:rsidRPr="00A56DC0" w:rsidRDefault="00E75CD9" w:rsidP="00E75CD9">
      <w:pPr>
        <w:pStyle w:val="western"/>
        <w:keepNext/>
        <w:numPr>
          <w:ilvl w:val="0"/>
          <w:numId w:val="24"/>
        </w:numPr>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Ц</w:t>
      </w:r>
      <w:r w:rsidRPr="00A56DC0">
        <w:rPr>
          <w:rFonts w:ascii="Times New Roman" w:hAnsi="Times New Roman" w:cs="Times New Roman"/>
          <w:b/>
          <w:lang w:eastAsia="en-US"/>
        </w:rPr>
        <w:t>ена Договора и порядок расчётов</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E75CD9" w:rsidRDefault="00E75CD9" w:rsidP="00E75CD9">
      <w:pPr>
        <w:pStyle w:val="western"/>
        <w:numPr>
          <w:ilvl w:val="1"/>
          <w:numId w:val="24"/>
        </w:numPr>
        <w:spacing w:before="0" w:after="120"/>
        <w:ind w:firstLine="709"/>
        <w:rPr>
          <w:rFonts w:ascii="Times New Roman" w:hAnsi="Times New Roman" w:cs="Times New Roman"/>
          <w:lang w:eastAsia="en-US"/>
        </w:rPr>
      </w:pPr>
      <w:bookmarkStart w:id="118" w:name="_Ref339612202"/>
      <w:r w:rsidRPr="00C477D5">
        <w:rPr>
          <w:rFonts w:ascii="Times New Roman" w:hAnsi="Times New Roman" w:cs="Times New Roman"/>
          <w:lang w:eastAsia="en-US"/>
        </w:rPr>
        <w:t xml:space="preserve">Цена Договора в течение срока его действия составляет сумму не более </w:t>
      </w:r>
      <w:r>
        <w:rPr>
          <w:rFonts w:ascii="Times New Roman" w:hAnsi="Times New Roman" w:cs="Times New Roman"/>
          <w:lang w:eastAsia="en-US"/>
        </w:rPr>
        <w:t xml:space="preserve">                            </w:t>
      </w:r>
      <w:r w:rsidRPr="00C477D5">
        <w:rPr>
          <w:rFonts w:ascii="Times New Roman" w:hAnsi="Times New Roman" w:cs="Times New Roman"/>
          <w:lang w:eastAsia="en-US"/>
        </w:rPr>
        <w:t xml:space="preserve"> </w:t>
      </w:r>
      <w:r>
        <w:rPr>
          <w:rFonts w:ascii="Times New Roman" w:hAnsi="Times New Roman" w:cs="Times New Roman"/>
          <w:lang w:eastAsia="en-US"/>
        </w:rPr>
        <w:t xml:space="preserve">             </w:t>
      </w:r>
      <w:r w:rsidR="006F55C4">
        <w:rPr>
          <w:rFonts w:ascii="Times New Roman" w:hAnsi="Times New Roman" w:cs="Times New Roman"/>
          <w:lang w:eastAsia="en-US"/>
        </w:rPr>
        <w:t>____________________________________</w:t>
      </w:r>
      <w:r w:rsidRPr="00C477D5">
        <w:rPr>
          <w:rFonts w:ascii="Times New Roman" w:hAnsi="Times New Roman" w:cs="Times New Roman"/>
          <w:lang w:eastAsia="en-US"/>
        </w:rPr>
        <w:t xml:space="preserve">в том числе НДС по ставке 18 % в размере </w:t>
      </w:r>
      <w:proofErr w:type="gramStart"/>
      <w:r w:rsidRPr="00C477D5">
        <w:rPr>
          <w:rFonts w:ascii="Times New Roman" w:hAnsi="Times New Roman" w:cs="Times New Roman"/>
          <w:lang w:eastAsia="en-US"/>
        </w:rPr>
        <w:t>(</w:t>
      </w:r>
      <w:r>
        <w:rPr>
          <w:rFonts w:ascii="Times New Roman" w:hAnsi="Times New Roman" w:cs="Times New Roman"/>
          <w:lang w:eastAsia="en-US"/>
        </w:rPr>
        <w:t xml:space="preserve">  </w:t>
      </w:r>
      <w:proofErr w:type="gramEnd"/>
      <w:r>
        <w:rPr>
          <w:rFonts w:ascii="Times New Roman" w:hAnsi="Times New Roman" w:cs="Times New Roman"/>
          <w:lang w:eastAsia="en-US"/>
        </w:rPr>
        <w:t xml:space="preserve">                  </w:t>
      </w:r>
      <w:r w:rsidRPr="00C477D5">
        <w:rPr>
          <w:rFonts w:ascii="Times New Roman" w:hAnsi="Times New Roman" w:cs="Times New Roman"/>
          <w:lang w:eastAsia="en-US"/>
        </w:rPr>
        <w:t>) рублей, копеек.</w:t>
      </w:r>
      <w:r w:rsidRPr="00876244">
        <w:rPr>
          <w:rFonts w:ascii="Times New Roman" w:hAnsi="Times New Roman" w:cs="Times New Roman"/>
          <w:lang w:eastAsia="en-US"/>
        </w:rPr>
        <w:t xml:space="preserve"> По настоящему Договору у </w:t>
      </w:r>
      <w:r>
        <w:rPr>
          <w:rFonts w:ascii="Times New Roman" w:hAnsi="Times New Roman" w:cs="Times New Roman"/>
          <w:lang w:eastAsia="en-US"/>
        </w:rPr>
        <w:t>Покупателя</w:t>
      </w:r>
      <w:r w:rsidRPr="00876244">
        <w:rPr>
          <w:rFonts w:ascii="Times New Roman" w:hAnsi="Times New Roman" w:cs="Times New Roman"/>
          <w:lang w:eastAsia="en-US"/>
        </w:rPr>
        <w:t xml:space="preserve"> не возникает обязанности заказать </w:t>
      </w:r>
      <w:r>
        <w:rPr>
          <w:rFonts w:ascii="Times New Roman" w:hAnsi="Times New Roman" w:cs="Times New Roman"/>
          <w:lang w:eastAsia="en-US"/>
        </w:rPr>
        <w:t>и/или приобрести в собственность Товар на всю указанную сумму.</w:t>
      </w:r>
    </w:p>
    <w:p w:rsidR="00E75CD9" w:rsidRDefault="00E75CD9" w:rsidP="00E75CD9">
      <w:pPr>
        <w:pStyle w:val="western"/>
        <w:numPr>
          <w:ilvl w:val="1"/>
          <w:numId w:val="24"/>
        </w:numPr>
        <w:spacing w:before="0" w:after="120"/>
        <w:ind w:firstLine="709"/>
        <w:rPr>
          <w:rFonts w:ascii="Times New Roman" w:hAnsi="Times New Roman" w:cs="Times New Roman"/>
          <w:lang w:eastAsia="en-US"/>
        </w:rPr>
      </w:pPr>
      <w:r>
        <w:rPr>
          <w:rFonts w:ascii="Times New Roman" w:hAnsi="Times New Roman" w:cs="Times New Roman"/>
          <w:lang w:eastAsia="en-US"/>
        </w:rPr>
        <w:t>Покупатель</w:t>
      </w:r>
      <w:r w:rsidRPr="00876244">
        <w:rPr>
          <w:rFonts w:ascii="Times New Roman" w:hAnsi="Times New Roman" w:cs="Times New Roman"/>
          <w:lang w:eastAsia="en-US"/>
        </w:rPr>
        <w:t xml:space="preserve"> оплачивает </w:t>
      </w:r>
      <w:r>
        <w:rPr>
          <w:rFonts w:ascii="Times New Roman" w:hAnsi="Times New Roman" w:cs="Times New Roman"/>
          <w:lang w:eastAsia="en-US"/>
        </w:rPr>
        <w:t>Товар</w:t>
      </w:r>
      <w:r w:rsidRPr="00876244">
        <w:rPr>
          <w:rFonts w:ascii="Times New Roman" w:hAnsi="Times New Roman" w:cs="Times New Roman"/>
          <w:lang w:eastAsia="en-US"/>
        </w:rPr>
        <w:t xml:space="preserve"> по ценам, указанным в За</w:t>
      </w:r>
      <w:r>
        <w:rPr>
          <w:rFonts w:ascii="Times New Roman" w:hAnsi="Times New Roman" w:cs="Times New Roman"/>
          <w:lang w:eastAsia="en-US"/>
        </w:rPr>
        <w:t>казах</w:t>
      </w:r>
      <w:r w:rsidRPr="00876244">
        <w:rPr>
          <w:rFonts w:ascii="Times New Roman" w:hAnsi="Times New Roman" w:cs="Times New Roman"/>
          <w:lang w:eastAsia="en-US"/>
        </w:rPr>
        <w:t xml:space="preserve">, являющихся неотъемлемыми частями настоящего Договора, согласно ценам, указанным в Спецификации </w:t>
      </w:r>
      <w:r>
        <w:rPr>
          <w:rFonts w:ascii="Times New Roman" w:hAnsi="Times New Roman" w:cs="Times New Roman"/>
          <w:lang w:eastAsia="en-US"/>
        </w:rPr>
        <w:t>- Приложение № 1 к настоящему Договору</w:t>
      </w:r>
      <w:r w:rsidRPr="00876244">
        <w:rPr>
          <w:rFonts w:ascii="Times New Roman" w:hAnsi="Times New Roman" w:cs="Times New Roman"/>
          <w:lang w:eastAsia="en-US"/>
        </w:rPr>
        <w:t>.</w:t>
      </w:r>
    </w:p>
    <w:bookmarkEnd w:id="118"/>
    <w:p w:rsidR="00E75CD9" w:rsidRPr="00A56DC0" w:rsidRDefault="00E75CD9" w:rsidP="00E75CD9">
      <w:pPr>
        <w:pStyle w:val="western"/>
        <w:numPr>
          <w:ilvl w:val="1"/>
          <w:numId w:val="2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w:t>
      </w:r>
      <w:r>
        <w:rPr>
          <w:rFonts w:ascii="Times New Roman" w:hAnsi="Times New Roman" w:cs="Times New Roman"/>
          <w:lang w:eastAsia="en-US"/>
        </w:rPr>
        <w:t>, у</w:t>
      </w:r>
      <w:r w:rsidRPr="005D526D">
        <w:rPr>
          <w:rFonts w:ascii="Times New Roman" w:hAnsi="Times New Roman" w:cs="Times New Roman"/>
          <w:lang w:eastAsia="en-US"/>
        </w:rPr>
        <w:t xml:space="preserve">казанная в </w:t>
      </w:r>
      <w:r>
        <w:rPr>
          <w:rFonts w:ascii="Times New Roman" w:hAnsi="Times New Roman" w:cs="Times New Roman"/>
          <w:lang w:eastAsia="en-US"/>
        </w:rPr>
        <w:t>Спецификации,</w:t>
      </w:r>
      <w:r w:rsidRPr="005D526D">
        <w:rPr>
          <w:rFonts w:ascii="Times New Roman" w:hAnsi="Times New Roman" w:cs="Times New Roman"/>
          <w:lang w:eastAsia="en-US"/>
        </w:rPr>
        <w:t xml:space="preserve"> </w:t>
      </w:r>
      <w:r w:rsidRPr="00A56DC0">
        <w:rPr>
          <w:rFonts w:ascii="Times New Roman" w:hAnsi="Times New Roman" w:cs="Times New Roman"/>
          <w:lang w:eastAsia="en-US"/>
        </w:rPr>
        <w:t>является твёрдой. Поставщик не вправе требовать увеличения Цены</w:t>
      </w:r>
      <w:r>
        <w:rPr>
          <w:rFonts w:ascii="Times New Roman" w:hAnsi="Times New Roman" w:cs="Times New Roman"/>
          <w:lang w:eastAsia="en-US"/>
        </w:rPr>
        <w:t xml:space="preserve"> Договора</w:t>
      </w:r>
      <w:r w:rsidRPr="00A56DC0">
        <w:rPr>
          <w:rFonts w:ascii="Times New Roman" w:hAnsi="Times New Roman" w:cs="Times New Roman"/>
          <w:lang w:eastAsia="en-US"/>
        </w:rPr>
        <w:t xml:space="preserve">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E75CD9" w:rsidRDefault="00E75CD9" w:rsidP="00E75CD9">
      <w:pPr>
        <w:pStyle w:val="western"/>
        <w:numPr>
          <w:ilvl w:val="1"/>
          <w:numId w:val="2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Указанная в согласованном Сторонами Заказе цена </w:t>
      </w:r>
      <w:r>
        <w:rPr>
          <w:rFonts w:ascii="Times New Roman" w:hAnsi="Times New Roman" w:cs="Times New Roman"/>
          <w:lang w:eastAsia="en-US"/>
        </w:rPr>
        <w:t>Товара</w:t>
      </w:r>
      <w:r w:rsidRPr="00A31B42">
        <w:rPr>
          <w:rFonts w:ascii="Times New Roman" w:hAnsi="Times New Roman" w:cs="Times New Roman"/>
          <w:lang w:eastAsia="en-US"/>
        </w:rPr>
        <w:t xml:space="preserve"> включает в себя все платежи, причитающиеся Поставщику за выполнение обязательств по соответ</w:t>
      </w:r>
      <w:r>
        <w:rPr>
          <w:rFonts w:ascii="Times New Roman" w:hAnsi="Times New Roman" w:cs="Times New Roman"/>
          <w:lang w:eastAsia="en-US"/>
        </w:rPr>
        <w:t>ствующему Заказу,</w:t>
      </w:r>
      <w:r w:rsidRPr="00A56DC0">
        <w:rPr>
          <w:rFonts w:ascii="Times New Roman" w:hAnsi="Times New Roman" w:cs="Times New Roman"/>
          <w:lang w:eastAsia="en-US"/>
        </w:rPr>
        <w:t xml:space="preserve"> в том числе расходы по доставке Товара в Место доставки, по погрузке и (или) разгрузке Товара в целях передачи Товара Покупателю.</w:t>
      </w:r>
    </w:p>
    <w:p w:rsidR="00E75CD9" w:rsidRPr="00C46BD8" w:rsidRDefault="00E75CD9" w:rsidP="00E75CD9">
      <w:pPr>
        <w:pStyle w:val="western"/>
        <w:numPr>
          <w:ilvl w:val="1"/>
          <w:numId w:val="24"/>
        </w:numPr>
        <w:spacing w:before="0" w:after="120"/>
        <w:ind w:firstLine="709"/>
        <w:rPr>
          <w:rFonts w:ascii="Times New Roman" w:hAnsi="Times New Roman" w:cs="Times New Roman"/>
          <w:lang w:eastAsia="en-US"/>
        </w:rPr>
      </w:pPr>
      <w:r w:rsidRPr="00C46BD8">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E75CD9" w:rsidRPr="00C46BD8" w:rsidRDefault="00E75CD9" w:rsidP="00E75CD9">
      <w:pPr>
        <w:pStyle w:val="western"/>
        <w:numPr>
          <w:ilvl w:val="2"/>
          <w:numId w:val="24"/>
        </w:numPr>
        <w:spacing w:before="0" w:after="120"/>
        <w:ind w:firstLine="709"/>
        <w:rPr>
          <w:rFonts w:ascii="Times New Roman" w:hAnsi="Times New Roman" w:cs="Times New Roman"/>
          <w:lang w:eastAsia="en-US"/>
        </w:rPr>
      </w:pPr>
      <w:r w:rsidRPr="00C46BD8">
        <w:rPr>
          <w:rFonts w:ascii="Times New Roman" w:hAnsi="Times New Roman" w:cs="Times New Roman"/>
          <w:lang w:eastAsia="en-US"/>
        </w:rPr>
        <w:t xml:space="preserve">Покупатель оплачивает 100 % (сто процентов) указанной в Заказе цены Товара, в том числе НДС по ставке 18%, в течение </w:t>
      </w:r>
      <w:r w:rsidR="008978D3">
        <w:rPr>
          <w:rFonts w:ascii="Times New Roman" w:hAnsi="Times New Roman" w:cs="Times New Roman"/>
          <w:lang w:eastAsia="en-US"/>
        </w:rPr>
        <w:t>25</w:t>
      </w:r>
      <w:r w:rsidRPr="00C46BD8">
        <w:rPr>
          <w:rFonts w:ascii="Times New Roman" w:hAnsi="Times New Roman" w:cs="Times New Roman"/>
        </w:rPr>
        <w:t xml:space="preserve"> (</w:t>
      </w:r>
      <w:r w:rsidR="008978D3">
        <w:rPr>
          <w:rFonts w:ascii="Times New Roman" w:hAnsi="Times New Roman" w:cs="Times New Roman"/>
        </w:rPr>
        <w:t>двадцати пят</w:t>
      </w:r>
      <w:r w:rsidRPr="00C46BD8">
        <w:rPr>
          <w:rFonts w:ascii="Times New Roman" w:hAnsi="Times New Roman" w:cs="Times New Roman"/>
        </w:rPr>
        <w:t>и)</w:t>
      </w:r>
      <w:r w:rsidRPr="00C46BD8">
        <w:t xml:space="preserve"> </w:t>
      </w:r>
      <w:r w:rsidRPr="00C46BD8">
        <w:rPr>
          <w:rFonts w:ascii="Times New Roman" w:hAnsi="Times New Roman" w:cs="Times New Roman"/>
          <w:lang w:eastAsia="en-US"/>
        </w:rPr>
        <w:t>календарных дней с момента получения оригинала счета. Поставщик выставляет счет не позднее 5 (пяти) Рабочих дней, с даты подписания Покупателем Акта сдачи приемки Товара, последней Партии Товара, который должен быть поставлен по соответствующему Заказу.</w:t>
      </w:r>
    </w:p>
    <w:p w:rsidR="00E75CD9" w:rsidRPr="00A31B42" w:rsidRDefault="00E75CD9" w:rsidP="00E75CD9">
      <w:pPr>
        <w:pStyle w:val="western"/>
        <w:numPr>
          <w:ilvl w:val="2"/>
          <w:numId w:val="24"/>
        </w:numPr>
        <w:spacing w:before="0" w:after="120"/>
        <w:ind w:firstLine="567"/>
        <w:rPr>
          <w:rFonts w:ascii="Times New Roman" w:hAnsi="Times New Roman" w:cs="Times New Roman"/>
          <w:lang w:eastAsia="en-US"/>
        </w:rPr>
      </w:pPr>
      <w:r w:rsidRPr="00A31B42">
        <w:rPr>
          <w:rFonts w:ascii="Times New Roman" w:hAnsi="Times New Roman" w:cs="Times New Roman"/>
          <w:lang w:eastAsia="en-US"/>
        </w:rPr>
        <w:t xml:space="preserve">Покупатель оплачивает цену </w:t>
      </w:r>
      <w:r>
        <w:rPr>
          <w:rFonts w:ascii="Times New Roman" w:hAnsi="Times New Roman" w:cs="Times New Roman"/>
          <w:lang w:eastAsia="en-US"/>
        </w:rPr>
        <w:t>Товара</w:t>
      </w:r>
      <w:r w:rsidRPr="00A31B42">
        <w:rPr>
          <w:rFonts w:ascii="Times New Roman" w:hAnsi="Times New Roman" w:cs="Times New Roman"/>
          <w:lang w:eastAsia="en-US"/>
        </w:rPr>
        <w:t xml:space="preserve"> путем перечисления денежных средств в рублях Российской Федерации на расчётный счёт Поставщика, указанный в разделе </w:t>
      </w:r>
      <w:r>
        <w:rPr>
          <w:rFonts w:ascii="Times New Roman" w:hAnsi="Times New Roman" w:cs="Times New Roman"/>
          <w:lang w:eastAsia="en-US"/>
        </w:rPr>
        <w:t>17</w:t>
      </w:r>
      <w:r w:rsidRPr="00A31B42">
        <w:rPr>
          <w:rFonts w:ascii="Times New Roman" w:hAnsi="Times New Roman" w:cs="Times New Roman"/>
          <w:lang w:eastAsia="en-US"/>
        </w:rPr>
        <w:t xml:space="preserve">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E75CD9" w:rsidRDefault="00E75CD9" w:rsidP="00E75CD9">
      <w:pPr>
        <w:pStyle w:val="western"/>
        <w:numPr>
          <w:ilvl w:val="2"/>
          <w:numId w:val="2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w:t>
      </w:r>
      <w:r>
        <w:rPr>
          <w:rFonts w:ascii="Times New Roman" w:hAnsi="Times New Roman" w:cs="Times New Roman"/>
          <w:lang w:eastAsia="en-US"/>
        </w:rPr>
        <w:t>Р</w:t>
      </w:r>
      <w:r w:rsidRPr="00A31B42">
        <w:rPr>
          <w:rFonts w:ascii="Times New Roman" w:hAnsi="Times New Roman" w:cs="Times New Roman"/>
          <w:lang w:eastAsia="en-US"/>
        </w:rPr>
        <w:t>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E75CD9" w:rsidRDefault="00E75CD9" w:rsidP="00E75CD9">
      <w:pPr>
        <w:pStyle w:val="western"/>
        <w:numPr>
          <w:ilvl w:val="1"/>
          <w:numId w:val="24"/>
        </w:numPr>
        <w:spacing w:before="0" w:after="120"/>
        <w:ind w:firstLine="567"/>
        <w:rPr>
          <w:rFonts w:ascii="Times New Roman" w:hAnsi="Times New Roman" w:cs="Times New Roman"/>
          <w:lang w:eastAsia="en-US"/>
        </w:rPr>
      </w:pPr>
      <w:r w:rsidRPr="002E6D0F">
        <w:rPr>
          <w:rFonts w:ascii="Times New Roman" w:hAnsi="Times New Roman" w:cs="Times New Roman"/>
          <w:lang w:eastAsia="en-US"/>
        </w:rPr>
        <w:t xml:space="preserve">Просрочка платежа, указанного в п. 3.5.1 настоящего Договора (иного </w:t>
      </w:r>
      <w:r>
        <w:rPr>
          <w:rFonts w:ascii="Times New Roman" w:hAnsi="Times New Roman" w:cs="Times New Roman"/>
          <w:lang w:eastAsia="en-US"/>
        </w:rPr>
        <w:t xml:space="preserve">аналогичного </w:t>
      </w:r>
      <w:r w:rsidRPr="002E6D0F">
        <w:rPr>
          <w:rFonts w:ascii="Times New Roman" w:hAnsi="Times New Roman" w:cs="Times New Roman"/>
          <w:lang w:eastAsia="en-US"/>
        </w:rPr>
        <w:t xml:space="preserve">платежа, если в согласованном Сторонами Заказе предусмотрен другой порядок оплаты, чем в </w:t>
      </w:r>
      <w:proofErr w:type="spellStart"/>
      <w:r w:rsidRPr="002E6D0F">
        <w:rPr>
          <w:rFonts w:ascii="Times New Roman" w:hAnsi="Times New Roman" w:cs="Times New Roman"/>
          <w:lang w:eastAsia="en-US"/>
        </w:rPr>
        <w:t>пп</w:t>
      </w:r>
      <w:proofErr w:type="spellEnd"/>
      <w:r w:rsidRPr="002E6D0F">
        <w:rPr>
          <w:rFonts w:ascii="Times New Roman" w:hAnsi="Times New Roman" w:cs="Times New Roman"/>
          <w:lang w:eastAsia="en-US"/>
        </w:rPr>
        <w:t>. 3.</w:t>
      </w:r>
      <w:r w:rsidRPr="00710205">
        <w:rPr>
          <w:rFonts w:ascii="Times New Roman" w:hAnsi="Times New Roman" w:cs="Times New Roman"/>
          <w:lang w:eastAsia="en-US"/>
        </w:rPr>
        <w:t xml:space="preserve">5.1 настоящего Договора), произошедшая по вине Покупателя, может повлечь за собой задержку поставки </w:t>
      </w:r>
      <w:r>
        <w:rPr>
          <w:rFonts w:ascii="Times New Roman" w:hAnsi="Times New Roman" w:cs="Times New Roman"/>
          <w:lang w:eastAsia="en-US"/>
        </w:rPr>
        <w:t>Товара</w:t>
      </w:r>
      <w:r w:rsidRPr="00710205">
        <w:rPr>
          <w:rFonts w:ascii="Times New Roman" w:hAnsi="Times New Roman" w:cs="Times New Roman"/>
          <w:lang w:eastAsia="en-US"/>
        </w:rPr>
        <w:t xml:space="preserve"> на срок не бол</w:t>
      </w:r>
      <w:r w:rsidRPr="004E0877">
        <w:rPr>
          <w:rFonts w:ascii="Times New Roman" w:hAnsi="Times New Roman" w:cs="Times New Roman"/>
          <w:lang w:eastAsia="en-US"/>
        </w:rPr>
        <w:t>ьше, чем срок просрочки платежа.</w:t>
      </w:r>
    </w:p>
    <w:p w:rsidR="00E75CD9" w:rsidRPr="00865B76" w:rsidRDefault="00E75CD9" w:rsidP="00E75CD9">
      <w:pPr>
        <w:pStyle w:val="western"/>
        <w:numPr>
          <w:ilvl w:val="1"/>
          <w:numId w:val="24"/>
        </w:numPr>
        <w:spacing w:before="0" w:after="120"/>
        <w:ind w:firstLine="709"/>
        <w:rPr>
          <w:rFonts w:ascii="Times New Roman" w:hAnsi="Times New Roman" w:cs="Times New Roman"/>
          <w:lang w:eastAsia="en-US"/>
        </w:rPr>
      </w:pPr>
      <w:r w:rsidRPr="00865B76">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w:t>
      </w:r>
      <w:r>
        <w:rPr>
          <w:rFonts w:ascii="Times New Roman" w:hAnsi="Times New Roman" w:cs="Times New Roman"/>
        </w:rPr>
        <w:t>йской Федерации, не начисляются.</w:t>
      </w:r>
    </w:p>
    <w:p w:rsidR="00E75CD9" w:rsidRPr="00710205" w:rsidRDefault="00E75CD9" w:rsidP="00E75CD9">
      <w:pPr>
        <w:pStyle w:val="western"/>
        <w:numPr>
          <w:ilvl w:val="1"/>
          <w:numId w:val="24"/>
        </w:numPr>
        <w:spacing w:before="0" w:after="120"/>
        <w:ind w:firstLine="709"/>
        <w:rPr>
          <w:rFonts w:ascii="Times New Roman" w:hAnsi="Times New Roman" w:cs="Times New Roman"/>
          <w:lang w:eastAsia="en-US"/>
        </w:rPr>
      </w:pPr>
      <w:r w:rsidRPr="00710205">
        <w:rPr>
          <w:rFonts w:ascii="Times New Roman" w:hAnsi="Times New Roman" w:cs="Times New Roman"/>
          <w:lang w:eastAsia="en-US"/>
        </w:rPr>
        <w:t xml:space="preserve">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w:t>
      </w:r>
      <w:r>
        <w:rPr>
          <w:rFonts w:ascii="Times New Roman" w:hAnsi="Times New Roman" w:cs="Times New Roman"/>
          <w:lang w:eastAsia="en-US"/>
        </w:rPr>
        <w:t>Товара</w:t>
      </w:r>
      <w:r w:rsidRPr="00710205">
        <w:rPr>
          <w:rFonts w:ascii="Times New Roman" w:hAnsi="Times New Roman" w:cs="Times New Roman"/>
          <w:lang w:eastAsia="en-US"/>
        </w:rPr>
        <w:t xml:space="preserve">, а в случае получения сумм частичной оплаты в счет предстоящей </w:t>
      </w:r>
      <w:r>
        <w:rPr>
          <w:rFonts w:ascii="Times New Roman" w:hAnsi="Times New Roman" w:cs="Times New Roman"/>
          <w:lang w:eastAsia="en-US"/>
        </w:rPr>
        <w:t>П</w:t>
      </w:r>
      <w:r w:rsidRPr="00710205">
        <w:rPr>
          <w:rFonts w:ascii="Times New Roman" w:hAnsi="Times New Roman" w:cs="Times New Roman"/>
          <w:lang w:eastAsia="en-US"/>
        </w:rPr>
        <w:t>оставки, не позднее 5 (пяти) календарных дней, считая со дня получения Поставщиком указанных сумм оплаты.</w:t>
      </w:r>
      <w:r w:rsidRPr="003D6B88">
        <w:rPr>
          <w:rFonts w:ascii="Calibri" w:eastAsia="Calibri" w:hAnsi="Calibri" w:cs="Times New Roman"/>
          <w:sz w:val="26"/>
          <w:szCs w:val="26"/>
          <w:lang w:eastAsia="en-US"/>
        </w:rPr>
        <w:t xml:space="preserve"> </w:t>
      </w:r>
      <w:r w:rsidRPr="003D6B88">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r>
        <w:rPr>
          <w:rFonts w:ascii="Times New Roman" w:hAnsi="Times New Roman" w:cs="Times New Roman"/>
          <w:lang w:eastAsia="en-US"/>
        </w:rPr>
        <w:t>.</w:t>
      </w:r>
    </w:p>
    <w:p w:rsidR="00E75CD9" w:rsidRPr="00A56DC0" w:rsidRDefault="00E75CD9" w:rsidP="00E75CD9">
      <w:pPr>
        <w:pStyle w:val="western"/>
        <w:numPr>
          <w:ilvl w:val="1"/>
          <w:numId w:val="2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E75CD9" w:rsidRPr="00A56DC0" w:rsidRDefault="00E75CD9" w:rsidP="00E75CD9">
      <w:pPr>
        <w:pStyle w:val="western"/>
        <w:numPr>
          <w:ilvl w:val="1"/>
          <w:numId w:val="2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E75CD9" w:rsidRPr="00A56DC0" w:rsidRDefault="00E75CD9" w:rsidP="00E75CD9">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E75CD9" w:rsidRPr="00A56DC0" w:rsidRDefault="00E75CD9" w:rsidP="00E75CD9">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E75CD9" w:rsidRPr="00A56DC0" w:rsidRDefault="00E75CD9" w:rsidP="00E75CD9">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E75CD9" w:rsidRPr="00A56DC0" w:rsidRDefault="00E75CD9" w:rsidP="00E75CD9">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E75CD9" w:rsidRPr="00A56DC0" w:rsidRDefault="00E75CD9" w:rsidP="00E75CD9">
      <w:pPr>
        <w:pStyle w:val="western"/>
        <w:numPr>
          <w:ilvl w:val="1"/>
          <w:numId w:val="2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В течение 5 (пяти) </w:t>
      </w:r>
      <w:r>
        <w:rPr>
          <w:rFonts w:ascii="Times New Roman" w:hAnsi="Times New Roman" w:cs="Times New Roman"/>
          <w:lang w:eastAsia="en-US"/>
        </w:rPr>
        <w:t>Р</w:t>
      </w:r>
      <w:r w:rsidRPr="00A56DC0">
        <w:rPr>
          <w:rFonts w:ascii="Times New Roman" w:hAnsi="Times New Roman" w:cs="Times New Roman"/>
          <w:lang w:eastAsia="en-US"/>
        </w:rPr>
        <w:t>абочих дней со дня заключения настоящего Договора Поставщик обязан направить Покупателю:</w:t>
      </w:r>
    </w:p>
    <w:p w:rsidR="00E75CD9" w:rsidRPr="00A56DC0" w:rsidRDefault="00E75CD9" w:rsidP="00E75CD9">
      <w:pPr>
        <w:pStyle w:val="western"/>
        <w:numPr>
          <w:ilvl w:val="0"/>
          <w:numId w:val="25"/>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Pr>
          <w:rFonts w:ascii="Times New Roman" w:hAnsi="Times New Roman" w:cs="Times New Roman"/>
          <w:lang w:eastAsia="en-US"/>
        </w:rPr>
        <w:t>Покупателя</w:t>
      </w:r>
      <w:r w:rsidRPr="00A56DC0">
        <w:rPr>
          <w:rFonts w:ascii="Times New Roman" w:hAnsi="Times New Roman" w:cs="Times New Roman"/>
          <w:lang w:eastAsia="en-US"/>
        </w:rPr>
        <w:t xml:space="preserve"> счета-фактуры;</w:t>
      </w:r>
    </w:p>
    <w:p w:rsidR="00E75CD9" w:rsidRPr="00A56DC0" w:rsidRDefault="00E75CD9" w:rsidP="00E75CD9">
      <w:pPr>
        <w:pStyle w:val="western"/>
        <w:numPr>
          <w:ilvl w:val="0"/>
          <w:numId w:val="25"/>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E75CD9" w:rsidRPr="00EB0C4B" w:rsidRDefault="00E75CD9" w:rsidP="00E75CD9">
      <w:pPr>
        <w:pStyle w:val="western"/>
        <w:spacing w:before="0" w:after="120"/>
        <w:ind w:firstLine="709"/>
        <w:rPr>
          <w:b/>
        </w:rPr>
      </w:pPr>
      <w:r w:rsidRPr="00710205">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w:t>
      </w:r>
      <w:r w:rsidRPr="00EB0C4B">
        <w:rPr>
          <w:rFonts w:ascii="Times New Roman" w:hAnsi="Times New Roman" w:cs="Times New Roman"/>
          <w:lang w:eastAsia="en-US"/>
        </w:rPr>
        <w:t>фактур, в течение 10 (десяти) Рабочих дней со дня таких изменений.</w:t>
      </w:r>
      <w:r w:rsidRPr="00EB0C4B">
        <w:rPr>
          <w:b/>
        </w:rPr>
        <w:t xml:space="preserve"> </w:t>
      </w:r>
    </w:p>
    <w:p w:rsidR="00E75CD9" w:rsidRPr="00EB0C4B" w:rsidRDefault="00E75CD9" w:rsidP="00E75CD9">
      <w:pPr>
        <w:pStyle w:val="western"/>
        <w:numPr>
          <w:ilvl w:val="1"/>
          <w:numId w:val="43"/>
        </w:numPr>
        <w:tabs>
          <w:tab w:val="left" w:pos="993"/>
        </w:tabs>
        <w:spacing w:before="0" w:after="0"/>
        <w:ind w:left="0" w:firstLine="567"/>
        <w:rPr>
          <w:rFonts w:ascii="Times New Roman" w:hAnsi="Times New Roman" w:cs="Times New Roman"/>
          <w:lang w:eastAsia="en-US"/>
        </w:rPr>
      </w:pPr>
      <w:r w:rsidRPr="00EB0C4B">
        <w:rPr>
          <w:rFonts w:ascii="Times New Roman" w:hAnsi="Times New Roman" w:cs="Times New Roman"/>
        </w:rPr>
        <w:t>.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EB0C4B">
        <w:rPr>
          <w:rFonts w:ascii="Times New Roman" w:hAnsi="Times New Roman" w:cs="Times New Roman"/>
          <w:color w:val="000000"/>
        </w:rPr>
        <w:t>, не более чем на 20% от суммы</w:t>
      </w:r>
      <w:r w:rsidRPr="00EB0C4B">
        <w:rPr>
          <w:rFonts w:ascii="Times New Roman" w:hAnsi="Times New Roman" w:cs="Times New Roman"/>
        </w:rPr>
        <w:t xml:space="preserve"> настоящего договора.</w:t>
      </w:r>
    </w:p>
    <w:p w:rsidR="00E75CD9" w:rsidRDefault="00E75CD9" w:rsidP="00E75CD9">
      <w:pPr>
        <w:pStyle w:val="western"/>
        <w:spacing w:before="0" w:after="120"/>
        <w:ind w:firstLine="709"/>
        <w:jc w:val="center"/>
        <w:rPr>
          <w:rFonts w:ascii="Times New Roman" w:hAnsi="Times New Roman" w:cs="Times New Roman"/>
          <w:b/>
          <w:lang w:eastAsia="en-US"/>
        </w:rPr>
      </w:pPr>
    </w:p>
    <w:p w:rsidR="00E75CD9" w:rsidRPr="004A13D5" w:rsidRDefault="00E75CD9" w:rsidP="00E75CD9">
      <w:pPr>
        <w:pStyle w:val="western"/>
        <w:spacing w:before="0" w:after="120"/>
        <w:ind w:firstLine="709"/>
        <w:jc w:val="center"/>
        <w:rPr>
          <w:b/>
        </w:rPr>
      </w:pPr>
      <w:r>
        <w:rPr>
          <w:rFonts w:ascii="Times New Roman" w:hAnsi="Times New Roman" w:cs="Times New Roman"/>
          <w:b/>
          <w:lang w:eastAsia="en-US"/>
        </w:rPr>
        <w:t xml:space="preserve">4.1. </w:t>
      </w:r>
      <w:r w:rsidRPr="004A13D5">
        <w:rPr>
          <w:rFonts w:ascii="Times New Roman" w:hAnsi="Times New Roman" w:cs="Times New Roman"/>
          <w:b/>
          <w:lang w:eastAsia="en-US"/>
        </w:rPr>
        <w:t>Права и обязанности Поставщика</w:t>
      </w:r>
    </w:p>
    <w:p w:rsidR="00E75CD9" w:rsidRPr="00C951FD" w:rsidRDefault="00E75CD9" w:rsidP="008978D3">
      <w:pPr>
        <w:pStyle w:val="western"/>
        <w:numPr>
          <w:ilvl w:val="2"/>
          <w:numId w:val="26"/>
        </w:numPr>
        <w:spacing w:before="0" w:after="120"/>
        <w:ind w:firstLine="567"/>
        <w:rPr>
          <w:rFonts w:ascii="Times New Roman" w:hAnsi="Times New Roman" w:cs="Times New Roman"/>
        </w:rPr>
      </w:pPr>
      <w:r w:rsidRPr="00C951FD">
        <w:rPr>
          <w:rFonts w:ascii="Times New Roman" w:hAnsi="Times New Roman" w:cs="Times New Roman"/>
        </w:rPr>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в Срок доставки, в Место доставки, в ассортименте, в количестве и в комплекте, установленные в Заказе.</w:t>
      </w:r>
    </w:p>
    <w:p w:rsidR="008978D3" w:rsidRDefault="00E75CD9" w:rsidP="008978D3">
      <w:pPr>
        <w:pStyle w:val="western"/>
        <w:keepNext/>
        <w:numPr>
          <w:ilvl w:val="2"/>
          <w:numId w:val="26"/>
        </w:numPr>
        <w:spacing w:before="0" w:after="0"/>
        <w:ind w:firstLine="567"/>
        <w:jc w:val="left"/>
        <w:outlineLvl w:val="1"/>
        <w:rPr>
          <w:rFonts w:ascii="Times New Roman" w:hAnsi="Times New Roman" w:cs="Times New Roman"/>
        </w:rPr>
      </w:pPr>
      <w:r w:rsidRPr="00E83647">
        <w:rPr>
          <w:rFonts w:ascii="Times New Roman" w:hAnsi="Times New Roman" w:cs="Times New Roman"/>
        </w:rPr>
        <w:t xml:space="preserve">Поставщик обязан передать Товар, качество которого соответствует условиям </w:t>
      </w:r>
    </w:p>
    <w:p w:rsidR="00E75CD9" w:rsidRPr="00E83647" w:rsidRDefault="00E75CD9" w:rsidP="008978D3">
      <w:pPr>
        <w:pStyle w:val="western"/>
        <w:keepNext/>
        <w:spacing w:before="0" w:after="0"/>
        <w:ind w:left="142"/>
        <w:outlineLvl w:val="1"/>
        <w:rPr>
          <w:rFonts w:ascii="Times New Roman" w:hAnsi="Times New Roman" w:cs="Times New Roman"/>
        </w:rPr>
      </w:pPr>
      <w:r w:rsidRPr="00E83647">
        <w:rPr>
          <w:rFonts w:ascii="Times New Roman" w:hAnsi="Times New Roman" w:cs="Times New Roman"/>
        </w:rPr>
        <w:t xml:space="preserve">настоящего Договора, Заказа и законодательства Российской Федерации.                                                           </w:t>
      </w:r>
    </w:p>
    <w:p w:rsidR="00E75CD9" w:rsidRPr="00E83647" w:rsidRDefault="00E75CD9" w:rsidP="00E75CD9">
      <w:pPr>
        <w:pStyle w:val="western"/>
        <w:keepNext/>
        <w:spacing w:before="240" w:after="120"/>
        <w:jc w:val="center"/>
        <w:outlineLvl w:val="1"/>
        <w:rPr>
          <w:rFonts w:ascii="Times New Roman" w:hAnsi="Times New Roman" w:cs="Times New Roman"/>
          <w:b/>
          <w:lang w:eastAsia="en-US"/>
        </w:rPr>
      </w:pPr>
      <w:r w:rsidRPr="00E83647">
        <w:rPr>
          <w:rFonts w:ascii="Times New Roman" w:hAnsi="Times New Roman" w:cs="Times New Roman"/>
          <w:b/>
          <w:lang w:eastAsia="en-US"/>
        </w:rPr>
        <w:t>4.2. Права и обязанности Покупателя</w:t>
      </w:r>
    </w:p>
    <w:p w:rsidR="00E75CD9" w:rsidRDefault="00E75CD9" w:rsidP="00E75CD9">
      <w:pPr>
        <w:pStyle w:val="western"/>
        <w:numPr>
          <w:ilvl w:val="2"/>
          <w:numId w:val="27"/>
        </w:numPr>
        <w:spacing w:before="0" w:after="120"/>
        <w:ind w:left="0" w:firstLine="698"/>
        <w:rPr>
          <w:rFonts w:ascii="Times New Roman" w:hAnsi="Times New Roman" w:cs="Times New Roman"/>
          <w:lang w:eastAsia="en-US"/>
        </w:rPr>
      </w:pPr>
      <w:r w:rsidRPr="00A56DC0">
        <w:rPr>
          <w:rFonts w:ascii="Times New Roman" w:hAnsi="Times New Roman" w:cs="Times New Roman"/>
          <w:lang w:eastAsia="en-US"/>
        </w:rPr>
        <w:t xml:space="preserve">Покупатель обязан принять Товар надлежащего качества в Сроки доставки, в Месте доставки, в ассортименте, в количестве и в комплекте, установленные </w:t>
      </w:r>
      <w:r>
        <w:rPr>
          <w:rFonts w:ascii="Times New Roman" w:hAnsi="Times New Roman" w:cs="Times New Roman"/>
          <w:lang w:eastAsia="en-US"/>
        </w:rPr>
        <w:t>в Заказе</w:t>
      </w:r>
      <w:r w:rsidRPr="00A56DC0">
        <w:rPr>
          <w:rFonts w:ascii="Times New Roman" w:hAnsi="Times New Roman" w:cs="Times New Roman"/>
          <w:lang w:eastAsia="en-US"/>
        </w:rPr>
        <w:t>.</w:t>
      </w:r>
    </w:p>
    <w:p w:rsidR="00E75CD9" w:rsidRPr="00E00162" w:rsidRDefault="00E75CD9" w:rsidP="00E75CD9">
      <w:pPr>
        <w:pStyle w:val="western"/>
        <w:numPr>
          <w:ilvl w:val="2"/>
          <w:numId w:val="27"/>
        </w:numPr>
        <w:spacing w:before="0" w:after="120"/>
        <w:ind w:left="0" w:firstLine="709"/>
        <w:rPr>
          <w:rFonts w:ascii="Times New Roman" w:hAnsi="Times New Roman" w:cs="Times New Roman"/>
          <w:lang w:eastAsia="en-US"/>
        </w:rPr>
      </w:pPr>
      <w:r w:rsidRPr="00612969">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E75CD9" w:rsidRPr="00A56DC0" w:rsidRDefault="00E75CD9" w:rsidP="00E75CD9">
      <w:pPr>
        <w:pStyle w:val="western"/>
        <w:keepNext/>
        <w:numPr>
          <w:ilvl w:val="0"/>
          <w:numId w:val="27"/>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E75CD9" w:rsidRPr="00A56DC0" w:rsidRDefault="00E75CD9" w:rsidP="00E75CD9">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E75CD9" w:rsidRPr="00A56DC0" w:rsidRDefault="00E75CD9" w:rsidP="00E75CD9">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E75CD9" w:rsidRPr="00A56DC0" w:rsidRDefault="00E75CD9" w:rsidP="00E75CD9">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E75CD9" w:rsidRPr="00A56DC0" w:rsidRDefault="00E75CD9" w:rsidP="00E75CD9">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E75CD9" w:rsidRPr="00A56DC0" w:rsidRDefault="00E75CD9" w:rsidP="00E75CD9">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E75CD9" w:rsidRPr="00A56DC0" w:rsidRDefault="00E75CD9" w:rsidP="00E75CD9">
      <w:pPr>
        <w:pStyle w:val="western"/>
        <w:numPr>
          <w:ilvl w:val="2"/>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E75CD9" w:rsidRPr="00A56DC0" w:rsidRDefault="00E75CD9" w:rsidP="00E75CD9">
      <w:pPr>
        <w:pStyle w:val="western"/>
        <w:numPr>
          <w:ilvl w:val="2"/>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E75CD9" w:rsidRPr="00A56DC0" w:rsidRDefault="00E75CD9" w:rsidP="00E75CD9">
      <w:pPr>
        <w:pStyle w:val="western"/>
        <w:numPr>
          <w:ilvl w:val="2"/>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E75CD9" w:rsidRPr="00A56DC0" w:rsidRDefault="00E75CD9" w:rsidP="00E75CD9">
      <w:pPr>
        <w:pStyle w:val="western"/>
        <w:numPr>
          <w:ilvl w:val="2"/>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E75CD9" w:rsidRPr="00A56DC0" w:rsidRDefault="00E75CD9" w:rsidP="00E75CD9">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E75CD9" w:rsidRPr="00A56DC0" w:rsidRDefault="00E75CD9" w:rsidP="00E75CD9">
      <w:pPr>
        <w:pStyle w:val="western"/>
        <w:numPr>
          <w:ilvl w:val="2"/>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E75CD9" w:rsidRPr="00A56DC0" w:rsidRDefault="00E75CD9" w:rsidP="00E75CD9">
      <w:pPr>
        <w:pStyle w:val="western"/>
        <w:numPr>
          <w:ilvl w:val="2"/>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E75CD9" w:rsidRPr="00A56DC0" w:rsidRDefault="00E75CD9" w:rsidP="00E75CD9">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E75CD9" w:rsidRPr="00A56DC0" w:rsidRDefault="00E75CD9" w:rsidP="00E75CD9">
      <w:pPr>
        <w:pStyle w:val="western"/>
        <w:keepNext/>
        <w:numPr>
          <w:ilvl w:val="0"/>
          <w:numId w:val="29"/>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E75CD9" w:rsidRPr="00A56DC0" w:rsidRDefault="00E75CD9" w:rsidP="00E75CD9">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E75CD9" w:rsidRPr="00A56DC0" w:rsidRDefault="00E75CD9" w:rsidP="00E75CD9">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E75CD9" w:rsidRDefault="00E75CD9" w:rsidP="00E75CD9">
      <w:pPr>
        <w:pStyle w:val="western"/>
        <w:numPr>
          <w:ilvl w:val="1"/>
          <w:numId w:val="29"/>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Поставщиком </w:t>
      </w:r>
      <w:r>
        <w:rPr>
          <w:rFonts w:ascii="Times New Roman" w:hAnsi="Times New Roman" w:cs="Times New Roman"/>
          <w:lang w:eastAsia="en-US"/>
        </w:rPr>
        <w:t>Срока</w:t>
      </w:r>
      <w:r w:rsidRPr="00A56DC0">
        <w:rPr>
          <w:rFonts w:ascii="Times New Roman" w:hAnsi="Times New Roman" w:cs="Times New Roman"/>
          <w:lang w:eastAsia="en-US"/>
        </w:rPr>
        <w:t xml:space="preserve"> </w:t>
      </w:r>
      <w:r>
        <w:rPr>
          <w:rFonts w:ascii="Times New Roman" w:hAnsi="Times New Roman" w:cs="Times New Roman"/>
          <w:lang w:eastAsia="en-US"/>
        </w:rPr>
        <w:t>д</w:t>
      </w:r>
      <w:r w:rsidRPr="00A56DC0">
        <w:rPr>
          <w:rFonts w:ascii="Times New Roman" w:hAnsi="Times New Roman" w:cs="Times New Roman"/>
          <w:lang w:eastAsia="en-US"/>
        </w:rPr>
        <w:t xml:space="preserve">оставки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Покупатель вправе взыскать с Поставщика неустойку в размере </w:t>
      </w:r>
      <w:r>
        <w:rPr>
          <w:rFonts w:ascii="Times New Roman" w:hAnsi="Times New Roman" w:cs="Times New Roman"/>
          <w:lang w:eastAsia="en-US"/>
        </w:rPr>
        <w:fldChar w:fldCharType="begin">
          <w:ffData>
            <w:name w:val=""/>
            <w:enabled/>
            <w:calcOnExit w:val="0"/>
            <w:helpText w:type="text" w:val="Фамилия."/>
            <w:statusText w:type="text" w:val="Фамилия."/>
            <w:textInput>
              <w:default w:val="0,1"/>
            </w:textInput>
          </w:ffData>
        </w:fldChar>
      </w:r>
      <w:r>
        <w:rPr>
          <w:rFonts w:ascii="Times New Roman" w:hAnsi="Times New Roman" w:cs="Times New Roman"/>
          <w:lang w:eastAsia="en-US"/>
        </w:rPr>
        <w:instrText xml:space="preserve"> FORMTEXT </w:instrText>
      </w:r>
      <w:r>
        <w:rPr>
          <w:rFonts w:ascii="Times New Roman" w:hAnsi="Times New Roman" w:cs="Times New Roman"/>
          <w:lang w:eastAsia="en-US"/>
        </w:rPr>
      </w:r>
      <w:r>
        <w:rPr>
          <w:rFonts w:ascii="Times New Roman" w:hAnsi="Times New Roman" w:cs="Times New Roman"/>
          <w:lang w:eastAsia="en-US"/>
        </w:rPr>
        <w:fldChar w:fldCharType="separate"/>
      </w:r>
      <w:r>
        <w:rPr>
          <w:rFonts w:ascii="Times New Roman" w:hAnsi="Times New Roman" w:cs="Times New Roman"/>
          <w:noProof/>
          <w:lang w:eastAsia="en-US"/>
        </w:rPr>
        <w:t>0,1</w:t>
      </w:r>
      <w:r>
        <w:rPr>
          <w:rFonts w:ascii="Times New Roman" w:hAnsi="Times New Roman" w:cs="Times New Roman"/>
          <w:lang w:eastAsia="en-US"/>
        </w:rPr>
        <w:fldChar w:fldCharType="end"/>
      </w:r>
      <w:r>
        <w:rPr>
          <w:rFonts w:ascii="Times New Roman" w:hAnsi="Times New Roman" w:cs="Times New Roman"/>
          <w:lang w:eastAsia="en-US"/>
        </w:rPr>
        <w:t xml:space="preserve"> %</w:t>
      </w:r>
      <w:r w:rsidRPr="00A56DC0">
        <w:rPr>
          <w:rFonts w:ascii="Times New Roman" w:hAnsi="Times New Roman" w:cs="Times New Roman"/>
          <w:lang w:eastAsia="en-US"/>
        </w:rPr>
        <w:t xml:space="preserve"> (</w:t>
      </w:r>
      <w:r>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Pr>
          <w:rFonts w:ascii="Times New Roman" w:hAnsi="Times New Roman" w:cs="Times New Roman"/>
          <w:lang w:eastAsia="en-US"/>
        </w:rPr>
        <w:instrText xml:space="preserve"> FORMTEXT </w:instrText>
      </w:r>
      <w:r>
        <w:rPr>
          <w:rFonts w:ascii="Times New Roman" w:hAnsi="Times New Roman" w:cs="Times New Roman"/>
          <w:lang w:eastAsia="en-US"/>
        </w:rPr>
      </w:r>
      <w:r>
        <w:rPr>
          <w:rFonts w:ascii="Times New Roman" w:hAnsi="Times New Roman" w:cs="Times New Roman"/>
          <w:lang w:eastAsia="en-US"/>
        </w:rPr>
        <w:fldChar w:fldCharType="separate"/>
      </w:r>
      <w:r>
        <w:rPr>
          <w:rFonts w:ascii="Times New Roman" w:hAnsi="Times New Roman" w:cs="Times New Roman"/>
          <w:noProof/>
          <w:lang w:eastAsia="en-US"/>
        </w:rPr>
        <w:t>Ноль целых одна десятая процента</w:t>
      </w:r>
      <w:r>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Pr>
          <w:rFonts w:ascii="Times New Roman" w:hAnsi="Times New Roman" w:cs="Times New Roman"/>
          <w:lang w:eastAsia="en-US"/>
        </w:rPr>
        <w:t>от цены Товара (Партии Товара)</w:t>
      </w:r>
      <w:r w:rsidRPr="0080172E">
        <w:rPr>
          <w:rFonts w:ascii="Times New Roman" w:hAnsi="Times New Roman" w:cs="Times New Roman"/>
          <w:lang w:eastAsia="en-US"/>
        </w:rPr>
        <w:t>, указанной в</w:t>
      </w:r>
      <w:r>
        <w:rPr>
          <w:rFonts w:ascii="Times New Roman" w:hAnsi="Times New Roman" w:cs="Times New Roman"/>
          <w:lang w:eastAsia="en-US"/>
        </w:rPr>
        <w:t xml:space="preserve"> соответствующем</w:t>
      </w:r>
      <w:r w:rsidRPr="0080172E">
        <w:rPr>
          <w:rFonts w:ascii="Times New Roman" w:hAnsi="Times New Roman" w:cs="Times New Roman"/>
          <w:lang w:eastAsia="en-US"/>
        </w:rPr>
        <w:t xml:space="preserve"> Заказе, за каждый день просрочки</w:t>
      </w:r>
      <w:r w:rsidRPr="00A56DC0">
        <w:rPr>
          <w:rFonts w:ascii="Times New Roman" w:hAnsi="Times New Roman" w:cs="Times New Roman"/>
          <w:lang w:eastAsia="en-US"/>
        </w:rPr>
        <w:t>.</w:t>
      </w:r>
    </w:p>
    <w:p w:rsidR="00E75CD9" w:rsidRDefault="00E75CD9" w:rsidP="00E75CD9">
      <w:pPr>
        <w:pStyle w:val="western"/>
        <w:numPr>
          <w:ilvl w:val="1"/>
          <w:numId w:val="29"/>
        </w:numPr>
        <w:spacing w:before="120" w:after="120"/>
        <w:ind w:left="0" w:firstLine="709"/>
        <w:rPr>
          <w:rFonts w:ascii="Times New Roman" w:hAnsi="Times New Roman" w:cs="Times New Roman"/>
          <w:lang w:eastAsia="en-US"/>
        </w:rPr>
      </w:pPr>
      <w:r>
        <w:rPr>
          <w:rFonts w:ascii="Times New Roman" w:hAnsi="Times New Roman" w:cs="Times New Roman"/>
          <w:lang w:eastAsia="en-US"/>
        </w:rPr>
        <w:t>За повторное на</w:t>
      </w:r>
      <w:r w:rsidRPr="005647C7">
        <w:rPr>
          <w:rFonts w:ascii="Times New Roman" w:hAnsi="Times New Roman" w:cs="Times New Roman"/>
          <w:lang w:eastAsia="en-US"/>
        </w:rPr>
        <w:t>рушени</w:t>
      </w:r>
      <w:r>
        <w:rPr>
          <w:rFonts w:ascii="Times New Roman" w:hAnsi="Times New Roman" w:cs="Times New Roman"/>
          <w:lang w:eastAsia="en-US"/>
        </w:rPr>
        <w:t>е</w:t>
      </w:r>
      <w:r w:rsidRPr="005647C7">
        <w:rPr>
          <w:rFonts w:ascii="Times New Roman" w:hAnsi="Times New Roman" w:cs="Times New Roman"/>
          <w:lang w:eastAsia="en-US"/>
        </w:rPr>
        <w:t xml:space="preserve"> Поставщиком Срока доставки Товара (Партии Товара),</w:t>
      </w:r>
      <w:r>
        <w:rPr>
          <w:rFonts w:ascii="Times New Roman" w:hAnsi="Times New Roman" w:cs="Times New Roman"/>
          <w:lang w:eastAsia="en-US"/>
        </w:rPr>
        <w:t xml:space="preserve"> допущенных при исполнении Договора,</w:t>
      </w:r>
      <w:r w:rsidRPr="005647C7">
        <w:rPr>
          <w:rFonts w:ascii="Times New Roman" w:hAnsi="Times New Roman" w:cs="Times New Roman"/>
          <w:lang w:eastAsia="en-US"/>
        </w:rPr>
        <w:t xml:space="preserve"> Покупатель вправе взыскать с </w:t>
      </w:r>
      <w:r>
        <w:rPr>
          <w:rFonts w:ascii="Times New Roman" w:hAnsi="Times New Roman" w:cs="Times New Roman"/>
          <w:lang w:eastAsia="en-US"/>
        </w:rPr>
        <w:t>Поставщика неустойку</w:t>
      </w:r>
      <w:r w:rsidRPr="005647C7">
        <w:rPr>
          <w:rFonts w:ascii="Times New Roman" w:hAnsi="Times New Roman" w:cs="Times New Roman"/>
          <w:lang w:eastAsia="en-US"/>
        </w:rPr>
        <w:t xml:space="preserve"> в размере </w:t>
      </w:r>
      <w:r w:rsidRPr="00AC32A8">
        <w:rPr>
          <w:rFonts w:ascii="Times New Roman" w:hAnsi="Times New Roman" w:cs="Times New Roman"/>
          <w:lang w:eastAsia="en-US"/>
        </w:rPr>
        <w:t>1</w:t>
      </w:r>
      <w:r w:rsidRPr="005647C7">
        <w:rPr>
          <w:rFonts w:ascii="Times New Roman" w:hAnsi="Times New Roman" w:cs="Times New Roman"/>
          <w:lang w:eastAsia="en-US"/>
        </w:rPr>
        <w:t>% (</w:t>
      </w:r>
      <w:r>
        <w:rPr>
          <w:rFonts w:ascii="Times New Roman" w:hAnsi="Times New Roman" w:cs="Times New Roman"/>
          <w:lang w:eastAsia="en-US"/>
        </w:rPr>
        <w:t>один процент</w:t>
      </w:r>
      <w:r w:rsidRPr="005647C7">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за каждый случай такого нарушения. В случае взыскания неустойки, предусмотренной настоящим пунктом Договора, неустойка</w:t>
      </w:r>
      <w:r w:rsidRPr="00D54CF1">
        <w:rPr>
          <w:rFonts w:ascii="Times New Roman" w:hAnsi="Times New Roman" w:cs="Times New Roman"/>
          <w:lang w:eastAsia="en-US"/>
        </w:rPr>
        <w:t xml:space="preserve"> </w:t>
      </w:r>
      <w:r>
        <w:rPr>
          <w:rFonts w:ascii="Times New Roman" w:hAnsi="Times New Roman" w:cs="Times New Roman"/>
          <w:lang w:eastAsia="en-US"/>
        </w:rPr>
        <w:t>з</w:t>
      </w:r>
      <w:r w:rsidRPr="00D54CF1">
        <w:rPr>
          <w:rFonts w:ascii="Times New Roman" w:hAnsi="Times New Roman" w:cs="Times New Roman"/>
          <w:lang w:eastAsia="en-US"/>
        </w:rPr>
        <w:t>а нарушение Срока доставки Товара (Партии Товара)</w:t>
      </w:r>
      <w:r>
        <w:rPr>
          <w:rFonts w:ascii="Times New Roman" w:hAnsi="Times New Roman" w:cs="Times New Roman"/>
          <w:lang w:eastAsia="en-US"/>
        </w:rPr>
        <w:t xml:space="preserve">, предусмотренная п. 6.3. Договора, взысканию не подлежит. </w:t>
      </w:r>
    </w:p>
    <w:p w:rsidR="00E75CD9" w:rsidRPr="005647C7" w:rsidRDefault="00E75CD9" w:rsidP="00E75CD9">
      <w:pPr>
        <w:pStyle w:val="western"/>
        <w:numPr>
          <w:ilvl w:val="1"/>
          <w:numId w:val="29"/>
        </w:numPr>
        <w:spacing w:before="120" w:after="120"/>
        <w:ind w:left="0" w:firstLine="709"/>
        <w:rPr>
          <w:rFonts w:ascii="Times New Roman" w:hAnsi="Times New Roman" w:cs="Times New Roman"/>
          <w:lang w:eastAsia="en-US"/>
        </w:rPr>
      </w:pPr>
      <w:r w:rsidRPr="00560703">
        <w:rPr>
          <w:rFonts w:ascii="Times New Roman" w:hAnsi="Times New Roman" w:cs="Times New Roman"/>
          <w:lang w:eastAsia="en-US"/>
        </w:rPr>
        <w:t xml:space="preserve">В случае </w:t>
      </w:r>
      <w:r>
        <w:rPr>
          <w:rFonts w:ascii="Times New Roman" w:hAnsi="Times New Roman" w:cs="Times New Roman"/>
          <w:lang w:eastAsia="en-US"/>
        </w:rPr>
        <w:t xml:space="preserve">выявления </w:t>
      </w:r>
      <w:r w:rsidRPr="00560703">
        <w:rPr>
          <w:rFonts w:ascii="Times New Roman" w:hAnsi="Times New Roman" w:cs="Times New Roman"/>
          <w:lang w:eastAsia="en-US"/>
        </w:rPr>
        <w:t xml:space="preserve">существенного нарушения требований к качеству </w:t>
      </w:r>
      <w:r>
        <w:rPr>
          <w:rFonts w:ascii="Times New Roman" w:hAnsi="Times New Roman" w:cs="Times New Roman"/>
          <w:lang w:eastAsia="en-US"/>
        </w:rPr>
        <w:t>Т</w:t>
      </w:r>
      <w:r w:rsidRPr="00560703">
        <w:rPr>
          <w:rFonts w:ascii="Times New Roman" w:hAnsi="Times New Roman" w:cs="Times New Roman"/>
          <w:lang w:eastAsia="en-US"/>
        </w:rPr>
        <w:t>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r>
        <w:rPr>
          <w:rFonts w:ascii="Times New Roman" w:hAnsi="Times New Roman" w:cs="Times New Roman"/>
          <w:lang w:eastAsia="en-US"/>
        </w:rPr>
        <w:t xml:space="preserve">, </w:t>
      </w:r>
      <w:r w:rsidRPr="007B2DC0">
        <w:rPr>
          <w:rFonts w:ascii="Times New Roman" w:hAnsi="Times New Roman" w:cs="Times New Roman"/>
          <w:lang w:eastAsia="en-US"/>
        </w:rPr>
        <w:t xml:space="preserve">Покупатель вправе взыскать с Поставщика </w:t>
      </w:r>
      <w:r>
        <w:rPr>
          <w:rFonts w:ascii="Times New Roman" w:hAnsi="Times New Roman" w:cs="Times New Roman"/>
          <w:lang w:eastAsia="en-US"/>
        </w:rPr>
        <w:t>неустойку</w:t>
      </w:r>
      <w:r w:rsidRPr="007B2DC0">
        <w:rPr>
          <w:rFonts w:ascii="Times New Roman" w:hAnsi="Times New Roman" w:cs="Times New Roman"/>
          <w:lang w:eastAsia="en-US"/>
        </w:rPr>
        <w:t xml:space="preserve"> в размере </w:t>
      </w:r>
      <w:r>
        <w:rPr>
          <w:rFonts w:ascii="Times New Roman" w:hAnsi="Times New Roman" w:cs="Times New Roman"/>
          <w:lang w:eastAsia="en-US"/>
        </w:rPr>
        <w:t>5</w:t>
      </w:r>
      <w:r w:rsidRPr="007B2DC0">
        <w:rPr>
          <w:rFonts w:ascii="Times New Roman" w:hAnsi="Times New Roman" w:cs="Times New Roman"/>
          <w:lang w:eastAsia="en-US"/>
        </w:rPr>
        <w:t>% (</w:t>
      </w:r>
      <w:r>
        <w:rPr>
          <w:rFonts w:ascii="Times New Roman" w:hAnsi="Times New Roman" w:cs="Times New Roman"/>
          <w:lang w:eastAsia="en-US"/>
        </w:rPr>
        <w:t>пять процентов</w:t>
      </w:r>
      <w:r w:rsidRPr="007B2DC0">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w:t>
      </w:r>
    </w:p>
    <w:p w:rsidR="00E75CD9" w:rsidRPr="00A56DC0" w:rsidRDefault="00E75CD9" w:rsidP="00E75CD9">
      <w:pPr>
        <w:pStyle w:val="western"/>
        <w:numPr>
          <w:ilvl w:val="1"/>
          <w:numId w:val="29"/>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Покупателем сроков оплаты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Поставщик вправе взыскать с Покупателя неустойку в размере </w:t>
      </w:r>
      <w:r>
        <w:rPr>
          <w:rFonts w:ascii="Times New Roman" w:hAnsi="Times New Roman" w:cs="Times New Roman"/>
          <w:lang w:eastAsia="en-US"/>
        </w:rPr>
        <w:t>1/365</w:t>
      </w:r>
      <w:r w:rsidRPr="00A56DC0">
        <w:rPr>
          <w:rFonts w:ascii="Times New Roman" w:hAnsi="Times New Roman" w:cs="Times New Roman"/>
          <w:lang w:eastAsia="en-US"/>
        </w:rPr>
        <w:t xml:space="preserve"> (</w:t>
      </w:r>
      <w:r>
        <w:rPr>
          <w:rFonts w:ascii="Times New Roman" w:hAnsi="Times New Roman" w:cs="Times New Roman"/>
          <w:lang w:eastAsia="en-US"/>
        </w:rPr>
        <w:t>одной триста шестьдесят пятой</w:t>
      </w:r>
      <w:r w:rsidRPr="00A56DC0">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Неустойка на сумму платежа, указанного в п. 3.5</w:t>
      </w:r>
      <w:r w:rsidRPr="0080172E">
        <w:rPr>
          <w:rFonts w:ascii="Times New Roman" w:hAnsi="Times New Roman" w:cs="Times New Roman"/>
          <w:lang w:eastAsia="en-US"/>
        </w:rPr>
        <w:t>.1 настоящего Договора</w:t>
      </w:r>
      <w:r>
        <w:rPr>
          <w:rFonts w:ascii="Times New Roman" w:hAnsi="Times New Roman" w:cs="Times New Roman"/>
          <w:lang w:eastAsia="en-US"/>
        </w:rPr>
        <w:t xml:space="preserve"> </w:t>
      </w:r>
      <w:r w:rsidRPr="00DA60BC">
        <w:rPr>
          <w:rFonts w:ascii="Times New Roman" w:hAnsi="Times New Roman" w:cs="Times New Roman"/>
          <w:lang w:eastAsia="en-US"/>
        </w:rPr>
        <w:t xml:space="preserve">(иного аналогичного платежа, если в согласованном Сторонами Заказе предусмотрен другой порядок оплаты, чем в </w:t>
      </w:r>
      <w:proofErr w:type="spellStart"/>
      <w:r w:rsidRPr="00DA60BC">
        <w:rPr>
          <w:rFonts w:ascii="Times New Roman" w:hAnsi="Times New Roman" w:cs="Times New Roman"/>
          <w:lang w:eastAsia="en-US"/>
        </w:rPr>
        <w:t>пп</w:t>
      </w:r>
      <w:proofErr w:type="spellEnd"/>
      <w:r w:rsidRPr="00DA60BC">
        <w:rPr>
          <w:rFonts w:ascii="Times New Roman" w:hAnsi="Times New Roman" w:cs="Times New Roman"/>
          <w:lang w:eastAsia="en-US"/>
        </w:rPr>
        <w:t>. 3.5.1 – 3.5.2 настоящего Договора)</w:t>
      </w:r>
      <w:r>
        <w:rPr>
          <w:rFonts w:ascii="Times New Roman" w:hAnsi="Times New Roman" w:cs="Times New Roman"/>
          <w:lang w:eastAsia="en-US"/>
        </w:rPr>
        <w:t>,</w:t>
      </w:r>
      <w:r w:rsidRPr="0080172E" w:rsidDel="00EB6098">
        <w:rPr>
          <w:rFonts w:ascii="Times New Roman" w:hAnsi="Times New Roman" w:cs="Times New Roman"/>
          <w:lang w:eastAsia="en-US"/>
        </w:rPr>
        <w:t xml:space="preserve"> </w:t>
      </w:r>
      <w:r>
        <w:rPr>
          <w:rFonts w:ascii="Times New Roman" w:hAnsi="Times New Roman" w:cs="Times New Roman"/>
          <w:lang w:eastAsia="en-US"/>
        </w:rPr>
        <w:t>не начисляется и не уплачивается.</w:t>
      </w:r>
    </w:p>
    <w:p w:rsidR="00E75CD9" w:rsidRPr="00A56DC0" w:rsidRDefault="00E75CD9" w:rsidP="00E75CD9">
      <w:pPr>
        <w:pStyle w:val="western"/>
        <w:numPr>
          <w:ilvl w:val="1"/>
          <w:numId w:val="29"/>
        </w:numPr>
        <w:spacing w:before="0" w:after="120"/>
        <w:ind w:left="0" w:firstLine="709"/>
        <w:rPr>
          <w:rFonts w:ascii="Times New Roman" w:hAnsi="Times New Roman" w:cs="Times New Roman"/>
          <w:lang w:eastAsia="en-US"/>
        </w:rPr>
      </w:pPr>
      <w:bookmarkStart w:id="119"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119"/>
    </w:p>
    <w:p w:rsidR="00E75CD9" w:rsidRPr="00A56DC0" w:rsidRDefault="00E75CD9" w:rsidP="00E75CD9">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Pr>
          <w:rFonts w:ascii="Times New Roman" w:hAnsi="Times New Roman" w:cs="Times New Roman"/>
          <w:lang w:eastAsia="en-US"/>
        </w:rPr>
        <w:t>10</w:t>
      </w:r>
      <w:r w:rsidRPr="00A56DC0">
        <w:rPr>
          <w:rFonts w:ascii="Times New Roman" w:hAnsi="Times New Roman" w:cs="Times New Roman"/>
          <w:lang w:eastAsia="en-US"/>
        </w:rPr>
        <w:t xml:space="preserve"> (</w:t>
      </w:r>
      <w:r>
        <w:rPr>
          <w:rFonts w:ascii="Times New Roman" w:hAnsi="Times New Roman" w:cs="Times New Roman"/>
          <w:lang w:eastAsia="en-US"/>
        </w:rPr>
        <w:t>Десяти</w:t>
      </w:r>
      <w:r w:rsidRPr="00A56DC0">
        <w:rPr>
          <w:rFonts w:ascii="Times New Roman" w:hAnsi="Times New Roman" w:cs="Times New Roman"/>
          <w:lang w:eastAsia="en-US"/>
        </w:rPr>
        <w:t>) Рабочих дней со дня получения соответствующей претензии.</w:t>
      </w:r>
    </w:p>
    <w:p w:rsidR="00E75CD9" w:rsidRDefault="00E75CD9" w:rsidP="00E75CD9">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E75CD9" w:rsidRPr="00A56DC0" w:rsidRDefault="00E75CD9" w:rsidP="00E75CD9">
      <w:pPr>
        <w:pStyle w:val="western"/>
        <w:numPr>
          <w:ilvl w:val="1"/>
          <w:numId w:val="29"/>
        </w:numPr>
        <w:spacing w:before="0" w:after="120"/>
        <w:ind w:left="0" w:firstLine="709"/>
        <w:rPr>
          <w:rFonts w:ascii="Times New Roman" w:hAnsi="Times New Roman" w:cs="Times New Roman"/>
          <w:lang w:eastAsia="en-US"/>
        </w:rPr>
      </w:pPr>
      <w:r w:rsidRPr="002E7094">
        <w:rPr>
          <w:rFonts w:ascii="Times New Roman" w:hAnsi="Times New Roman" w:cs="Times New Roman"/>
          <w:lang w:eastAsia="en-US"/>
        </w:rPr>
        <w:t>Покупатель, несмотря на условия п. 6.8.</w:t>
      </w:r>
      <w:r>
        <w:rPr>
          <w:rFonts w:ascii="Times New Roman" w:hAnsi="Times New Roman" w:cs="Times New Roman"/>
          <w:lang w:eastAsia="en-US"/>
        </w:rPr>
        <w:t xml:space="preserve"> и п.</w:t>
      </w:r>
      <w:r w:rsidRPr="002E7094">
        <w:rPr>
          <w:rFonts w:ascii="Times New Roman" w:hAnsi="Times New Roman" w:cs="Times New Roman"/>
          <w:lang w:eastAsia="en-US"/>
        </w:rPr>
        <w:t xml:space="preserve"> 6.9. Договора, вправе удержа</w:t>
      </w:r>
      <w:r>
        <w:rPr>
          <w:rFonts w:ascii="Times New Roman" w:hAnsi="Times New Roman" w:cs="Times New Roman"/>
          <w:lang w:eastAsia="en-US"/>
        </w:rPr>
        <w:t>ть</w:t>
      </w:r>
      <w:r w:rsidRPr="002E7094">
        <w:rPr>
          <w:rFonts w:ascii="Times New Roman" w:hAnsi="Times New Roman" w:cs="Times New Roman"/>
          <w:lang w:eastAsia="en-US"/>
        </w:rPr>
        <w:t xml:space="preserve"> неустойк</w:t>
      </w:r>
      <w:r>
        <w:rPr>
          <w:rFonts w:ascii="Times New Roman" w:hAnsi="Times New Roman" w:cs="Times New Roman"/>
          <w:lang w:eastAsia="en-US"/>
        </w:rPr>
        <w:t xml:space="preserve">у </w:t>
      </w:r>
      <w:r w:rsidRPr="002E7094">
        <w:rPr>
          <w:rFonts w:ascii="Times New Roman" w:hAnsi="Times New Roman" w:cs="Times New Roman"/>
          <w:lang w:eastAsia="en-US"/>
        </w:rPr>
        <w:t>из сумм, подлежащих выплате Поставщику по Договору.</w:t>
      </w:r>
    </w:p>
    <w:p w:rsidR="00E75CD9" w:rsidRPr="00A56DC0" w:rsidRDefault="00E75CD9" w:rsidP="00E75CD9">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E75CD9" w:rsidRPr="00A56DC0" w:rsidRDefault="00E75CD9" w:rsidP="00E75CD9">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E75CD9" w:rsidRPr="00FE2B0A" w:rsidRDefault="00E75CD9" w:rsidP="00E75CD9">
      <w:pPr>
        <w:pStyle w:val="western"/>
        <w:numPr>
          <w:ilvl w:val="1"/>
          <w:numId w:val="29"/>
        </w:numPr>
        <w:spacing w:before="0" w:after="120"/>
        <w:ind w:left="709" w:hanging="142"/>
        <w:rPr>
          <w:rFonts w:ascii="Times New Roman" w:hAnsi="Times New Roman" w:cs="Times New Roman"/>
          <w:lang w:eastAsia="en-US"/>
        </w:rPr>
      </w:pPr>
      <w:r w:rsidRPr="00FE2B0A">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E75CD9" w:rsidRPr="00A56DC0" w:rsidRDefault="00E75CD9" w:rsidP="00E75CD9">
      <w:pPr>
        <w:pStyle w:val="western"/>
        <w:keepNext/>
        <w:numPr>
          <w:ilvl w:val="0"/>
          <w:numId w:val="29"/>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приёмки Товара</w:t>
      </w:r>
    </w:p>
    <w:p w:rsidR="00E75CD9" w:rsidRPr="00A56DC0" w:rsidRDefault="00E75CD9" w:rsidP="00E75CD9">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E75CD9" w:rsidRPr="00A56DC0" w:rsidRDefault="00E75CD9" w:rsidP="00E75CD9">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Pr>
          <w:rFonts w:ascii="Times New Roman" w:hAnsi="Times New Roman" w:cs="Times New Roman"/>
          <w:lang w:eastAsia="en-US"/>
        </w:rPr>
        <w:t>п</w:t>
      </w:r>
      <w:r w:rsidRPr="00A56DC0">
        <w:rPr>
          <w:rFonts w:ascii="Times New Roman" w:hAnsi="Times New Roman" w:cs="Times New Roman"/>
          <w:lang w:eastAsia="en-US"/>
        </w:rPr>
        <w:t xml:space="preserve">оставить Товар в таре и (или) упаковке. Товар должен быть </w:t>
      </w:r>
      <w:proofErr w:type="spellStart"/>
      <w:r w:rsidRPr="00A56DC0">
        <w:rPr>
          <w:rFonts w:ascii="Times New Roman" w:hAnsi="Times New Roman" w:cs="Times New Roman"/>
          <w:lang w:eastAsia="en-US"/>
        </w:rPr>
        <w:t>затарен</w:t>
      </w:r>
      <w:proofErr w:type="spellEnd"/>
      <w:r w:rsidRPr="00A56DC0">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E75CD9" w:rsidRPr="00A56DC0" w:rsidRDefault="00E75CD9" w:rsidP="00E75CD9">
      <w:pPr>
        <w:pStyle w:val="western"/>
        <w:numPr>
          <w:ilvl w:val="1"/>
          <w:numId w:val="29"/>
        </w:numPr>
        <w:spacing w:before="0" w:after="120"/>
        <w:ind w:left="0" w:firstLine="709"/>
        <w:rPr>
          <w:rFonts w:ascii="Times New Roman" w:hAnsi="Times New Roman" w:cs="Times New Roman"/>
          <w:lang w:eastAsia="en-US"/>
        </w:rPr>
      </w:pPr>
      <w:r>
        <w:rPr>
          <w:rFonts w:ascii="Times New Roman" w:hAnsi="Times New Roman" w:cs="Times New Roman"/>
          <w:lang w:eastAsia="en-US"/>
        </w:rPr>
        <w:t>Поставщик обязан п</w:t>
      </w:r>
      <w:r w:rsidRPr="00A56DC0">
        <w:rPr>
          <w:rFonts w:ascii="Times New Roman" w:hAnsi="Times New Roman" w:cs="Times New Roman"/>
          <w:lang w:eastAsia="en-US"/>
        </w:rPr>
        <w:t xml:space="preserve">оставить Товар в ассортименте, в количестве и в комплекте, соответствующих </w:t>
      </w:r>
      <w:r>
        <w:rPr>
          <w:rFonts w:ascii="Times New Roman" w:hAnsi="Times New Roman" w:cs="Times New Roman"/>
          <w:lang w:eastAsia="en-US"/>
        </w:rPr>
        <w:t>Заказу.</w:t>
      </w:r>
    </w:p>
    <w:p w:rsidR="00E75CD9" w:rsidRDefault="00E75CD9" w:rsidP="00E75CD9">
      <w:pPr>
        <w:spacing w:after="120"/>
        <w:ind w:firstLine="708"/>
        <w:jc w:val="both"/>
        <w:rPr>
          <w:lang w:eastAsia="en-US"/>
        </w:rPr>
      </w:pPr>
      <w:r>
        <w:rPr>
          <w:lang w:eastAsia="en-US"/>
        </w:rPr>
        <w:t>7.4.</w:t>
      </w:r>
      <w:r>
        <w:rPr>
          <w:lang w:eastAsia="en-US"/>
        </w:rPr>
        <w:tab/>
        <w:t xml:space="preserve">Доставка </w:t>
      </w:r>
      <w:r w:rsidRPr="00763958">
        <w:rPr>
          <w:lang w:eastAsia="en-US"/>
        </w:rPr>
        <w:t xml:space="preserve">Товара в Место доставки, погрузка и (или) разгрузка Товара в целях передачи Товара Покупателю осуществляется </w:t>
      </w:r>
      <w:r w:rsidRPr="00072006">
        <w:rPr>
          <w:lang w:eastAsia="en-US"/>
        </w:rPr>
        <w:t>силами и за счет Поставщика.</w:t>
      </w:r>
    </w:p>
    <w:p w:rsidR="00E75CD9" w:rsidRPr="00A56DC0" w:rsidRDefault="00E75CD9" w:rsidP="00E75CD9">
      <w:pPr>
        <w:spacing w:after="120"/>
        <w:ind w:firstLine="708"/>
        <w:jc w:val="both"/>
        <w:rPr>
          <w:lang w:eastAsia="en-US"/>
        </w:rPr>
      </w:pPr>
      <w:r>
        <w:rPr>
          <w:lang w:eastAsia="en-US"/>
        </w:rPr>
        <w:t>7.5.</w:t>
      </w:r>
      <w:r>
        <w:rPr>
          <w:lang w:eastAsia="en-US"/>
        </w:rPr>
        <w:tab/>
        <w:t>Поставщик</w:t>
      </w:r>
      <w:r w:rsidRPr="00A56DC0">
        <w:rPr>
          <w:lang w:eastAsia="en-US"/>
        </w:rPr>
        <w:t xml:space="preserve"> обязан одновременно с передачей Товара передать </w:t>
      </w:r>
      <w:r>
        <w:rPr>
          <w:lang w:eastAsia="en-US"/>
        </w:rPr>
        <w:t>П</w:t>
      </w:r>
      <w:r w:rsidRPr="00A56DC0">
        <w:rPr>
          <w:lang w:eastAsia="en-US"/>
        </w:rPr>
        <w:t>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w:t>
      </w:r>
      <w:r>
        <w:rPr>
          <w:lang w:eastAsia="en-US"/>
        </w:rPr>
        <w:t>,</w:t>
      </w:r>
      <w:r w:rsidRPr="00A56DC0">
        <w:rPr>
          <w:lang w:eastAsia="en-US"/>
        </w:rPr>
        <w:t xml:space="preserve"> настоящим Договором</w:t>
      </w:r>
      <w:r>
        <w:rPr>
          <w:lang w:eastAsia="en-US"/>
        </w:rPr>
        <w:t xml:space="preserve"> или Заказом</w:t>
      </w:r>
      <w:r w:rsidRPr="00A56DC0">
        <w:rPr>
          <w:lang w:eastAsia="en-US"/>
        </w:rPr>
        <w:t>.</w:t>
      </w:r>
    </w:p>
    <w:p w:rsidR="00E75CD9" w:rsidRPr="00A56DC0" w:rsidRDefault="00E75CD9" w:rsidP="00E75CD9">
      <w:pPr>
        <w:pStyle w:val="western"/>
        <w:spacing w:before="0" w:after="120"/>
        <w:ind w:firstLine="708"/>
        <w:rPr>
          <w:rFonts w:ascii="Times New Roman" w:hAnsi="Times New Roman" w:cs="Times New Roman"/>
          <w:lang w:eastAsia="en-US"/>
        </w:rPr>
      </w:pPr>
      <w:bookmarkStart w:id="120" w:name="_Ref339644698"/>
      <w:r>
        <w:rPr>
          <w:rFonts w:ascii="Times New Roman" w:hAnsi="Times New Roman" w:cs="Times New Roman"/>
          <w:lang w:eastAsia="en-US"/>
        </w:rPr>
        <w:t>7.6.</w:t>
      </w:r>
      <w:r>
        <w:rPr>
          <w:rFonts w:ascii="Times New Roman" w:hAnsi="Times New Roman" w:cs="Times New Roman"/>
          <w:lang w:eastAsia="en-US"/>
        </w:rPr>
        <w:tab/>
      </w:r>
      <w:r w:rsidRPr="00A56DC0">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w:t>
      </w:r>
      <w:r>
        <w:rPr>
          <w:rFonts w:ascii="Times New Roman" w:hAnsi="Times New Roman" w:cs="Times New Roman"/>
          <w:lang w:eastAsia="en-US"/>
        </w:rPr>
        <w:t>и</w:t>
      </w:r>
      <w:r w:rsidRPr="00A56DC0">
        <w:rPr>
          <w:rFonts w:ascii="Times New Roman" w:hAnsi="Times New Roman" w:cs="Times New Roman"/>
          <w:lang w:eastAsia="en-US"/>
        </w:rPr>
        <w:t xml:space="preserve"> </w:t>
      </w:r>
      <w:r>
        <w:rPr>
          <w:rFonts w:ascii="Times New Roman" w:hAnsi="Times New Roman" w:cs="Times New Roman"/>
          <w:lang w:eastAsia="en-US"/>
        </w:rPr>
        <w:t>Заказом</w:t>
      </w:r>
      <w:r w:rsidRPr="00A56DC0">
        <w:rPr>
          <w:rFonts w:ascii="Times New Roman" w:hAnsi="Times New Roman" w:cs="Times New Roman"/>
          <w:lang w:eastAsia="en-US"/>
        </w:rPr>
        <w:t>, и осмотреть с целью выявления видимых повреждений и недостатков Товара</w:t>
      </w:r>
      <w:r>
        <w:rPr>
          <w:rFonts w:ascii="Times New Roman" w:hAnsi="Times New Roman" w:cs="Times New Roman"/>
          <w:lang w:eastAsia="en-US"/>
        </w:rPr>
        <w:t>/тары и упаковки Товара</w:t>
      </w:r>
      <w:r w:rsidRPr="00A56DC0">
        <w:rPr>
          <w:rFonts w:ascii="Times New Roman" w:hAnsi="Times New Roman" w:cs="Times New Roman"/>
          <w:lang w:eastAsia="en-US"/>
        </w:rPr>
        <w:t>. Представитель Поставщика имеет право присутствовать при указной проверке и осмотре Товара.</w:t>
      </w:r>
      <w:bookmarkEnd w:id="120"/>
    </w:p>
    <w:p w:rsidR="00E75CD9" w:rsidRDefault="00E75CD9" w:rsidP="00E75CD9">
      <w:pPr>
        <w:pStyle w:val="western"/>
        <w:spacing w:before="0" w:after="120"/>
        <w:ind w:left="709"/>
        <w:rPr>
          <w:rFonts w:ascii="Times New Roman" w:hAnsi="Times New Roman" w:cs="Times New Roman"/>
          <w:lang w:eastAsia="en-US"/>
        </w:rPr>
      </w:pPr>
      <w:r>
        <w:rPr>
          <w:rFonts w:ascii="Times New Roman" w:hAnsi="Times New Roman" w:cs="Times New Roman"/>
          <w:lang w:eastAsia="en-US"/>
        </w:rPr>
        <w:t>7.7.</w:t>
      </w:r>
      <w:r>
        <w:rPr>
          <w:rFonts w:ascii="Times New Roman" w:hAnsi="Times New Roman" w:cs="Times New Roman"/>
          <w:lang w:eastAsia="en-US"/>
        </w:rPr>
        <w:tab/>
      </w:r>
      <w:r w:rsidRPr="00A56DC0">
        <w:rPr>
          <w:rFonts w:ascii="Times New Roman" w:hAnsi="Times New Roman" w:cs="Times New Roman"/>
          <w:lang w:eastAsia="en-US"/>
        </w:rPr>
        <w:t xml:space="preserve">Передача Товара </w:t>
      </w:r>
      <w:r>
        <w:rPr>
          <w:rFonts w:ascii="Times New Roman" w:hAnsi="Times New Roman" w:cs="Times New Roman"/>
          <w:lang w:eastAsia="en-US"/>
        </w:rPr>
        <w:t>Поставщиком</w:t>
      </w:r>
      <w:r w:rsidRPr="00A56DC0">
        <w:rPr>
          <w:rFonts w:ascii="Times New Roman" w:hAnsi="Times New Roman" w:cs="Times New Roman"/>
          <w:lang w:eastAsia="en-US"/>
        </w:rPr>
        <w:t xml:space="preserve"> и приёмка Товара </w:t>
      </w:r>
      <w:r>
        <w:rPr>
          <w:rFonts w:ascii="Times New Roman" w:hAnsi="Times New Roman" w:cs="Times New Roman"/>
          <w:lang w:eastAsia="en-US"/>
        </w:rPr>
        <w:t>Покупателем оформляется</w:t>
      </w:r>
    </w:p>
    <w:p w:rsidR="00E75CD9" w:rsidRPr="00A56DC0" w:rsidRDefault="00E75CD9" w:rsidP="00E75CD9">
      <w:pPr>
        <w:pStyle w:val="western"/>
        <w:spacing w:before="0" w:after="120"/>
        <w:rPr>
          <w:rFonts w:ascii="Times New Roman" w:hAnsi="Times New Roman" w:cs="Times New Roman"/>
          <w:lang w:eastAsia="en-US"/>
        </w:rPr>
      </w:pPr>
      <w:r>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w:t>
      </w:r>
      <w:r>
        <w:rPr>
          <w:rFonts w:ascii="Times New Roman" w:hAnsi="Times New Roman" w:cs="Times New Roman"/>
          <w:lang w:eastAsia="en-US"/>
        </w:rPr>
        <w:t>Поставщик</w:t>
      </w:r>
      <w:r w:rsidRPr="00A56DC0">
        <w:rPr>
          <w:rFonts w:ascii="Times New Roman" w:hAnsi="Times New Roman" w:cs="Times New Roman"/>
          <w:lang w:eastAsia="en-US"/>
        </w:rPr>
        <w:t xml:space="preserve"> одновременно с передачей Товара предоставляет </w:t>
      </w:r>
      <w:r>
        <w:rPr>
          <w:rFonts w:ascii="Times New Roman" w:hAnsi="Times New Roman" w:cs="Times New Roman"/>
          <w:lang w:eastAsia="en-US"/>
        </w:rPr>
        <w:t>П</w:t>
      </w:r>
      <w:r w:rsidRPr="00A56DC0">
        <w:rPr>
          <w:rFonts w:ascii="Times New Roman" w:hAnsi="Times New Roman" w:cs="Times New Roman"/>
          <w:lang w:eastAsia="en-US"/>
        </w:rPr>
        <w:t xml:space="preserve">окупателю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E75CD9" w:rsidRPr="00A56DC0" w:rsidRDefault="00E75CD9" w:rsidP="00E75CD9">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7.8.</w:t>
      </w:r>
      <w:r>
        <w:rPr>
          <w:rFonts w:ascii="Times New Roman" w:hAnsi="Times New Roman" w:cs="Times New Roman"/>
          <w:lang w:eastAsia="en-US"/>
        </w:rPr>
        <w:tab/>
      </w:r>
      <w:r w:rsidRPr="00A56DC0">
        <w:rPr>
          <w:rFonts w:ascii="Times New Roman" w:hAnsi="Times New Roman" w:cs="Times New Roman"/>
          <w:lang w:eastAsia="en-US"/>
        </w:rPr>
        <w:t>Если ассортимент и количество Товара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r>
        <w:rPr>
          <w:rFonts w:ascii="Times New Roman" w:hAnsi="Times New Roman" w:cs="Times New Roman"/>
          <w:lang w:eastAsia="en-US"/>
        </w:rPr>
        <w:t>Заказу</w:t>
      </w:r>
      <w:r w:rsidRPr="00A56DC0">
        <w:rPr>
          <w:rFonts w:ascii="Times New Roman" w:hAnsi="Times New Roman" w:cs="Times New Roman"/>
          <w:lang w:eastAsia="en-US"/>
        </w:rPr>
        <w:t xml:space="preserve"> и Товар </w:t>
      </w:r>
      <w:r>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не имеет видимых повреждений и недостатков, Стороны подписывают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E75CD9" w:rsidRPr="00A56DC0" w:rsidRDefault="00E75CD9" w:rsidP="00E75CD9">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7.9.</w:t>
      </w:r>
      <w:r>
        <w:rPr>
          <w:rFonts w:ascii="Times New Roman" w:hAnsi="Times New Roman" w:cs="Times New Roman"/>
          <w:lang w:eastAsia="en-US"/>
        </w:rPr>
        <w:tab/>
      </w:r>
      <w:r w:rsidRPr="00A56DC0">
        <w:rPr>
          <w:rFonts w:ascii="Times New Roman" w:hAnsi="Times New Roman" w:cs="Times New Roman"/>
          <w:lang w:eastAsia="en-US"/>
        </w:rPr>
        <w:t>Если ассортимент</w:t>
      </w:r>
      <w:r w:rsidRPr="00E3782E">
        <w:rPr>
          <w:rFonts w:ascii="Times New Roman" w:hAnsi="Times New Roman" w:cs="Times New Roman"/>
          <w:lang w:eastAsia="en-US"/>
        </w:rPr>
        <w:t xml:space="preserve"> </w:t>
      </w:r>
      <w:r w:rsidRPr="00A56DC0">
        <w:rPr>
          <w:rFonts w:ascii="Times New Roman" w:hAnsi="Times New Roman" w:cs="Times New Roman"/>
          <w:lang w:eastAsia="en-US"/>
        </w:rPr>
        <w:t>и (или) количество Товара не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r w:rsidRPr="001E224F">
        <w:rPr>
          <w:rFonts w:ascii="Times New Roman" w:hAnsi="Times New Roman" w:cs="Times New Roman"/>
          <w:lang w:eastAsia="en-US"/>
        </w:rPr>
        <w:t>Заказу</w:t>
      </w:r>
      <w:r w:rsidRPr="00A56DC0">
        <w:rPr>
          <w:rFonts w:ascii="Times New Roman" w:hAnsi="Times New Roman" w:cs="Times New Roman"/>
          <w:lang w:eastAsia="en-US"/>
        </w:rPr>
        <w:t xml:space="preserve"> и (или) Товар </w:t>
      </w:r>
      <w:r>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fldChar w:fldCharType="begin"/>
      </w:r>
      <w:r>
        <w:instrText xml:space="preserve"> REF _Ref339644698 \r \h  \* MERGEFORMAT </w:instrText>
      </w:r>
      <w:r>
        <w:fldChar w:fldCharType="separate"/>
      </w:r>
      <w:r w:rsidR="009A65C5" w:rsidRPr="009A65C5">
        <w:rPr>
          <w:rFonts w:ascii="Times New Roman" w:hAnsi="Times New Roman" w:cs="Times New Roman"/>
          <w:lang w:eastAsia="en-US"/>
        </w:rPr>
        <w:t>0</w:t>
      </w:r>
      <w: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w:t>
      </w:r>
      <w:r>
        <w:rPr>
          <w:rFonts w:ascii="Times New Roman" w:hAnsi="Times New Roman" w:cs="Times New Roman"/>
          <w:lang w:eastAsia="en-US"/>
        </w:rPr>
        <w:t xml:space="preserve">представителем </w:t>
      </w:r>
      <w:r w:rsidRPr="00A56DC0">
        <w:rPr>
          <w:rFonts w:ascii="Times New Roman" w:hAnsi="Times New Roman" w:cs="Times New Roman"/>
          <w:lang w:eastAsia="en-US"/>
        </w:rPr>
        <w:t>Поставщик</w:t>
      </w:r>
      <w:r>
        <w:rPr>
          <w:rFonts w:ascii="Times New Roman" w:hAnsi="Times New Roman" w:cs="Times New Roman"/>
          <w:lang w:eastAsia="en-US"/>
        </w:rPr>
        <w:t>а</w:t>
      </w:r>
      <w:r w:rsidRPr="00A56DC0">
        <w:rPr>
          <w:rFonts w:ascii="Times New Roman" w:hAnsi="Times New Roman" w:cs="Times New Roman"/>
          <w:lang w:eastAsia="en-US"/>
        </w:rPr>
        <w:t>.</w:t>
      </w:r>
    </w:p>
    <w:p w:rsidR="00E75CD9" w:rsidRPr="00A56DC0" w:rsidRDefault="00E75CD9" w:rsidP="00E75CD9">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7.10.</w:t>
      </w:r>
      <w:r>
        <w:rPr>
          <w:rFonts w:ascii="Times New Roman" w:hAnsi="Times New Roman" w:cs="Times New Roman"/>
          <w:lang w:eastAsia="en-US"/>
        </w:rPr>
        <w:tab/>
      </w: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E75CD9" w:rsidRPr="00A56DC0" w:rsidRDefault="00E75CD9" w:rsidP="00E75CD9">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7.11.</w:t>
      </w:r>
      <w:r>
        <w:rPr>
          <w:rFonts w:ascii="Times New Roman" w:hAnsi="Times New Roman" w:cs="Times New Roman"/>
          <w:lang w:eastAsia="en-US"/>
        </w:rPr>
        <w:tab/>
      </w:r>
      <w:bookmarkStart w:id="121" w:name="_Ref339645625"/>
      <w:r w:rsidRPr="00A56DC0">
        <w:rPr>
          <w:rFonts w:ascii="Times New Roman" w:hAnsi="Times New Roman" w:cs="Times New Roman"/>
          <w:lang w:eastAsia="en-US"/>
        </w:rPr>
        <w:t xml:space="preserve">Приёмка Товара по качеству и комплектности производится Покупателем в течение </w:t>
      </w:r>
      <w:r>
        <w:t>10</w:t>
      </w:r>
      <w:r w:rsidRPr="00A56DC0">
        <w:rPr>
          <w:rFonts w:ascii="Times New Roman" w:hAnsi="Times New Roman" w:cs="Times New Roman"/>
          <w:lang w:eastAsia="en-US"/>
        </w:rPr>
        <w:t xml:space="preserve"> (</w:t>
      </w:r>
      <w:r>
        <w:rPr>
          <w:rFonts w:ascii="Times New Roman" w:hAnsi="Times New Roman" w:cs="Times New Roman"/>
          <w:lang w:eastAsia="en-US"/>
        </w:rPr>
        <w:t>Десяти</w:t>
      </w:r>
      <w:r w:rsidRPr="00A56DC0">
        <w:rPr>
          <w:rFonts w:ascii="Times New Roman" w:hAnsi="Times New Roman" w:cs="Times New Roman"/>
          <w:lang w:eastAsia="en-US"/>
        </w:rPr>
        <w:t xml:space="preserve">) Рабочих дней со дня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Стороны по итогам приёмки Товара по качеству и комплектности подписывают </w:t>
      </w:r>
      <w:r>
        <w:rPr>
          <w:rFonts w:ascii="Times New Roman" w:hAnsi="Times New Roman" w:cs="Times New Roman"/>
          <w:lang w:eastAsia="en-US"/>
        </w:rPr>
        <w:t>А</w:t>
      </w:r>
      <w:r w:rsidRPr="00A56DC0">
        <w:rPr>
          <w:rFonts w:ascii="Times New Roman" w:hAnsi="Times New Roman" w:cs="Times New Roman"/>
          <w:lang w:eastAsia="en-US"/>
        </w:rPr>
        <w:t>кт сдачи-приёмки Товара.</w:t>
      </w:r>
      <w:bookmarkEnd w:id="121"/>
    </w:p>
    <w:p w:rsidR="00E75CD9" w:rsidRPr="00A56DC0" w:rsidRDefault="00E75CD9" w:rsidP="00E75CD9">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7.12.</w:t>
      </w:r>
      <w:r>
        <w:rPr>
          <w:rFonts w:ascii="Times New Roman" w:hAnsi="Times New Roman" w:cs="Times New Roman"/>
          <w:lang w:eastAsia="en-US"/>
        </w:rPr>
        <w:tab/>
      </w:r>
      <w:r w:rsidRPr="00A56DC0">
        <w:rPr>
          <w:rFonts w:ascii="Times New Roman" w:hAnsi="Times New Roman" w:cs="Times New Roman"/>
          <w:lang w:eastAsia="en-US"/>
        </w:rPr>
        <w:t>Если качество и (или) комплектность Товара н</w:t>
      </w:r>
      <w:r>
        <w:rPr>
          <w:rFonts w:ascii="Times New Roman" w:hAnsi="Times New Roman" w:cs="Times New Roman"/>
          <w:lang w:eastAsia="en-US"/>
        </w:rPr>
        <w:t>е</w:t>
      </w:r>
      <w:r w:rsidRPr="00A56DC0">
        <w:rPr>
          <w:rFonts w:ascii="Times New Roman" w:hAnsi="Times New Roman" w:cs="Times New Roman"/>
          <w:lang w:eastAsia="en-US"/>
        </w:rPr>
        <w:t xml:space="preserve"> соответству</w:t>
      </w:r>
      <w:r>
        <w:rPr>
          <w:rFonts w:ascii="Times New Roman" w:hAnsi="Times New Roman" w:cs="Times New Roman"/>
          <w:lang w:eastAsia="en-US"/>
        </w:rPr>
        <w:t>ю</w:t>
      </w:r>
      <w:r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w:t>
      </w:r>
      <w:r>
        <w:rPr>
          <w:rFonts w:ascii="Times New Roman" w:hAnsi="Times New Roman" w:cs="Times New Roman"/>
          <w:lang w:eastAsia="en-US"/>
        </w:rPr>
        <w:t xml:space="preserve"> 7.11</w:t>
      </w:r>
      <w:r w:rsidRPr="00A56DC0">
        <w:rPr>
          <w:rFonts w:ascii="Times New Roman" w:hAnsi="Times New Roman" w:cs="Times New Roman"/>
          <w:lang w:eastAsia="en-US"/>
        </w:rPr>
        <w:t xml:space="preserve"> настоящего Договора, то указанный акт может быть подписан также </w:t>
      </w:r>
      <w:r>
        <w:rPr>
          <w:rFonts w:ascii="Times New Roman" w:hAnsi="Times New Roman" w:cs="Times New Roman"/>
          <w:lang w:eastAsia="en-US"/>
        </w:rPr>
        <w:t xml:space="preserve">представителем </w:t>
      </w:r>
      <w:r w:rsidRPr="00A56DC0">
        <w:rPr>
          <w:rFonts w:ascii="Times New Roman" w:hAnsi="Times New Roman" w:cs="Times New Roman"/>
          <w:lang w:eastAsia="en-US"/>
        </w:rPr>
        <w:t>Поставщик</w:t>
      </w:r>
      <w:r>
        <w:rPr>
          <w:rFonts w:ascii="Times New Roman" w:hAnsi="Times New Roman" w:cs="Times New Roman"/>
          <w:lang w:eastAsia="en-US"/>
        </w:rPr>
        <w:t>а</w:t>
      </w:r>
      <w:r w:rsidRPr="00A56DC0">
        <w:rPr>
          <w:rFonts w:ascii="Times New Roman" w:hAnsi="Times New Roman" w:cs="Times New Roman"/>
          <w:lang w:eastAsia="en-US"/>
        </w:rPr>
        <w:t>.</w:t>
      </w:r>
    </w:p>
    <w:p w:rsidR="00E75CD9" w:rsidRPr="00A56DC0" w:rsidRDefault="00E75CD9" w:rsidP="00E75CD9">
      <w:pPr>
        <w:pStyle w:val="western"/>
        <w:spacing w:before="0" w:after="120"/>
        <w:ind w:firstLine="480"/>
        <w:rPr>
          <w:rFonts w:ascii="Times New Roman" w:hAnsi="Times New Roman" w:cs="Times New Roman"/>
          <w:lang w:eastAsia="en-US"/>
        </w:rPr>
      </w:pPr>
      <w:r>
        <w:rPr>
          <w:rFonts w:ascii="Times New Roman" w:hAnsi="Times New Roman" w:cs="Times New Roman"/>
          <w:lang w:eastAsia="en-US"/>
        </w:rPr>
        <w:t>7.13.</w:t>
      </w:r>
      <w:r>
        <w:rPr>
          <w:rFonts w:ascii="Times New Roman" w:hAnsi="Times New Roman" w:cs="Times New Roman"/>
          <w:lang w:eastAsia="en-US"/>
        </w:rPr>
        <w:tab/>
      </w:r>
      <w:r w:rsidRPr="00A56DC0">
        <w:rPr>
          <w:rFonts w:ascii="Times New Roman" w:hAnsi="Times New Roman" w:cs="Times New Roman"/>
          <w:lang w:eastAsia="en-US"/>
        </w:rPr>
        <w:t>Последствия несоответствия качества и (или) комплектности Товара определяются законодательством Российской Федерации.</w:t>
      </w:r>
    </w:p>
    <w:p w:rsidR="00E75CD9" w:rsidRPr="00A56DC0" w:rsidRDefault="00E75CD9" w:rsidP="00E75CD9">
      <w:pPr>
        <w:pStyle w:val="western"/>
        <w:keepNext/>
        <w:numPr>
          <w:ilvl w:val="0"/>
          <w:numId w:val="29"/>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Переход права собственности и риска случайной гибели Товара</w:t>
      </w:r>
    </w:p>
    <w:p w:rsidR="00E75CD9" w:rsidRPr="00A56DC0" w:rsidRDefault="00E75CD9" w:rsidP="00E75CD9">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Право собственности на Товар и риск случайной гибели Товара переходит от Поставщика Покупателю с момента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оварной накладной.</w:t>
      </w:r>
    </w:p>
    <w:p w:rsidR="00E75CD9" w:rsidRPr="00A56DC0" w:rsidRDefault="00E75CD9" w:rsidP="00E75CD9">
      <w:pPr>
        <w:pStyle w:val="western"/>
        <w:keepNext/>
        <w:spacing w:before="240" w:after="120"/>
        <w:ind w:firstLine="228"/>
        <w:jc w:val="center"/>
        <w:outlineLvl w:val="1"/>
        <w:rPr>
          <w:rFonts w:ascii="Times New Roman" w:hAnsi="Times New Roman" w:cs="Times New Roman"/>
          <w:b/>
          <w:lang w:eastAsia="en-US"/>
        </w:rPr>
      </w:pPr>
      <w:r>
        <w:rPr>
          <w:rFonts w:ascii="Times New Roman" w:hAnsi="Times New Roman" w:cs="Times New Roman"/>
          <w:b/>
          <w:lang w:eastAsia="en-US"/>
        </w:rPr>
        <w:t>9.</w:t>
      </w:r>
      <w:r>
        <w:rPr>
          <w:rFonts w:ascii="Times New Roman" w:hAnsi="Times New Roman" w:cs="Times New Roman"/>
          <w:b/>
          <w:lang w:eastAsia="en-US"/>
        </w:rPr>
        <w:tab/>
      </w:r>
      <w:r w:rsidRPr="00A56DC0">
        <w:rPr>
          <w:rFonts w:ascii="Times New Roman" w:hAnsi="Times New Roman" w:cs="Times New Roman"/>
          <w:b/>
          <w:lang w:eastAsia="en-US"/>
        </w:rPr>
        <w:t>Гарантия качества Товара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E75CD9" w:rsidRPr="00A56DC0" w:rsidRDefault="00E75CD9" w:rsidP="00E75CD9">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9.1.</w:t>
      </w:r>
      <w:r>
        <w:rPr>
          <w:rFonts w:ascii="Times New Roman" w:hAnsi="Times New Roman" w:cs="Times New Roman"/>
          <w:lang w:eastAsia="en-US"/>
        </w:rPr>
        <w:tab/>
      </w: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E75CD9" w:rsidRPr="00894FE6" w:rsidRDefault="00E75CD9" w:rsidP="00E75CD9">
      <w:pPr>
        <w:spacing w:after="120"/>
        <w:ind w:firstLine="708"/>
        <w:jc w:val="both"/>
        <w:rPr>
          <w:lang w:eastAsia="en-US"/>
        </w:rPr>
      </w:pPr>
      <w:r>
        <w:rPr>
          <w:lang w:eastAsia="en-US"/>
        </w:rPr>
        <w:t>9.2.</w:t>
      </w:r>
      <w:r>
        <w:rPr>
          <w:lang w:eastAsia="en-US"/>
        </w:rPr>
        <w:tab/>
      </w:r>
      <w:r w:rsidRPr="00A56DC0">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894FE6">
        <w:t xml:space="preserve"> </w:t>
      </w:r>
      <w:r w:rsidRPr="00894FE6">
        <w:rPr>
          <w:lang w:eastAsia="en-US"/>
        </w:rPr>
        <w:t xml:space="preserve">Если иное не предусмотрено в согласованном Сторонами Заказе, </w:t>
      </w:r>
      <w:r>
        <w:rPr>
          <w:lang w:eastAsia="en-US"/>
        </w:rPr>
        <w:t>Товар должен</w:t>
      </w:r>
      <w:r w:rsidRPr="00894FE6">
        <w:rPr>
          <w:lang w:eastAsia="en-US"/>
        </w:rPr>
        <w:t xml:space="preserve"> быть новым, ранее в эксплуатации не состоявшим.</w:t>
      </w:r>
    </w:p>
    <w:p w:rsidR="00E75CD9" w:rsidRPr="00A56DC0" w:rsidRDefault="00E75CD9" w:rsidP="00E75CD9">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9.3.</w:t>
      </w:r>
      <w:r>
        <w:rPr>
          <w:rFonts w:ascii="Times New Roman" w:hAnsi="Times New Roman" w:cs="Times New Roman"/>
          <w:lang w:eastAsia="en-US"/>
        </w:rPr>
        <w:tab/>
      </w:r>
      <w:r w:rsidRPr="00A56DC0">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E75CD9" w:rsidRPr="00A56DC0" w:rsidRDefault="00E75CD9" w:rsidP="00E75CD9">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9.4.</w:t>
      </w:r>
      <w:r>
        <w:rPr>
          <w:rFonts w:ascii="Times New Roman" w:hAnsi="Times New Roman" w:cs="Times New Roman"/>
          <w:lang w:eastAsia="en-US"/>
        </w:rPr>
        <w:tab/>
      </w:r>
      <w:r w:rsidRPr="00A56DC0">
        <w:rPr>
          <w:rFonts w:ascii="Times New Roman" w:hAnsi="Times New Roman" w:cs="Times New Roman"/>
          <w:lang w:eastAsia="en-US"/>
        </w:rPr>
        <w:t xml:space="preserve">Стороны могут согласовать </w:t>
      </w:r>
      <w:r>
        <w:rPr>
          <w:rFonts w:ascii="Times New Roman" w:hAnsi="Times New Roman" w:cs="Times New Roman"/>
          <w:lang w:eastAsia="en-US"/>
        </w:rPr>
        <w:t xml:space="preserve">в Заказе </w:t>
      </w:r>
      <w:r w:rsidRPr="00A56DC0">
        <w:rPr>
          <w:rFonts w:ascii="Times New Roman" w:hAnsi="Times New Roman" w:cs="Times New Roman"/>
          <w:lang w:eastAsia="en-US"/>
        </w:rPr>
        <w:t>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E75CD9" w:rsidRPr="00A56DC0" w:rsidRDefault="00E75CD9" w:rsidP="00E75CD9">
      <w:pPr>
        <w:pStyle w:val="western"/>
        <w:spacing w:before="0" w:after="120"/>
        <w:ind w:firstLine="708"/>
        <w:rPr>
          <w:rFonts w:ascii="Times New Roman" w:hAnsi="Times New Roman" w:cs="Times New Roman"/>
          <w:lang w:eastAsia="en-US"/>
        </w:rPr>
      </w:pPr>
      <w:bookmarkStart w:id="122" w:name="_Ref339648066"/>
      <w:r>
        <w:rPr>
          <w:rFonts w:ascii="Times New Roman" w:hAnsi="Times New Roman" w:cs="Times New Roman"/>
          <w:lang w:eastAsia="en-US"/>
        </w:rPr>
        <w:t>9.5.</w:t>
      </w:r>
      <w:r>
        <w:rPr>
          <w:rFonts w:ascii="Times New Roman" w:hAnsi="Times New Roman" w:cs="Times New Roman"/>
          <w:lang w:eastAsia="en-US"/>
        </w:rPr>
        <w:tab/>
      </w:r>
      <w:r w:rsidRPr="00A56DC0">
        <w:rPr>
          <w:rFonts w:ascii="Times New Roman" w:hAnsi="Times New Roman" w:cs="Times New Roman"/>
          <w:lang w:eastAsia="en-US"/>
        </w:rPr>
        <w:t xml:space="preserve">Товар должен соответствовать требованиям о качестве в момент передачи Товара и в течение гарантийного срока, установленного </w:t>
      </w:r>
      <w:r>
        <w:rPr>
          <w:rFonts w:ascii="Times New Roman" w:hAnsi="Times New Roman" w:cs="Times New Roman"/>
          <w:lang w:eastAsia="en-US"/>
        </w:rPr>
        <w:t>в Заказе</w:t>
      </w:r>
      <w:r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122"/>
    </w:p>
    <w:p w:rsidR="00E75CD9" w:rsidRPr="00A56DC0" w:rsidRDefault="00E75CD9" w:rsidP="00E75CD9">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9.6.</w:t>
      </w:r>
      <w:r>
        <w:rPr>
          <w:rFonts w:ascii="Times New Roman" w:hAnsi="Times New Roman" w:cs="Times New Roman"/>
          <w:lang w:eastAsia="en-US"/>
        </w:rPr>
        <w:tab/>
      </w:r>
      <w:r w:rsidRPr="00A56DC0">
        <w:rPr>
          <w:rFonts w:ascii="Times New Roman" w:hAnsi="Times New Roman" w:cs="Times New Roman"/>
          <w:lang w:eastAsia="en-US"/>
        </w:rPr>
        <w:t xml:space="preserve">Если иное не установлено </w:t>
      </w:r>
      <w:r>
        <w:rPr>
          <w:rFonts w:ascii="Times New Roman" w:hAnsi="Times New Roman" w:cs="Times New Roman"/>
          <w:lang w:eastAsia="en-US"/>
        </w:rPr>
        <w:t>Заказом</w:t>
      </w:r>
      <w:r w:rsidRPr="00A56DC0">
        <w:rPr>
          <w:rFonts w:ascii="Times New Roman" w:hAnsi="Times New Roman" w:cs="Times New Roman"/>
          <w:lang w:eastAsia="en-US"/>
        </w:rPr>
        <w:t xml:space="preserve"> и (или) гарантийным талоном, передаваемым Покупателю вместе с Товаром, то течение гарантийного срока начинается со дня подписания Сторонами </w:t>
      </w:r>
      <w:r>
        <w:rPr>
          <w:rFonts w:ascii="Times New Roman" w:hAnsi="Times New Roman" w:cs="Times New Roman"/>
          <w:lang w:eastAsia="en-US"/>
        </w:rPr>
        <w:t>Акта сдачи-приёмки Товара</w:t>
      </w:r>
      <w:r w:rsidRPr="00A56DC0">
        <w:rPr>
          <w:rFonts w:ascii="Times New Roman" w:hAnsi="Times New Roman" w:cs="Times New Roman"/>
          <w:lang w:eastAsia="en-US"/>
        </w:rPr>
        <w:t>.</w:t>
      </w:r>
    </w:p>
    <w:p w:rsidR="00E75CD9" w:rsidRPr="00A56DC0" w:rsidRDefault="00E75CD9" w:rsidP="00E75CD9">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9.7.</w:t>
      </w:r>
      <w:r>
        <w:rPr>
          <w:rFonts w:ascii="Times New Roman" w:hAnsi="Times New Roman" w:cs="Times New Roman"/>
          <w:lang w:eastAsia="en-US"/>
        </w:rPr>
        <w:tab/>
      </w:r>
      <w:r w:rsidRPr="00A56DC0">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E75CD9" w:rsidRDefault="00E75CD9" w:rsidP="00E75CD9">
      <w:pPr>
        <w:ind w:firstLine="709"/>
        <w:jc w:val="both"/>
      </w:pPr>
      <w:r>
        <w:t>9.8.</w:t>
      </w:r>
      <w:r>
        <w:tab/>
      </w:r>
      <w:r w:rsidRPr="00F1261B">
        <w:t xml:space="preserve">Гарантийный срок продлевается на время, в течение которого </w:t>
      </w:r>
      <w:r>
        <w:t>Товар не мог быть использован</w:t>
      </w:r>
      <w:r w:rsidRPr="00F1261B">
        <w:t xml:space="preserve"> из-за обнаруженных в нём недостатков, при условии, что Покупатель уведомит Поставщика о недостатках Оборудования.</w:t>
      </w:r>
    </w:p>
    <w:p w:rsidR="00E75CD9" w:rsidRPr="00F1261B" w:rsidRDefault="00E75CD9" w:rsidP="00E75CD9">
      <w:pPr>
        <w:ind w:firstLine="709"/>
        <w:jc w:val="both"/>
      </w:pPr>
    </w:p>
    <w:p w:rsidR="00E75CD9" w:rsidRPr="00A56DC0" w:rsidRDefault="00E75CD9" w:rsidP="00E75CD9">
      <w:pPr>
        <w:pStyle w:val="western"/>
        <w:keepNext/>
        <w:numPr>
          <w:ilvl w:val="0"/>
          <w:numId w:val="28"/>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Обстоятельства непреодолимой силы</w:t>
      </w:r>
    </w:p>
    <w:p w:rsidR="00E75CD9" w:rsidRPr="00A56DC0" w:rsidRDefault="00E75CD9" w:rsidP="00E75CD9">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E75CD9" w:rsidRPr="00A56DC0" w:rsidRDefault="00E75CD9" w:rsidP="00E75CD9">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E75CD9" w:rsidRPr="00A56DC0" w:rsidRDefault="00E75CD9" w:rsidP="00E75CD9">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E75CD9" w:rsidRPr="00A56DC0" w:rsidRDefault="00E75CD9" w:rsidP="00E75CD9">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E75CD9" w:rsidRPr="00FB0601" w:rsidRDefault="00E75CD9" w:rsidP="00E75CD9">
      <w:pPr>
        <w:pStyle w:val="western"/>
        <w:keepNext/>
        <w:numPr>
          <w:ilvl w:val="0"/>
          <w:numId w:val="28"/>
        </w:numPr>
        <w:spacing w:before="240" w:after="120"/>
        <w:jc w:val="center"/>
        <w:outlineLvl w:val="1"/>
        <w:rPr>
          <w:rFonts w:ascii="Times New Roman" w:hAnsi="Times New Roman" w:cs="Times New Roman"/>
          <w:b/>
          <w:lang w:eastAsia="en-US"/>
        </w:rPr>
      </w:pPr>
      <w:r w:rsidRPr="00FB0601">
        <w:rPr>
          <w:rFonts w:ascii="Times New Roman" w:hAnsi="Times New Roman" w:cs="Times New Roman"/>
          <w:b/>
          <w:lang w:eastAsia="en-US"/>
        </w:rPr>
        <w:t>Порядок согласования Заказов</w:t>
      </w:r>
    </w:p>
    <w:p w:rsidR="00E75CD9" w:rsidRDefault="00E75CD9" w:rsidP="00E75CD9">
      <w:pPr>
        <w:numPr>
          <w:ilvl w:val="1"/>
          <w:numId w:val="28"/>
        </w:numPr>
        <w:spacing w:after="120"/>
        <w:ind w:left="0" w:firstLine="709"/>
        <w:jc w:val="both"/>
      </w:pPr>
      <w:r w:rsidRPr="00FB0601">
        <w:t>Покупатель направляет Поставщику проект Заказа</w:t>
      </w:r>
      <w:r>
        <w:t xml:space="preserve"> по форме Приложения № 2 к настоящему Договору,</w:t>
      </w:r>
      <w:r w:rsidRPr="00FB0601">
        <w:t xml:space="preserve"> по факсу или электронной почте, согласно условиям раздела 1</w:t>
      </w:r>
      <w:r>
        <w:t>3 настоящего Договора.</w:t>
      </w:r>
    </w:p>
    <w:p w:rsidR="00E75CD9" w:rsidRPr="00FB0601" w:rsidRDefault="00E75CD9" w:rsidP="00E75CD9">
      <w:pPr>
        <w:numPr>
          <w:ilvl w:val="1"/>
          <w:numId w:val="28"/>
        </w:numPr>
        <w:spacing w:after="120"/>
        <w:ind w:left="0" w:firstLine="709"/>
        <w:jc w:val="both"/>
      </w:pPr>
      <w:r w:rsidRPr="00FB060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E75CD9" w:rsidRPr="00FB0601" w:rsidRDefault="00E75CD9" w:rsidP="00E75CD9">
      <w:pPr>
        <w:numPr>
          <w:ilvl w:val="1"/>
          <w:numId w:val="28"/>
        </w:numPr>
        <w:spacing w:after="120"/>
        <w:ind w:left="0" w:firstLine="709"/>
        <w:jc w:val="both"/>
      </w:pPr>
      <w:r w:rsidRPr="00FB0601">
        <w:t xml:space="preserve">Стороны согласовывают условия проекта Заказа в течение </w:t>
      </w:r>
      <w:r>
        <w:rPr>
          <w:lang w:eastAsia="en-US"/>
        </w:rPr>
        <w:t>3</w:t>
      </w:r>
      <w:r w:rsidRPr="00FB0601">
        <w:t xml:space="preserve"> (</w:t>
      </w:r>
      <w:r>
        <w:rPr>
          <w:lang w:eastAsia="en-US"/>
        </w:rPr>
        <w:t>трех</w:t>
      </w:r>
      <w:r w:rsidRPr="00FB0601">
        <w:t xml:space="preserve">) </w:t>
      </w:r>
      <w:r>
        <w:t>Р</w:t>
      </w:r>
      <w:r w:rsidRPr="00FB0601">
        <w:t>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w:t>
      </w:r>
      <w:r>
        <w:t>3 настоящего Договора</w:t>
      </w:r>
      <w:r w:rsidRPr="00FB0601">
        <w:rPr>
          <w:i/>
          <w:color w:val="FF0000"/>
        </w:rPr>
        <w:t>.</w:t>
      </w:r>
    </w:p>
    <w:p w:rsidR="00E75CD9" w:rsidRPr="00FB0601" w:rsidRDefault="00E75CD9" w:rsidP="00E75CD9">
      <w:pPr>
        <w:numPr>
          <w:ilvl w:val="1"/>
          <w:numId w:val="28"/>
        </w:numPr>
        <w:spacing w:after="120"/>
        <w:ind w:left="0" w:firstLine="709"/>
        <w:jc w:val="both"/>
      </w:pPr>
      <w:r w:rsidRPr="00FB0601">
        <w:t>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w:t>
      </w:r>
      <w:r>
        <w:t xml:space="preserve"> 5</w:t>
      </w:r>
      <w:r w:rsidRPr="00777026">
        <w:t xml:space="preserve"> </w:t>
      </w:r>
      <w:r w:rsidRPr="00FB0601">
        <w:t>(</w:t>
      </w:r>
      <w:r>
        <w:t>пяти</w:t>
      </w:r>
      <w:r w:rsidRPr="00FB0601">
        <w:t xml:space="preserve">) </w:t>
      </w:r>
      <w:r>
        <w:t>Р</w:t>
      </w:r>
      <w:r w:rsidRPr="00FB0601">
        <w:t xml:space="preserve">абочих дней с даты получения соответствующего Заказа Покупатель обязуется: </w:t>
      </w:r>
    </w:p>
    <w:p w:rsidR="00E75CD9" w:rsidRPr="00FB0601" w:rsidRDefault="00E75CD9" w:rsidP="00E75CD9">
      <w:pPr>
        <w:numPr>
          <w:ilvl w:val="2"/>
          <w:numId w:val="28"/>
        </w:numPr>
        <w:spacing w:after="120"/>
        <w:ind w:left="0" w:firstLine="709"/>
        <w:jc w:val="both"/>
      </w:pPr>
      <w:r w:rsidRPr="00FB0601">
        <w:t>подписать и скрепить печатью Заказ со своей Стороны;</w:t>
      </w:r>
    </w:p>
    <w:p w:rsidR="00E75CD9" w:rsidRPr="00FB0601" w:rsidRDefault="00E75CD9" w:rsidP="00E75CD9">
      <w:pPr>
        <w:numPr>
          <w:ilvl w:val="2"/>
          <w:numId w:val="28"/>
        </w:numPr>
        <w:spacing w:after="120"/>
        <w:ind w:left="0" w:firstLine="709"/>
        <w:jc w:val="both"/>
      </w:pPr>
      <w:r w:rsidRPr="00FB0601">
        <w:t xml:space="preserve">направить Поставщику отсканированный, подписанный и скреплённый печатью Покупателя Заказ по адресу электронной почты, </w:t>
      </w:r>
      <w:r>
        <w:t>согласно разделу 13</w:t>
      </w:r>
      <w:r w:rsidRPr="00FB0601">
        <w:t xml:space="preserve"> настоящего Договора;</w:t>
      </w:r>
    </w:p>
    <w:p w:rsidR="00E75CD9" w:rsidRPr="00FB0601" w:rsidRDefault="00E75CD9" w:rsidP="00E75CD9">
      <w:pPr>
        <w:numPr>
          <w:ilvl w:val="2"/>
          <w:numId w:val="28"/>
        </w:numPr>
        <w:spacing w:after="120"/>
        <w:ind w:left="0" w:firstLine="709"/>
        <w:jc w:val="both"/>
      </w:pPr>
      <w:r w:rsidRPr="00FB060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E75CD9" w:rsidRPr="00FB0601" w:rsidRDefault="00E75CD9" w:rsidP="00E75CD9">
      <w:pPr>
        <w:numPr>
          <w:ilvl w:val="1"/>
          <w:numId w:val="28"/>
        </w:numPr>
        <w:spacing w:after="120"/>
        <w:ind w:left="0" w:firstLine="709"/>
        <w:jc w:val="both"/>
      </w:pPr>
      <w:r w:rsidRPr="00FB0601">
        <w:t>Заказ вступает в силу и считается согласованным после его подписания Сторонами</w:t>
      </w:r>
      <w:r>
        <w:t>, если иное не предусмотрено Заказом</w:t>
      </w:r>
      <w:r w:rsidRPr="00FB0601">
        <w:t>.</w:t>
      </w:r>
    </w:p>
    <w:p w:rsidR="00E75CD9" w:rsidRPr="00FB0601" w:rsidRDefault="00E75CD9" w:rsidP="00E75CD9">
      <w:pPr>
        <w:numPr>
          <w:ilvl w:val="1"/>
          <w:numId w:val="28"/>
        </w:numPr>
        <w:spacing w:after="120"/>
        <w:ind w:left="0" w:firstLine="709"/>
        <w:jc w:val="both"/>
      </w:pPr>
      <w:r w:rsidRPr="00FB0601">
        <w:t>Согласованные Сторонами Заказы являются неотъемлемой частью настоящего Договора.</w:t>
      </w:r>
    </w:p>
    <w:p w:rsidR="00E75CD9" w:rsidRPr="00A56DC0" w:rsidRDefault="00E75CD9" w:rsidP="00E75CD9">
      <w:pPr>
        <w:pStyle w:val="western"/>
        <w:keepNext/>
        <w:numPr>
          <w:ilvl w:val="0"/>
          <w:numId w:val="28"/>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расторжение настоящего Договора</w:t>
      </w:r>
    </w:p>
    <w:p w:rsidR="00E75CD9" w:rsidRPr="00A56DC0" w:rsidRDefault="00E75CD9" w:rsidP="00E75CD9">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E75CD9" w:rsidRPr="00A56DC0" w:rsidRDefault="00E75CD9" w:rsidP="00E75CD9">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E75CD9" w:rsidRPr="00A56DC0" w:rsidRDefault="00E75CD9" w:rsidP="00E75CD9">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E75CD9" w:rsidRDefault="00E75CD9" w:rsidP="00E75CD9">
      <w:pPr>
        <w:pStyle w:val="western"/>
        <w:numPr>
          <w:ilvl w:val="2"/>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Поставки Товара</w:t>
      </w:r>
      <w:r>
        <w:rPr>
          <w:rFonts w:ascii="Times New Roman" w:hAnsi="Times New Roman" w:cs="Times New Roman"/>
          <w:lang w:eastAsia="en-US"/>
        </w:rPr>
        <w:t xml:space="preserve"> (Партии Товара)</w:t>
      </w:r>
      <w:r w:rsidRPr="00A56DC0">
        <w:rPr>
          <w:rFonts w:ascii="Times New Roman" w:hAnsi="Times New Roman" w:cs="Times New Roman"/>
          <w:lang w:eastAsia="en-US"/>
        </w:rPr>
        <w:t xml:space="preserve"> более чем на </w:t>
      </w:r>
      <w:r>
        <w:rPr>
          <w:rFonts w:ascii="Times New Roman" w:hAnsi="Times New Roman" w:cs="Times New Roman"/>
          <w:lang w:eastAsia="en-US"/>
        </w:rPr>
        <w:t>1</w:t>
      </w:r>
      <w:r w:rsidRPr="00A56DC0">
        <w:rPr>
          <w:rFonts w:ascii="Times New Roman" w:hAnsi="Times New Roman" w:cs="Times New Roman"/>
          <w:lang w:eastAsia="en-US"/>
        </w:rPr>
        <w:t xml:space="preserve"> (</w:t>
      </w:r>
      <w:r>
        <w:rPr>
          <w:rFonts w:ascii="Times New Roman" w:hAnsi="Times New Roman" w:cs="Times New Roman"/>
          <w:lang w:eastAsia="en-US"/>
        </w:rPr>
        <w:t>один</w:t>
      </w:r>
      <w:r w:rsidRPr="00A56DC0">
        <w:rPr>
          <w:rFonts w:ascii="Times New Roman" w:hAnsi="Times New Roman" w:cs="Times New Roman"/>
          <w:lang w:eastAsia="en-US"/>
        </w:rPr>
        <w:t xml:space="preserve">) </w:t>
      </w:r>
      <w:bookmarkStart w:id="123" w:name="ТекстовоеПоле77"/>
      <w:r>
        <w:rPr>
          <w:rFonts w:ascii="Times New Roman" w:hAnsi="Times New Roman" w:cs="Times New Roman"/>
          <w:lang w:eastAsia="en-US"/>
        </w:rPr>
        <w:t>месяц</w:t>
      </w:r>
      <w:bookmarkEnd w:id="123"/>
      <w:r>
        <w:rPr>
          <w:rFonts w:ascii="Times New Roman" w:hAnsi="Times New Roman" w:cs="Times New Roman"/>
          <w:lang w:eastAsia="en-US"/>
        </w:rPr>
        <w:t>;</w:t>
      </w:r>
    </w:p>
    <w:p w:rsidR="00E75CD9" w:rsidRPr="00A56DC0" w:rsidRDefault="00E75CD9" w:rsidP="00E75CD9">
      <w:pPr>
        <w:pStyle w:val="western"/>
        <w:numPr>
          <w:ilvl w:val="2"/>
          <w:numId w:val="28"/>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 Неоднократное нарушение Сроков доставки в течение срока действия Договора</w:t>
      </w:r>
      <w:r w:rsidRPr="00A56DC0">
        <w:rPr>
          <w:rFonts w:ascii="Times New Roman" w:hAnsi="Times New Roman" w:cs="Times New Roman"/>
          <w:lang w:eastAsia="en-US"/>
        </w:rPr>
        <w:t>.</w:t>
      </w:r>
    </w:p>
    <w:p w:rsidR="00E75CD9" w:rsidRPr="00A56DC0" w:rsidRDefault="00E75CD9" w:rsidP="00E75CD9">
      <w:pPr>
        <w:pStyle w:val="western"/>
        <w:numPr>
          <w:ilvl w:val="2"/>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E75CD9" w:rsidRPr="00A56DC0" w:rsidRDefault="00E75CD9" w:rsidP="00E75CD9">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E75CD9" w:rsidRPr="00A56DC0" w:rsidRDefault="00E75CD9" w:rsidP="00E75CD9">
      <w:pPr>
        <w:pStyle w:val="western"/>
        <w:numPr>
          <w:ilvl w:val="2"/>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оплаты части цены, установленной п.</w:t>
      </w:r>
      <w:r>
        <w:rPr>
          <w:rFonts w:ascii="Times New Roman" w:hAnsi="Times New Roman" w:cs="Times New Roman"/>
          <w:lang w:eastAsia="en-US"/>
        </w:rPr>
        <w:t xml:space="preserve"> 3.5.1.</w:t>
      </w:r>
      <w:r w:rsidRPr="00250658">
        <w:rPr>
          <w:rFonts w:ascii="Times New Roman" w:hAnsi="Times New Roman" w:cs="Times New Roman"/>
          <w:lang w:eastAsia="en-US"/>
        </w:rPr>
        <w:t xml:space="preserve"> настоящего Договора</w:t>
      </w:r>
      <w:r w:rsidRPr="00A56DC0">
        <w:rPr>
          <w:rFonts w:ascii="Times New Roman" w:hAnsi="Times New Roman" w:cs="Times New Roman"/>
          <w:lang w:eastAsia="en-US"/>
        </w:rPr>
        <w:t xml:space="preserve">, более чем на </w:t>
      </w:r>
      <w:r>
        <w:rPr>
          <w:rFonts w:ascii="Times New Roman" w:hAnsi="Times New Roman" w:cs="Times New Roman"/>
          <w:lang w:eastAsia="en-US"/>
        </w:rPr>
        <w:t>2</w:t>
      </w:r>
      <w:r w:rsidRPr="00A56DC0">
        <w:rPr>
          <w:rFonts w:ascii="Times New Roman" w:hAnsi="Times New Roman" w:cs="Times New Roman"/>
          <w:lang w:eastAsia="en-US"/>
        </w:rPr>
        <w:t xml:space="preserve"> (</w:t>
      </w:r>
      <w:r>
        <w:rPr>
          <w:rFonts w:ascii="Times New Roman" w:hAnsi="Times New Roman" w:cs="Times New Roman"/>
          <w:lang w:eastAsia="en-US"/>
        </w:rPr>
        <w:t>два</w:t>
      </w:r>
      <w:r w:rsidRPr="00A56DC0">
        <w:rPr>
          <w:rFonts w:ascii="Times New Roman" w:hAnsi="Times New Roman" w:cs="Times New Roman"/>
          <w:lang w:eastAsia="en-US"/>
        </w:rPr>
        <w:t xml:space="preserve">) </w:t>
      </w:r>
      <w:r>
        <w:rPr>
          <w:rFonts w:ascii="Times New Roman" w:hAnsi="Times New Roman" w:cs="Times New Roman"/>
          <w:lang w:eastAsia="en-US"/>
        </w:rPr>
        <w:t>месяца</w:t>
      </w:r>
      <w:r w:rsidRPr="00A56DC0">
        <w:rPr>
          <w:rFonts w:ascii="Times New Roman" w:hAnsi="Times New Roman" w:cs="Times New Roman"/>
          <w:lang w:eastAsia="en-US"/>
        </w:rPr>
        <w:t>.</w:t>
      </w:r>
    </w:p>
    <w:p w:rsidR="00E75CD9" w:rsidRPr="000D214E" w:rsidRDefault="00E75CD9" w:rsidP="00E75CD9">
      <w:pPr>
        <w:pStyle w:val="western"/>
        <w:numPr>
          <w:ilvl w:val="1"/>
          <w:numId w:val="28"/>
        </w:numPr>
        <w:spacing w:before="0" w:after="120"/>
        <w:ind w:left="0" w:firstLine="709"/>
        <w:rPr>
          <w:rFonts w:ascii="Times New Roman" w:hAnsi="Times New Roman" w:cs="Times New Roman"/>
          <w:lang w:eastAsia="en-US"/>
        </w:rPr>
      </w:pPr>
      <w:r w:rsidRPr="000D214E">
        <w:rPr>
          <w:rFonts w:ascii="Times New Roman" w:hAnsi="Times New Roman" w:cs="Times New Roman"/>
          <w:lang w:eastAsia="en-US"/>
        </w:rPr>
        <w:t xml:space="preserve">В случае расторжения настоящего Договора до момента </w:t>
      </w:r>
      <w:r>
        <w:rPr>
          <w:rFonts w:ascii="Times New Roman" w:hAnsi="Times New Roman" w:cs="Times New Roman"/>
          <w:lang w:eastAsia="en-US"/>
        </w:rPr>
        <w:t>перехода права собственности на Товар</w:t>
      </w:r>
      <w:r w:rsidRPr="000D214E">
        <w:rPr>
          <w:rFonts w:ascii="Times New Roman" w:hAnsi="Times New Roman" w:cs="Times New Roman"/>
          <w:lang w:eastAsia="en-US"/>
        </w:rPr>
        <w:t xml:space="preserve"> Поставщик в течение 5 (Пяти) </w:t>
      </w:r>
      <w:r>
        <w:rPr>
          <w:rFonts w:ascii="Times New Roman" w:hAnsi="Times New Roman" w:cs="Times New Roman"/>
          <w:lang w:eastAsia="en-US"/>
        </w:rPr>
        <w:t>Р</w:t>
      </w:r>
      <w:r w:rsidRPr="000D214E">
        <w:rPr>
          <w:rFonts w:ascii="Times New Roman" w:hAnsi="Times New Roman" w:cs="Times New Roman"/>
          <w:lang w:eastAsia="en-US"/>
        </w:rPr>
        <w:t xml:space="preserve">абочих дней с даты расторжения </w:t>
      </w:r>
      <w:r>
        <w:rPr>
          <w:rFonts w:ascii="Times New Roman" w:hAnsi="Times New Roman" w:cs="Times New Roman"/>
          <w:lang w:eastAsia="en-US"/>
        </w:rPr>
        <w:t xml:space="preserve">настоящего </w:t>
      </w:r>
      <w:r w:rsidRPr="000D214E">
        <w:rPr>
          <w:rFonts w:ascii="Times New Roman" w:hAnsi="Times New Roman" w:cs="Times New Roman"/>
          <w:lang w:eastAsia="en-US"/>
        </w:rPr>
        <w:t>Договора обязан вернуть Покупателю полученную сумму</w:t>
      </w:r>
      <w:r>
        <w:rPr>
          <w:rFonts w:ascii="Times New Roman" w:hAnsi="Times New Roman" w:cs="Times New Roman"/>
          <w:lang w:eastAsia="en-US"/>
        </w:rPr>
        <w:t xml:space="preserve"> платежа</w:t>
      </w:r>
      <w:r w:rsidRPr="000D214E">
        <w:rPr>
          <w:rFonts w:ascii="Times New Roman" w:hAnsi="Times New Roman" w:cs="Times New Roman"/>
          <w:lang w:eastAsia="en-US"/>
        </w:rPr>
        <w:t>,</w:t>
      </w:r>
      <w:r w:rsidRPr="00777026">
        <w:rPr>
          <w:rFonts w:ascii="Times New Roman" w:hAnsi="Times New Roman" w:cs="Times New Roman"/>
          <w:lang w:eastAsia="en-US"/>
        </w:rPr>
        <w:t xml:space="preserve"> указанного в п. 3.5.1 настоящего Договора,</w:t>
      </w:r>
      <w:r w:rsidRPr="000D214E">
        <w:rPr>
          <w:rFonts w:ascii="Times New Roman" w:hAnsi="Times New Roman" w:cs="Times New Roman"/>
          <w:lang w:eastAsia="en-US"/>
        </w:rPr>
        <w:t xml:space="preserve"> если иное не предусмотрено письменным соглашением Сторон.</w:t>
      </w:r>
    </w:p>
    <w:p w:rsidR="00E75CD9" w:rsidRPr="00A56DC0" w:rsidRDefault="00E75CD9" w:rsidP="00E75CD9">
      <w:pPr>
        <w:pStyle w:val="western"/>
        <w:keepNext/>
        <w:numPr>
          <w:ilvl w:val="0"/>
          <w:numId w:val="28"/>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Pr>
          <w:rFonts w:ascii="Times New Roman" w:hAnsi="Times New Roman" w:cs="Times New Roman"/>
          <w:b/>
          <w:lang w:eastAsia="en-US"/>
        </w:rPr>
        <w:t xml:space="preserve"> документов, уведомлений, сообщений</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E75CD9" w:rsidRDefault="00E75CD9" w:rsidP="00E75CD9">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E75CD9" w:rsidRPr="00A56DC0" w:rsidRDefault="00E75CD9" w:rsidP="00E75CD9">
      <w:pPr>
        <w:pStyle w:val="western"/>
        <w:numPr>
          <w:ilvl w:val="1"/>
          <w:numId w:val="28"/>
        </w:numPr>
        <w:spacing w:before="0" w:after="120"/>
        <w:ind w:left="0"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E75CD9" w:rsidRPr="005F12F1" w:rsidRDefault="00E75CD9" w:rsidP="00E75CD9">
      <w:pPr>
        <w:pStyle w:val="western"/>
        <w:numPr>
          <w:ilvl w:val="1"/>
          <w:numId w:val="28"/>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Покупател</w:t>
      </w:r>
      <w:r>
        <w:rPr>
          <w:rFonts w:ascii="Times New Roman" w:hAnsi="Times New Roman" w:cs="Times New Roman"/>
          <w:lang w:eastAsia="en-US"/>
        </w:rPr>
        <w:t>е</w:t>
      </w:r>
      <w:r w:rsidRPr="005F12F1">
        <w:rPr>
          <w:rFonts w:ascii="Times New Roman" w:hAnsi="Times New Roman" w:cs="Times New Roman"/>
          <w:lang w:eastAsia="en-US"/>
        </w:rPr>
        <w:t>:</w:t>
      </w:r>
    </w:p>
    <w:p w:rsidR="00E75CD9" w:rsidRPr="00A56DC0" w:rsidRDefault="00E75CD9" w:rsidP="00E75CD9">
      <w:pPr>
        <w:suppressAutoHyphens/>
        <w:ind w:firstLine="709"/>
        <w:jc w:val="both"/>
        <w:rPr>
          <w:color w:val="000000"/>
          <w:lang w:eastAsia="zh-CN"/>
        </w:rPr>
      </w:pPr>
      <w:r>
        <w:rPr>
          <w:color w:val="000000"/>
          <w:lang w:eastAsia="zh-CN"/>
        </w:rPr>
        <w:t>ФИО: Фаткуллина Гульнара Рифатовна</w:t>
      </w:r>
    </w:p>
    <w:p w:rsidR="00E75CD9" w:rsidRPr="00A56DC0" w:rsidRDefault="00E75CD9" w:rsidP="00E75CD9">
      <w:pPr>
        <w:suppressAutoHyphens/>
        <w:ind w:firstLine="709"/>
        <w:jc w:val="both"/>
        <w:rPr>
          <w:color w:val="000000"/>
          <w:lang w:eastAsia="zh-CN"/>
        </w:rPr>
      </w:pPr>
      <w:proofErr w:type="gramStart"/>
      <w:r w:rsidRPr="00A56DC0">
        <w:rPr>
          <w:color w:val="000000"/>
          <w:lang w:eastAsia="zh-CN"/>
        </w:rPr>
        <w:t xml:space="preserve">Адрес: </w:t>
      </w:r>
      <w:r>
        <w:t xml:space="preserve"> г.</w:t>
      </w:r>
      <w:proofErr w:type="gramEnd"/>
      <w:r>
        <w:t xml:space="preserve"> Уфа, ул. Ленина, 32, ком.505</w:t>
      </w:r>
    </w:p>
    <w:p w:rsidR="00E75CD9" w:rsidRPr="00090003" w:rsidRDefault="00E75CD9" w:rsidP="00E75CD9">
      <w:pPr>
        <w:suppressAutoHyphens/>
        <w:ind w:firstLine="709"/>
        <w:jc w:val="both"/>
        <w:rPr>
          <w:color w:val="000000"/>
          <w:lang w:val="en-US" w:eastAsia="zh-CN"/>
        </w:rPr>
      </w:pPr>
      <w:r w:rsidRPr="00A56DC0">
        <w:rPr>
          <w:color w:val="000000"/>
          <w:lang w:eastAsia="zh-CN"/>
        </w:rPr>
        <w:t>Факс</w:t>
      </w:r>
      <w:r w:rsidRPr="00BB11C2">
        <w:rPr>
          <w:color w:val="000000"/>
          <w:lang w:val="en-US" w:eastAsia="zh-CN"/>
        </w:rPr>
        <w:t>:</w:t>
      </w:r>
      <w:r w:rsidRPr="00BB11C2">
        <w:rPr>
          <w:lang w:val="en-US"/>
        </w:rPr>
        <w:t xml:space="preserve"> 2</w:t>
      </w:r>
      <w:r w:rsidRPr="000B330E">
        <w:rPr>
          <w:lang w:val="en-US"/>
        </w:rPr>
        <w:t>21</w:t>
      </w:r>
      <w:r w:rsidRPr="00BB11C2">
        <w:rPr>
          <w:lang w:val="en-US"/>
        </w:rPr>
        <w:t>-</w:t>
      </w:r>
      <w:r w:rsidRPr="00D81B7A">
        <w:rPr>
          <w:lang w:val="en-US"/>
        </w:rPr>
        <w:t>56-6</w:t>
      </w:r>
      <w:r w:rsidRPr="00090003">
        <w:rPr>
          <w:lang w:val="en-US"/>
        </w:rPr>
        <w:t>3</w:t>
      </w:r>
    </w:p>
    <w:p w:rsidR="00E75CD9" w:rsidRPr="00090003" w:rsidRDefault="00E75CD9" w:rsidP="00E75CD9">
      <w:pPr>
        <w:suppressAutoHyphens/>
        <w:ind w:firstLine="709"/>
        <w:jc w:val="both"/>
        <w:rPr>
          <w:rStyle w:val="a6"/>
          <w:lang w:val="en-US" w:eastAsia="zh-CN"/>
        </w:rPr>
      </w:pPr>
      <w:proofErr w:type="gramStart"/>
      <w:r w:rsidRPr="00BB11C2">
        <w:rPr>
          <w:color w:val="000000"/>
          <w:lang w:val="en-US" w:eastAsia="zh-CN"/>
        </w:rPr>
        <w:t>e</w:t>
      </w:r>
      <w:r w:rsidRPr="00090003">
        <w:rPr>
          <w:color w:val="000000"/>
          <w:lang w:val="en-US" w:eastAsia="zh-CN"/>
        </w:rPr>
        <w:t>-</w:t>
      </w:r>
      <w:r w:rsidRPr="00BB11C2">
        <w:rPr>
          <w:color w:val="000000"/>
          <w:lang w:val="en-US" w:eastAsia="zh-CN"/>
        </w:rPr>
        <w:t>mail</w:t>
      </w:r>
      <w:proofErr w:type="gramEnd"/>
      <w:r w:rsidRPr="00090003">
        <w:rPr>
          <w:color w:val="000000"/>
          <w:lang w:val="en-US" w:eastAsia="zh-CN"/>
        </w:rPr>
        <w:t xml:space="preserve">: </w:t>
      </w:r>
      <w:hyperlink r:id="rId53" w:history="1">
        <w:r w:rsidRPr="004F664F">
          <w:rPr>
            <w:rStyle w:val="a6"/>
            <w:lang w:val="en-MY" w:eastAsia="zh-CN"/>
          </w:rPr>
          <w:t>g</w:t>
        </w:r>
        <w:r w:rsidRPr="00090003">
          <w:rPr>
            <w:rStyle w:val="a6"/>
            <w:lang w:val="en-US" w:eastAsia="zh-CN"/>
          </w:rPr>
          <w:t>.</w:t>
        </w:r>
        <w:r w:rsidRPr="004F664F">
          <w:rPr>
            <w:rStyle w:val="a6"/>
            <w:lang w:val="en-US" w:eastAsia="zh-CN"/>
          </w:rPr>
          <w:t>fatkullina</w:t>
        </w:r>
        <w:r w:rsidRPr="00090003">
          <w:rPr>
            <w:rStyle w:val="a6"/>
            <w:lang w:val="en-US" w:eastAsia="zh-CN"/>
          </w:rPr>
          <w:t>@</w:t>
        </w:r>
        <w:r w:rsidRPr="004F664F">
          <w:rPr>
            <w:rStyle w:val="a6"/>
            <w:lang w:val="en-US" w:eastAsia="zh-CN"/>
          </w:rPr>
          <w:t>bashtel</w:t>
        </w:r>
        <w:r w:rsidRPr="00090003">
          <w:rPr>
            <w:rStyle w:val="a6"/>
            <w:lang w:val="en-US" w:eastAsia="zh-CN"/>
          </w:rPr>
          <w:t>.</w:t>
        </w:r>
        <w:r w:rsidRPr="004F664F">
          <w:rPr>
            <w:rStyle w:val="a6"/>
            <w:lang w:val="en-US" w:eastAsia="zh-CN"/>
          </w:rPr>
          <w:t>ru</w:t>
        </w:r>
      </w:hyperlink>
    </w:p>
    <w:p w:rsidR="00E75CD9" w:rsidRPr="00090003" w:rsidRDefault="00E75CD9" w:rsidP="00E75CD9">
      <w:pPr>
        <w:suppressAutoHyphens/>
        <w:ind w:firstLine="709"/>
        <w:jc w:val="both"/>
        <w:rPr>
          <w:lang w:val="en-US" w:eastAsia="en-US"/>
        </w:rPr>
      </w:pPr>
    </w:p>
    <w:p w:rsidR="00E75CD9" w:rsidRPr="005F12F1" w:rsidRDefault="00E75CD9" w:rsidP="00E75CD9">
      <w:pPr>
        <w:pStyle w:val="western"/>
        <w:numPr>
          <w:ilvl w:val="1"/>
          <w:numId w:val="28"/>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Поставщик</w:t>
      </w:r>
      <w:r>
        <w:rPr>
          <w:rFonts w:ascii="Times New Roman" w:hAnsi="Times New Roman" w:cs="Times New Roman"/>
          <w:lang w:eastAsia="en-US"/>
        </w:rPr>
        <w:t>е</w:t>
      </w:r>
      <w:r w:rsidRPr="005F12F1">
        <w:rPr>
          <w:rFonts w:ascii="Times New Roman" w:hAnsi="Times New Roman" w:cs="Times New Roman"/>
          <w:lang w:eastAsia="en-US"/>
        </w:rPr>
        <w:t>:</w:t>
      </w:r>
    </w:p>
    <w:p w:rsidR="00E75CD9" w:rsidRDefault="00E75CD9" w:rsidP="00E75CD9">
      <w:pPr>
        <w:suppressAutoHyphens/>
        <w:spacing w:after="120"/>
        <w:ind w:firstLine="709"/>
        <w:jc w:val="both"/>
        <w:rPr>
          <w:color w:val="000000"/>
          <w:lang w:eastAsia="zh-CN"/>
        </w:rPr>
      </w:pPr>
      <w:r w:rsidRPr="00A56DC0">
        <w:rPr>
          <w:color w:val="000000"/>
          <w:lang w:eastAsia="zh-CN"/>
        </w:rPr>
        <w:t xml:space="preserve">Организация: </w:t>
      </w:r>
    </w:p>
    <w:p w:rsidR="00E75CD9" w:rsidRPr="00A56DC0" w:rsidRDefault="00E75CD9" w:rsidP="00E75CD9">
      <w:pPr>
        <w:suppressAutoHyphens/>
        <w:spacing w:after="120"/>
        <w:ind w:firstLine="709"/>
        <w:jc w:val="both"/>
        <w:rPr>
          <w:color w:val="000000"/>
          <w:lang w:eastAsia="zh-CN"/>
        </w:rPr>
      </w:pPr>
      <w:r w:rsidRPr="00A56DC0">
        <w:rPr>
          <w:color w:val="000000"/>
          <w:lang w:eastAsia="zh-CN"/>
        </w:rPr>
        <w:t xml:space="preserve">ФИО: </w:t>
      </w:r>
    </w:p>
    <w:p w:rsidR="00E75CD9" w:rsidRDefault="00E75CD9" w:rsidP="00E75CD9">
      <w:pPr>
        <w:suppressAutoHyphens/>
        <w:spacing w:after="120"/>
        <w:ind w:firstLine="709"/>
        <w:jc w:val="both"/>
        <w:rPr>
          <w:color w:val="000000"/>
          <w:lang w:eastAsia="zh-CN"/>
        </w:rPr>
      </w:pPr>
      <w:r w:rsidRPr="00A56DC0">
        <w:rPr>
          <w:color w:val="000000"/>
          <w:lang w:eastAsia="zh-CN"/>
        </w:rPr>
        <w:t>Адрес:</w:t>
      </w:r>
    </w:p>
    <w:p w:rsidR="00E75CD9" w:rsidRPr="00741695" w:rsidRDefault="00E75CD9" w:rsidP="00E75CD9">
      <w:pPr>
        <w:pStyle w:val="a7"/>
        <w:numPr>
          <w:ilvl w:val="0"/>
          <w:numId w:val="28"/>
        </w:numPr>
        <w:suppressAutoHyphens/>
        <w:spacing w:after="120"/>
        <w:jc w:val="center"/>
        <w:rPr>
          <w:b/>
          <w:lang w:eastAsia="en-US"/>
        </w:rPr>
      </w:pPr>
      <w:r w:rsidRPr="00741695">
        <w:rPr>
          <w:b/>
          <w:lang w:eastAsia="en-US"/>
        </w:rPr>
        <w:t xml:space="preserve">Применимое законодательство и порядок разрешения споров </w:t>
      </w:r>
      <w:r w:rsidRPr="00741695">
        <w:rPr>
          <w:b/>
          <w:lang w:eastAsia="en-US"/>
        </w:rPr>
        <w:fldChar w:fldCharType="begin"/>
      </w:r>
      <w:r w:rsidRPr="00741695">
        <w:rPr>
          <w:b/>
          <w:lang w:eastAsia="en-US"/>
        </w:rPr>
        <w:fldChar w:fldCharType="end"/>
      </w:r>
    </w:p>
    <w:p w:rsidR="00E75CD9" w:rsidRPr="00A56DC0" w:rsidRDefault="00E75CD9" w:rsidP="00E75CD9">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E75CD9" w:rsidRPr="00036626" w:rsidRDefault="00E75CD9" w:rsidP="00E75CD9">
      <w:pPr>
        <w:pStyle w:val="western"/>
        <w:numPr>
          <w:ilvl w:val="1"/>
          <w:numId w:val="28"/>
        </w:numPr>
        <w:spacing w:before="0" w:after="120"/>
        <w:ind w:left="0" w:firstLine="709"/>
        <w:rPr>
          <w:rFonts w:ascii="Times New Roman" w:hAnsi="Times New Roman" w:cs="Times New Roman"/>
          <w:lang w:eastAsia="en-US"/>
        </w:rPr>
      </w:pPr>
      <w:r w:rsidRPr="00D31836">
        <w:rPr>
          <w:rFonts w:ascii="Times New Roman" w:hAnsi="Times New Roman" w:cs="Times New Roman"/>
          <w:lang w:eastAsia="en-US"/>
        </w:rPr>
        <w:t xml:space="preserve">Все споры и разногласия по настоящему Договору Стороны разрешают путём </w:t>
      </w:r>
      <w:r w:rsidRPr="00036626">
        <w:rPr>
          <w:rFonts w:ascii="Times New Roman" w:hAnsi="Times New Roman" w:cs="Times New Roman"/>
          <w:lang w:eastAsia="en-US"/>
        </w:rPr>
        <w:t>переговоров.</w:t>
      </w:r>
    </w:p>
    <w:p w:rsidR="00E75CD9" w:rsidRPr="004C6C26" w:rsidRDefault="00E75CD9" w:rsidP="00E75CD9">
      <w:pPr>
        <w:pStyle w:val="western"/>
        <w:numPr>
          <w:ilvl w:val="1"/>
          <w:numId w:val="28"/>
        </w:numPr>
        <w:spacing w:before="0" w:after="120"/>
        <w:ind w:left="0" w:firstLine="709"/>
        <w:rPr>
          <w:rFonts w:ascii="Times New Roman" w:hAnsi="Times New Roman" w:cs="Times New Roman"/>
          <w:color w:val="FF0000"/>
          <w:lang w:eastAsia="en-US"/>
        </w:rPr>
      </w:pPr>
      <w:r w:rsidRPr="00036626">
        <w:rPr>
          <w:rFonts w:ascii="Times New Roman" w:hAnsi="Times New Roman" w:cs="Times New Roman"/>
          <w:lang w:eastAsia="en-US"/>
        </w:rPr>
        <w:t>Если по итогам переговоров Стороны не достигнут согласия, споры передаются на рассмо</w:t>
      </w:r>
      <w:r w:rsidRPr="00D31836">
        <w:rPr>
          <w:rFonts w:ascii="Times New Roman" w:hAnsi="Times New Roman" w:cs="Times New Roman"/>
          <w:lang w:eastAsia="en-US"/>
        </w:rPr>
        <w:t>трение Арбитражного суда Республики Башкортостан</w:t>
      </w:r>
      <w:r>
        <w:rPr>
          <w:rFonts w:ascii="Times New Roman" w:hAnsi="Times New Roman" w:cs="Times New Roman"/>
          <w:lang w:eastAsia="en-US"/>
        </w:rPr>
        <w:t>.</w:t>
      </w:r>
    </w:p>
    <w:p w:rsidR="00E75CD9" w:rsidRPr="00A56DC0" w:rsidRDefault="00E75CD9" w:rsidP="00E75CD9">
      <w:pPr>
        <w:pStyle w:val="western"/>
        <w:keepNext/>
        <w:numPr>
          <w:ilvl w:val="0"/>
          <w:numId w:val="28"/>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Срок действия настоящего Договора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E75CD9" w:rsidRPr="00B27707" w:rsidRDefault="00E75CD9" w:rsidP="00E75CD9">
      <w:pPr>
        <w:spacing w:after="120"/>
        <w:ind w:left="142" w:firstLine="709"/>
        <w:jc w:val="both"/>
      </w:pPr>
      <w:r>
        <w:t>15.1.</w:t>
      </w:r>
      <w:r w:rsidRPr="00B27707">
        <w:t xml:space="preserve"> Настоящий Договор </w:t>
      </w:r>
      <w:r w:rsidRPr="0041633C">
        <w:t xml:space="preserve">считается заключённым и вступает в силу с момента его подписания Сторонами действует </w:t>
      </w:r>
      <w:r>
        <w:t xml:space="preserve">до </w:t>
      </w:r>
      <w:r w:rsidRPr="00B27707">
        <w:t>«</w:t>
      </w:r>
      <w:r>
        <w:t>31</w:t>
      </w:r>
      <w:r w:rsidRPr="00B27707">
        <w:t>»</w:t>
      </w:r>
      <w:r>
        <w:t xml:space="preserve"> декабря </w:t>
      </w:r>
      <w:r w:rsidRPr="00B27707">
        <w:t>201</w:t>
      </w:r>
      <w:r>
        <w:t>7</w:t>
      </w:r>
      <w:r w:rsidRPr="00B27707">
        <w:t xml:space="preserve"> года</w:t>
      </w:r>
      <w:r>
        <w:t xml:space="preserve"> (включительно). </w:t>
      </w:r>
      <w:r w:rsidRPr="0041633C">
        <w:t>Окончание действия Договора не влечет прекращение обязательств</w:t>
      </w:r>
      <w:r>
        <w:t xml:space="preserve"> </w:t>
      </w:r>
      <w:r w:rsidRPr="0041633C">
        <w:t>Сторон, не исполненных в течение срока действия Договора.</w:t>
      </w:r>
    </w:p>
    <w:p w:rsidR="00E75CD9" w:rsidRPr="00A56DC0" w:rsidRDefault="00E75CD9" w:rsidP="00E75CD9">
      <w:pPr>
        <w:pStyle w:val="western"/>
        <w:keepNext/>
        <w:numPr>
          <w:ilvl w:val="0"/>
          <w:numId w:val="28"/>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E75CD9" w:rsidRPr="00A56DC0" w:rsidRDefault="00E75CD9" w:rsidP="00E75CD9">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E75CD9" w:rsidRPr="00A56DC0" w:rsidRDefault="00E75CD9" w:rsidP="00E75CD9">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E75CD9" w:rsidRPr="00A56DC0" w:rsidRDefault="00E75CD9" w:rsidP="00E75CD9">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E75CD9" w:rsidRPr="00A56DC0" w:rsidRDefault="00E75CD9" w:rsidP="00E75CD9">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E75CD9" w:rsidRDefault="00E75CD9" w:rsidP="00E75CD9">
      <w:pPr>
        <w:pStyle w:val="western"/>
        <w:numPr>
          <w:ilvl w:val="2"/>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Приложение № 1 «Спецификация».</w:t>
      </w:r>
    </w:p>
    <w:p w:rsidR="00E75CD9" w:rsidRDefault="00E75CD9" w:rsidP="00E75CD9">
      <w:pPr>
        <w:pStyle w:val="western"/>
        <w:numPr>
          <w:ilvl w:val="2"/>
          <w:numId w:val="28"/>
        </w:numPr>
        <w:spacing w:before="0" w:after="120"/>
        <w:ind w:left="0" w:firstLine="709"/>
        <w:rPr>
          <w:rFonts w:ascii="Times New Roman" w:hAnsi="Times New Roman" w:cs="Times New Roman"/>
          <w:lang w:eastAsia="en-US"/>
        </w:rPr>
      </w:pPr>
      <w:r w:rsidRPr="00FE2B0A">
        <w:rPr>
          <w:rFonts w:ascii="Times New Roman" w:hAnsi="Times New Roman" w:cs="Times New Roman"/>
          <w:lang w:eastAsia="en-US"/>
        </w:rPr>
        <w:t>Приложение № 2 «Форма Заказа».</w:t>
      </w:r>
    </w:p>
    <w:p w:rsidR="00E75CD9" w:rsidRDefault="00E75CD9" w:rsidP="00E75CD9">
      <w:pPr>
        <w:pStyle w:val="a7"/>
        <w:spacing w:after="120"/>
        <w:ind w:left="1428"/>
        <w:rPr>
          <w:lang w:eastAsia="en-US"/>
        </w:rPr>
      </w:pPr>
    </w:p>
    <w:tbl>
      <w:tblPr>
        <w:tblW w:w="0" w:type="auto"/>
        <w:tblLook w:val="04A0" w:firstRow="1" w:lastRow="0" w:firstColumn="1" w:lastColumn="0" w:noHBand="0" w:noVBand="1"/>
      </w:tblPr>
      <w:tblGrid>
        <w:gridCol w:w="4518"/>
        <w:gridCol w:w="280"/>
        <w:gridCol w:w="4557"/>
      </w:tblGrid>
      <w:tr w:rsidR="00E75CD9" w:rsidRPr="00A56DC0" w:rsidTr="00FD252E">
        <w:tc>
          <w:tcPr>
            <w:tcW w:w="9570" w:type="dxa"/>
            <w:gridSpan w:val="3"/>
            <w:shd w:val="clear" w:color="auto" w:fill="auto"/>
            <w:vAlign w:val="center"/>
          </w:tcPr>
          <w:p w:rsidR="00E75CD9" w:rsidRDefault="00E75CD9" w:rsidP="00FD252E">
            <w:pPr>
              <w:pStyle w:val="western"/>
              <w:spacing w:before="0" w:after="120"/>
              <w:jc w:val="center"/>
              <w:rPr>
                <w:rFonts w:ascii="Times New Roman" w:hAnsi="Times New Roman" w:cs="Times New Roman"/>
                <w:b/>
                <w:lang w:eastAsia="en-US"/>
              </w:rPr>
            </w:pPr>
          </w:p>
          <w:p w:rsidR="00E75CD9" w:rsidRPr="00A56DC0" w:rsidRDefault="00E75CD9" w:rsidP="00FD252E">
            <w:pPr>
              <w:pStyle w:val="western"/>
              <w:spacing w:before="0" w:after="120"/>
              <w:jc w:val="center"/>
              <w:rPr>
                <w:rFonts w:ascii="Times New Roman" w:hAnsi="Times New Roman" w:cs="Times New Roman"/>
                <w:lang w:eastAsia="en-US"/>
              </w:rPr>
            </w:pPr>
            <w:r w:rsidRPr="00A56DC0">
              <w:rPr>
                <w:rFonts w:ascii="Times New Roman" w:hAnsi="Times New Roman" w:cs="Times New Roman"/>
                <w:b/>
                <w:lang w:eastAsia="en-US"/>
              </w:rPr>
              <w:t>Адреса и банковские реквизиты Сторон</w:t>
            </w:r>
          </w:p>
        </w:tc>
      </w:tr>
      <w:tr w:rsidR="00E75CD9" w:rsidRPr="00A56DC0" w:rsidTr="00FD252E">
        <w:trPr>
          <w:trHeight w:val="409"/>
        </w:trPr>
        <w:tc>
          <w:tcPr>
            <w:tcW w:w="4644" w:type="dxa"/>
            <w:shd w:val="clear" w:color="auto" w:fill="auto"/>
          </w:tcPr>
          <w:p w:rsidR="00E75CD9" w:rsidRPr="00A56DC0" w:rsidRDefault="00E75CD9" w:rsidP="00FD252E">
            <w:r>
              <w:t>ПАО</w:t>
            </w:r>
            <w:r w:rsidRPr="00A56DC0">
              <w:t xml:space="preserve"> «</w:t>
            </w:r>
            <w:r>
              <w:t>Башинформсвязь</w:t>
            </w:r>
            <w:r w:rsidRPr="00A56DC0">
              <w:t>».</w:t>
            </w:r>
          </w:p>
          <w:p w:rsidR="00E75CD9" w:rsidRPr="00A56DC0" w:rsidRDefault="00E75CD9" w:rsidP="00FD252E">
            <w:r w:rsidRPr="00A56DC0">
              <w:t>ОГРН </w:t>
            </w:r>
            <w:r>
              <w:t>1020202561686</w:t>
            </w:r>
            <w:r w:rsidRPr="00A56DC0">
              <w:t>.</w:t>
            </w:r>
          </w:p>
          <w:p w:rsidR="00E75CD9" w:rsidRPr="00A56DC0" w:rsidRDefault="00E75CD9" w:rsidP="00FD252E">
            <w:r w:rsidRPr="00A56DC0">
              <w:t>ИНН </w:t>
            </w:r>
            <w:r w:rsidRPr="001C0683">
              <w:rPr>
                <w:lang w:eastAsia="ar-SA"/>
              </w:rPr>
              <w:t>0274018377</w:t>
            </w:r>
            <w:r w:rsidRPr="00A56DC0">
              <w:t>. КПП </w:t>
            </w:r>
            <w:r w:rsidRPr="001C0683">
              <w:rPr>
                <w:lang w:eastAsia="ar-SA"/>
              </w:rPr>
              <w:t>997750001</w:t>
            </w:r>
            <w:r w:rsidRPr="00A56DC0">
              <w:t>.</w:t>
            </w:r>
          </w:p>
          <w:p w:rsidR="00E75CD9" w:rsidRDefault="00E75CD9" w:rsidP="00FD252E">
            <w:pPr>
              <w:rPr>
                <w:lang w:eastAsia="ar-SA"/>
              </w:rPr>
            </w:pPr>
            <w:r w:rsidRPr="00A56DC0">
              <w:t xml:space="preserve">Адрес места нахождения: </w:t>
            </w:r>
            <w:r w:rsidRPr="001C0683">
              <w:rPr>
                <w:lang w:eastAsia="ar-SA"/>
              </w:rPr>
              <w:t>4500</w:t>
            </w:r>
            <w:r>
              <w:rPr>
                <w:lang w:eastAsia="ar-SA"/>
              </w:rPr>
              <w:t>77</w:t>
            </w:r>
            <w:r w:rsidRPr="001C0683">
              <w:rPr>
                <w:lang w:eastAsia="ar-SA"/>
              </w:rPr>
              <w:t>,</w:t>
            </w:r>
          </w:p>
          <w:p w:rsidR="00E75CD9" w:rsidRPr="001C0683" w:rsidRDefault="00E75CD9" w:rsidP="00FD252E">
            <w:pPr>
              <w:rPr>
                <w:lang w:eastAsia="ar-SA"/>
              </w:rPr>
            </w:pPr>
            <w:r w:rsidRPr="001C0683">
              <w:rPr>
                <w:lang w:eastAsia="ar-SA"/>
              </w:rPr>
              <w:t xml:space="preserve"> Р</w:t>
            </w:r>
            <w:r>
              <w:rPr>
                <w:lang w:eastAsia="ar-SA"/>
              </w:rPr>
              <w:t xml:space="preserve">еспублика </w:t>
            </w:r>
            <w:r w:rsidRPr="001C0683">
              <w:rPr>
                <w:lang w:eastAsia="ar-SA"/>
              </w:rPr>
              <w:t>Б</w:t>
            </w:r>
            <w:r>
              <w:rPr>
                <w:lang w:eastAsia="ar-SA"/>
              </w:rPr>
              <w:t>ашкортостан</w:t>
            </w:r>
            <w:r w:rsidRPr="001C0683">
              <w:rPr>
                <w:lang w:eastAsia="ar-SA"/>
              </w:rPr>
              <w:t xml:space="preserve">, г. Уфа, ул. Ленина, </w:t>
            </w:r>
            <w:r>
              <w:rPr>
                <w:lang w:eastAsia="ar-SA"/>
              </w:rPr>
              <w:t>30</w:t>
            </w:r>
            <w:r w:rsidRPr="001C0683">
              <w:t>.</w:t>
            </w:r>
          </w:p>
          <w:p w:rsidR="00E75CD9" w:rsidRDefault="00E75CD9" w:rsidP="00FD252E">
            <w:pPr>
              <w:rPr>
                <w:lang w:eastAsia="ar-SA"/>
              </w:rPr>
            </w:pPr>
            <w:r w:rsidRPr="00A56DC0">
              <w:t xml:space="preserve">Почтовый адрес: </w:t>
            </w:r>
            <w:r w:rsidRPr="001C0683">
              <w:rPr>
                <w:lang w:eastAsia="ar-SA"/>
              </w:rPr>
              <w:t>4500</w:t>
            </w:r>
            <w:r>
              <w:rPr>
                <w:lang w:eastAsia="ar-SA"/>
              </w:rPr>
              <w:t>77</w:t>
            </w:r>
            <w:r w:rsidRPr="001C0683">
              <w:rPr>
                <w:lang w:eastAsia="ar-SA"/>
              </w:rPr>
              <w:t>, Р</w:t>
            </w:r>
            <w:r>
              <w:rPr>
                <w:lang w:eastAsia="ar-SA"/>
              </w:rPr>
              <w:t xml:space="preserve">еспублика </w:t>
            </w:r>
            <w:r w:rsidRPr="001C0683">
              <w:rPr>
                <w:lang w:eastAsia="ar-SA"/>
              </w:rPr>
              <w:t>Б</w:t>
            </w:r>
            <w:r>
              <w:rPr>
                <w:lang w:eastAsia="ar-SA"/>
              </w:rPr>
              <w:t>ашкортостан</w:t>
            </w:r>
            <w:r w:rsidRPr="001C0683">
              <w:rPr>
                <w:lang w:eastAsia="ar-SA"/>
              </w:rPr>
              <w:t xml:space="preserve">, г. Уфа, </w:t>
            </w:r>
          </w:p>
          <w:p w:rsidR="00E75CD9" w:rsidRPr="001C0683" w:rsidRDefault="00E75CD9" w:rsidP="00FD252E">
            <w:r w:rsidRPr="001C0683">
              <w:rPr>
                <w:lang w:eastAsia="ar-SA"/>
              </w:rPr>
              <w:t xml:space="preserve">ул. Ленина, </w:t>
            </w:r>
            <w:r>
              <w:rPr>
                <w:lang w:eastAsia="ar-SA"/>
              </w:rPr>
              <w:t>30</w:t>
            </w:r>
          </w:p>
          <w:p w:rsidR="00E75CD9" w:rsidRPr="00A86838" w:rsidRDefault="00E75CD9" w:rsidP="00FD252E">
            <w:r w:rsidRPr="00A86838">
              <w:t>Р/</w:t>
            </w:r>
            <w:proofErr w:type="spellStart"/>
            <w:r w:rsidRPr="00A86838">
              <w:t>сч</w:t>
            </w:r>
            <w:proofErr w:type="spellEnd"/>
            <w:r w:rsidRPr="00A86838">
              <w:t xml:space="preserve"> № 40702810900000005674</w:t>
            </w:r>
          </w:p>
          <w:p w:rsidR="00E75CD9" w:rsidRPr="00A86838" w:rsidRDefault="00E75CD9" w:rsidP="00FD252E">
            <w:r w:rsidRPr="00A86838">
              <w:t>В ОАО АБ «Россия»,</w:t>
            </w:r>
          </w:p>
          <w:p w:rsidR="00E75CD9" w:rsidRPr="00A86838" w:rsidRDefault="00E75CD9" w:rsidP="00FD252E">
            <w:r w:rsidRPr="00A86838">
              <w:t>БИК 044030861,</w:t>
            </w:r>
          </w:p>
          <w:p w:rsidR="00E75CD9" w:rsidRDefault="00E75CD9" w:rsidP="00FD252E">
            <w:r w:rsidRPr="00A86838">
              <w:t>Кор/</w:t>
            </w:r>
            <w:proofErr w:type="spellStart"/>
            <w:r w:rsidRPr="00A86838">
              <w:t>сч</w:t>
            </w:r>
            <w:proofErr w:type="spellEnd"/>
            <w:r w:rsidRPr="00A86838">
              <w:t xml:space="preserve"> №30101810800000000861  </w:t>
            </w:r>
          </w:p>
          <w:p w:rsidR="00E75CD9" w:rsidRPr="00A86838" w:rsidRDefault="00E75CD9" w:rsidP="00FD252E">
            <w:pPr>
              <w:ind w:left="-142"/>
            </w:pPr>
            <w:r w:rsidRPr="00A86838">
              <w:t xml:space="preserve">  в Северо-Западном Главном</w:t>
            </w:r>
          </w:p>
          <w:p w:rsidR="00E75CD9" w:rsidRPr="00A86838" w:rsidRDefault="00E75CD9" w:rsidP="00FD252E">
            <w:r w:rsidRPr="00A86838">
              <w:t xml:space="preserve">Управлении Банка России </w:t>
            </w:r>
          </w:p>
          <w:p w:rsidR="00E75CD9" w:rsidRDefault="00E75CD9" w:rsidP="00FD252E">
            <w:pPr>
              <w:pStyle w:val="western"/>
              <w:spacing w:before="0" w:after="0"/>
              <w:jc w:val="left"/>
              <w:rPr>
                <w:rFonts w:ascii="Покупатель" w:hAnsi="Покупатель" w:cs="Times New Roman"/>
                <w:lang w:eastAsia="en-US"/>
              </w:rPr>
            </w:pPr>
          </w:p>
          <w:p w:rsidR="00E75CD9" w:rsidRPr="00D31836" w:rsidRDefault="00E75CD9" w:rsidP="00FD252E">
            <w:pPr>
              <w:pStyle w:val="western"/>
              <w:spacing w:before="0" w:after="0"/>
              <w:jc w:val="left"/>
              <w:rPr>
                <w:rFonts w:ascii="Покупатель" w:hAnsi="Покупатель" w:cs="Times New Roman"/>
                <w:lang w:eastAsia="en-US"/>
              </w:rPr>
            </w:pPr>
          </w:p>
        </w:tc>
        <w:tc>
          <w:tcPr>
            <w:tcW w:w="284" w:type="dxa"/>
            <w:shd w:val="clear" w:color="auto" w:fill="auto"/>
            <w:vAlign w:val="center"/>
          </w:tcPr>
          <w:p w:rsidR="00E75CD9" w:rsidRPr="00A56DC0" w:rsidRDefault="00E75CD9" w:rsidP="00FD252E">
            <w:pPr>
              <w:pStyle w:val="western"/>
              <w:spacing w:before="0" w:after="0"/>
              <w:jc w:val="center"/>
              <w:rPr>
                <w:rFonts w:ascii="Times New Roman" w:hAnsi="Times New Roman" w:cs="Times New Roman"/>
                <w:lang w:eastAsia="en-US"/>
              </w:rPr>
            </w:pPr>
          </w:p>
        </w:tc>
        <w:tc>
          <w:tcPr>
            <w:tcW w:w="4642" w:type="dxa"/>
            <w:shd w:val="clear" w:color="auto" w:fill="auto"/>
          </w:tcPr>
          <w:p w:rsidR="00E75CD9" w:rsidRPr="00A56DC0" w:rsidRDefault="00E75CD9" w:rsidP="00FD252E">
            <w:pPr>
              <w:ind w:firstLine="742"/>
            </w:pPr>
            <w:r>
              <w:t xml:space="preserve">ООО </w:t>
            </w:r>
            <w:proofErr w:type="gramStart"/>
            <w:r w:rsidRPr="00A56DC0">
              <w:t>«</w:t>
            </w:r>
            <w:r>
              <w:t xml:space="preserve">  </w:t>
            </w:r>
            <w:proofErr w:type="gramEnd"/>
            <w:r>
              <w:t xml:space="preserve">            </w:t>
            </w:r>
            <w:r w:rsidRPr="00A56DC0">
              <w:t>».</w:t>
            </w:r>
          </w:p>
          <w:p w:rsidR="00E75CD9" w:rsidRPr="00A56DC0" w:rsidRDefault="00E75CD9" w:rsidP="00FD252E">
            <w:pPr>
              <w:ind w:firstLine="742"/>
            </w:pPr>
            <w:proofErr w:type="gramStart"/>
            <w:r w:rsidRPr="00A56DC0">
              <w:t>ОГРН .</w:t>
            </w:r>
            <w:proofErr w:type="gramEnd"/>
          </w:p>
          <w:p w:rsidR="00E75CD9" w:rsidRPr="00A56DC0" w:rsidRDefault="00E75CD9" w:rsidP="00FD252E">
            <w:pPr>
              <w:ind w:firstLine="742"/>
            </w:pPr>
            <w:r w:rsidRPr="00A56DC0">
              <w:t>ИНН </w:t>
            </w:r>
            <w:r>
              <w:t xml:space="preserve">               </w:t>
            </w:r>
            <w:proofErr w:type="gramStart"/>
            <w:r>
              <w:t xml:space="preserve">  </w:t>
            </w:r>
            <w:r w:rsidRPr="00A56DC0">
              <w:t>.</w:t>
            </w:r>
            <w:proofErr w:type="gramEnd"/>
            <w:r w:rsidRPr="00A56DC0">
              <w:t xml:space="preserve"> КПП </w:t>
            </w:r>
          </w:p>
          <w:p w:rsidR="00E75CD9" w:rsidRPr="00A56DC0" w:rsidRDefault="00E75CD9" w:rsidP="00FD252E">
            <w:pPr>
              <w:ind w:firstLine="742"/>
            </w:pPr>
            <w:r w:rsidRPr="00A56DC0">
              <w:t xml:space="preserve">Адрес места </w:t>
            </w:r>
            <w:proofErr w:type="gramStart"/>
            <w:r w:rsidRPr="00A56DC0">
              <w:t>нахождения:,</w:t>
            </w:r>
            <w:proofErr w:type="gramEnd"/>
          </w:p>
          <w:p w:rsidR="00E75CD9" w:rsidRDefault="00E75CD9" w:rsidP="00FD252E">
            <w:pPr>
              <w:ind w:firstLine="742"/>
            </w:pPr>
            <w:r w:rsidRPr="00A56DC0">
              <w:fldChar w:fldCharType="begin">
                <w:ffData>
                  <w:name w:val=""/>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t>Российская Федерация</w:t>
            </w:r>
            <w:r w:rsidRPr="00A56DC0">
              <w:fldChar w:fldCharType="end"/>
            </w:r>
            <w:r>
              <w:t xml:space="preserve">,  </w:t>
            </w:r>
          </w:p>
          <w:p w:rsidR="00E75CD9" w:rsidRDefault="00E75CD9" w:rsidP="00FD252E">
            <w:pPr>
              <w:ind w:firstLine="742"/>
            </w:pPr>
            <w:r>
              <w:t xml:space="preserve">ул.                   д.        </w:t>
            </w:r>
            <w:proofErr w:type="gramStart"/>
            <w:r>
              <w:t>,оф</w:t>
            </w:r>
            <w:proofErr w:type="gramEnd"/>
            <w:r>
              <w:t xml:space="preserve"> </w:t>
            </w:r>
          </w:p>
          <w:p w:rsidR="00E75CD9" w:rsidRPr="00A56DC0" w:rsidRDefault="00E75CD9" w:rsidP="00FD252E">
            <w:pPr>
              <w:ind w:firstLine="742"/>
            </w:pPr>
            <w:r w:rsidRPr="00A56DC0">
              <w:t xml:space="preserve">Почтовый адрес: </w:t>
            </w:r>
            <w:r>
              <w:t>индекс</w:t>
            </w:r>
            <w:r w:rsidRPr="00A56DC0">
              <w:t>,</w:t>
            </w:r>
          </w:p>
          <w:p w:rsidR="00E75CD9" w:rsidRDefault="00E75CD9" w:rsidP="00FD252E">
            <w:pPr>
              <w:ind w:firstLine="742"/>
            </w:pPr>
            <w:r w:rsidRPr="00A56DC0">
              <w:fldChar w:fldCharType="begin">
                <w:ffData>
                  <w:name w:val="ТекстовоеПоле51"/>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t>Российская Федерация</w:t>
            </w:r>
            <w:r w:rsidRPr="00A56DC0">
              <w:fldChar w:fldCharType="end"/>
            </w:r>
            <w:r w:rsidRPr="00A56DC0">
              <w:t>,</w:t>
            </w:r>
            <w:r>
              <w:t xml:space="preserve"> </w:t>
            </w:r>
          </w:p>
          <w:p w:rsidR="00E75CD9" w:rsidRDefault="00E75CD9" w:rsidP="00FD252E">
            <w:pPr>
              <w:ind w:firstLine="742"/>
            </w:pPr>
            <w:r>
              <w:t xml:space="preserve">ул.                    д.       </w:t>
            </w:r>
            <w:proofErr w:type="gramStart"/>
            <w:r>
              <w:t>,оф</w:t>
            </w:r>
            <w:proofErr w:type="gramEnd"/>
            <w:r>
              <w:t xml:space="preserve"> </w:t>
            </w:r>
          </w:p>
          <w:p w:rsidR="00E75CD9" w:rsidRDefault="00E75CD9" w:rsidP="00FD252E">
            <w:pPr>
              <w:ind w:firstLine="742"/>
            </w:pPr>
            <w:r w:rsidRPr="00A56DC0">
              <w:t xml:space="preserve">Р/с № </w:t>
            </w:r>
          </w:p>
          <w:p w:rsidR="00E75CD9" w:rsidRPr="00A56DC0" w:rsidRDefault="00E75CD9" w:rsidP="00FD252E">
            <w:pPr>
              <w:ind w:firstLine="742"/>
            </w:pPr>
            <w:r w:rsidRPr="007431E2">
              <w:t>В</w:t>
            </w:r>
            <w:r>
              <w:t xml:space="preserve">                                    </w:t>
            </w:r>
            <w:proofErr w:type="gramStart"/>
            <w:r>
              <w:t xml:space="preserve">  ,</w:t>
            </w:r>
            <w:proofErr w:type="gramEnd"/>
          </w:p>
          <w:p w:rsidR="00E75CD9" w:rsidRPr="00A56DC0" w:rsidRDefault="00E75CD9" w:rsidP="00FD252E">
            <w:pPr>
              <w:ind w:firstLine="742"/>
            </w:pPr>
            <w:r w:rsidRPr="00A56DC0">
              <w:t>К/с №</w:t>
            </w:r>
            <w:r>
              <w:t xml:space="preserve">                              </w:t>
            </w:r>
            <w:proofErr w:type="gramStart"/>
            <w:r>
              <w:t xml:space="preserve">  ,</w:t>
            </w:r>
            <w:proofErr w:type="gramEnd"/>
          </w:p>
          <w:p w:rsidR="00E75CD9" w:rsidRPr="00A56DC0" w:rsidRDefault="00E75CD9" w:rsidP="00FD252E">
            <w:pPr>
              <w:pStyle w:val="western"/>
              <w:spacing w:before="0" w:after="0"/>
              <w:ind w:firstLine="742"/>
              <w:jc w:val="left"/>
              <w:rPr>
                <w:rFonts w:ascii="Times New Roman" w:hAnsi="Times New Roman" w:cs="Times New Roman"/>
                <w:lang w:eastAsia="en-US"/>
              </w:rPr>
            </w:pPr>
            <w:r w:rsidRPr="00A56DC0">
              <w:rPr>
                <w:rFonts w:ascii="Times New Roman" w:hAnsi="Times New Roman" w:cs="Times New Roman"/>
                <w:lang w:eastAsia="ru-RU"/>
              </w:rPr>
              <w:t xml:space="preserve">БИК </w:t>
            </w:r>
            <w:r w:rsidRPr="00A56DC0">
              <w:rPr>
                <w:rFonts w:ascii="Times New Roman" w:hAnsi="Times New Roman" w:cs="Times New Roman"/>
                <w:lang w:eastAsia="ru-RU"/>
              </w:rPr>
              <w:noBreakHyphen/>
            </w:r>
            <w:r>
              <w:rPr>
                <w:rFonts w:ascii="Times New Roman" w:hAnsi="Times New Roman" w:cs="Times New Roman"/>
                <w:lang w:eastAsia="ru-RU"/>
              </w:rPr>
              <w:t xml:space="preserve">                            </w:t>
            </w:r>
            <w:proofErr w:type="gramStart"/>
            <w:r>
              <w:rPr>
                <w:rFonts w:ascii="Times New Roman" w:hAnsi="Times New Roman" w:cs="Times New Roman"/>
                <w:lang w:eastAsia="ru-RU"/>
              </w:rPr>
              <w:t xml:space="preserve">  </w:t>
            </w:r>
            <w:r w:rsidRPr="00A56DC0">
              <w:rPr>
                <w:rFonts w:ascii="Times New Roman" w:hAnsi="Times New Roman" w:cs="Times New Roman"/>
                <w:lang w:eastAsia="ru-RU"/>
              </w:rPr>
              <w:t>.</w:t>
            </w:r>
            <w:proofErr w:type="gramEnd"/>
          </w:p>
        </w:tc>
      </w:tr>
      <w:tr w:rsidR="00E75CD9" w:rsidRPr="00A56DC0" w:rsidTr="00FD252E">
        <w:tc>
          <w:tcPr>
            <w:tcW w:w="4644" w:type="dxa"/>
            <w:shd w:val="clear" w:color="auto" w:fill="auto"/>
          </w:tcPr>
          <w:p w:rsidR="00E75CD9" w:rsidRPr="00A56DC0" w:rsidRDefault="00E75CD9" w:rsidP="00FD252E">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4" w:type="dxa"/>
            <w:shd w:val="clear" w:color="auto" w:fill="auto"/>
            <w:vAlign w:val="center"/>
          </w:tcPr>
          <w:p w:rsidR="00E75CD9" w:rsidRPr="00A56DC0" w:rsidRDefault="00E75CD9" w:rsidP="00FD252E">
            <w:pPr>
              <w:pStyle w:val="western"/>
              <w:spacing w:before="0" w:after="0"/>
              <w:jc w:val="center"/>
              <w:rPr>
                <w:rFonts w:ascii="Times New Roman" w:hAnsi="Times New Roman" w:cs="Times New Roman"/>
                <w:lang w:eastAsia="en-US"/>
              </w:rPr>
            </w:pPr>
          </w:p>
        </w:tc>
        <w:tc>
          <w:tcPr>
            <w:tcW w:w="4642" w:type="dxa"/>
            <w:shd w:val="clear" w:color="auto" w:fill="auto"/>
          </w:tcPr>
          <w:p w:rsidR="00E75CD9" w:rsidRDefault="00E75CD9" w:rsidP="00FD252E">
            <w:pPr>
              <w:pStyle w:val="western"/>
              <w:spacing w:before="0" w:after="0"/>
              <w:ind w:firstLine="742"/>
              <w:rPr>
                <w:rFonts w:ascii="Times New Roman" w:hAnsi="Times New Roman" w:cs="Times New Roman"/>
                <w:lang w:eastAsia="en-US"/>
              </w:rPr>
            </w:pPr>
            <w:r w:rsidRPr="00A56DC0">
              <w:rPr>
                <w:rFonts w:ascii="Times New Roman" w:hAnsi="Times New Roman" w:cs="Times New Roman"/>
                <w:lang w:eastAsia="en-US"/>
              </w:rPr>
              <w:t>От Поставщика</w:t>
            </w:r>
          </w:p>
          <w:p w:rsidR="00E75CD9" w:rsidRPr="00A56DC0" w:rsidRDefault="00E75CD9" w:rsidP="00FD252E">
            <w:pPr>
              <w:pStyle w:val="western"/>
              <w:spacing w:before="0" w:after="0"/>
              <w:ind w:firstLine="742"/>
              <w:rPr>
                <w:rFonts w:ascii="Times New Roman" w:hAnsi="Times New Roman" w:cs="Times New Roman"/>
                <w:lang w:eastAsia="en-US"/>
              </w:rPr>
            </w:pPr>
          </w:p>
        </w:tc>
      </w:tr>
      <w:tr w:rsidR="00E75CD9" w:rsidRPr="00A56DC0" w:rsidTr="00FD252E">
        <w:tc>
          <w:tcPr>
            <w:tcW w:w="4644" w:type="dxa"/>
            <w:shd w:val="clear" w:color="auto" w:fill="auto"/>
          </w:tcPr>
          <w:p w:rsidR="00E75CD9" w:rsidRPr="00A56DC0" w:rsidRDefault="00E75CD9" w:rsidP="00FD252E">
            <w:pPr>
              <w:pStyle w:val="western"/>
              <w:tabs>
                <w:tab w:val="left" w:pos="709"/>
              </w:tabs>
              <w:spacing w:before="240" w:after="0"/>
              <w:jc w:val="left"/>
              <w:rPr>
                <w:rFonts w:ascii="Times New Roman" w:hAnsi="Times New Roman" w:cs="Times New Roman"/>
                <w:lang w:eastAsia="en-US"/>
              </w:rPr>
            </w:pPr>
            <w:r>
              <w:rPr>
                <w:rFonts w:ascii="Times New Roman" w:hAnsi="Times New Roman" w:cs="Times New Roman"/>
                <w:lang w:eastAsia="en-US"/>
              </w:rPr>
              <w:t xml:space="preserve">    ______________ М</w:t>
            </w:r>
            <w:r w:rsidRPr="00A56DC0">
              <w:rPr>
                <w:rFonts w:ascii="Times New Roman" w:hAnsi="Times New Roman" w:cs="Times New Roman"/>
                <w:lang w:eastAsia="en-US"/>
              </w:rPr>
              <w:t>. </w:t>
            </w:r>
            <w:r>
              <w:rPr>
                <w:rFonts w:ascii="Times New Roman" w:hAnsi="Times New Roman" w:cs="Times New Roman"/>
                <w:lang w:eastAsia="en-US"/>
              </w:rPr>
              <w:t>Г</w:t>
            </w:r>
            <w:r w:rsidRPr="00A56DC0">
              <w:rPr>
                <w:rFonts w:ascii="Times New Roman" w:hAnsi="Times New Roman" w:cs="Times New Roman"/>
                <w:lang w:eastAsia="en-US"/>
              </w:rPr>
              <w:t>. </w:t>
            </w:r>
            <w:proofErr w:type="spellStart"/>
            <w:r>
              <w:rPr>
                <w:rFonts w:ascii="Times New Roman" w:hAnsi="Times New Roman" w:cs="Times New Roman"/>
                <w:lang w:eastAsia="en-US"/>
              </w:rPr>
              <w:t>Долгоаршинных</w:t>
            </w:r>
            <w:proofErr w:type="spellEnd"/>
          </w:p>
        </w:tc>
        <w:tc>
          <w:tcPr>
            <w:tcW w:w="284" w:type="dxa"/>
            <w:shd w:val="clear" w:color="auto" w:fill="auto"/>
            <w:vAlign w:val="center"/>
          </w:tcPr>
          <w:p w:rsidR="00E75CD9" w:rsidRPr="00A56DC0" w:rsidRDefault="00E75CD9" w:rsidP="00FD252E">
            <w:pPr>
              <w:pStyle w:val="western"/>
              <w:spacing w:before="0" w:after="0"/>
              <w:jc w:val="center"/>
              <w:rPr>
                <w:rFonts w:ascii="Times New Roman" w:hAnsi="Times New Roman" w:cs="Times New Roman"/>
                <w:lang w:eastAsia="en-US"/>
              </w:rPr>
            </w:pPr>
          </w:p>
        </w:tc>
        <w:tc>
          <w:tcPr>
            <w:tcW w:w="4642" w:type="dxa"/>
            <w:shd w:val="clear" w:color="auto" w:fill="auto"/>
          </w:tcPr>
          <w:p w:rsidR="00E75CD9" w:rsidRPr="00A56DC0" w:rsidRDefault="00E75CD9" w:rsidP="00FD252E">
            <w:pPr>
              <w:pStyle w:val="western"/>
              <w:spacing w:before="240" w:after="0"/>
              <w:ind w:firstLine="742"/>
              <w:jc w:val="left"/>
              <w:rPr>
                <w:rFonts w:ascii="Times New Roman" w:hAnsi="Times New Roman" w:cs="Times New Roman"/>
                <w:lang w:eastAsia="en-US"/>
              </w:rPr>
            </w:pPr>
            <w:r>
              <w:rPr>
                <w:rFonts w:ascii="Times New Roman" w:hAnsi="Times New Roman" w:cs="Times New Roman"/>
                <w:noProof/>
                <w:lang w:eastAsia="en-US"/>
              </w:rPr>
              <w:t>______________  И.О.Ф.</w:t>
            </w:r>
          </w:p>
        </w:tc>
      </w:tr>
      <w:tr w:rsidR="00E75CD9" w:rsidRPr="00A56DC0" w:rsidTr="00FD252E">
        <w:tc>
          <w:tcPr>
            <w:tcW w:w="4644" w:type="dxa"/>
            <w:shd w:val="clear" w:color="auto" w:fill="auto"/>
          </w:tcPr>
          <w:p w:rsidR="00E75CD9" w:rsidRPr="00A56DC0" w:rsidRDefault="00E75CD9" w:rsidP="00FD252E">
            <w:pPr>
              <w:pStyle w:val="western"/>
              <w:tabs>
                <w:tab w:val="left" w:pos="709"/>
              </w:tabs>
              <w:spacing w:before="240" w:after="0"/>
              <w:jc w:val="left"/>
              <w:rPr>
                <w:rFonts w:ascii="Times New Roman" w:hAnsi="Times New Roman" w:cs="Times New Roman"/>
                <w:lang w:eastAsia="en-US"/>
              </w:rPr>
            </w:pPr>
          </w:p>
        </w:tc>
        <w:tc>
          <w:tcPr>
            <w:tcW w:w="284" w:type="dxa"/>
            <w:shd w:val="clear" w:color="auto" w:fill="auto"/>
            <w:vAlign w:val="center"/>
          </w:tcPr>
          <w:p w:rsidR="00E75CD9" w:rsidRPr="00A56DC0" w:rsidRDefault="00E75CD9" w:rsidP="00FD252E">
            <w:pPr>
              <w:pStyle w:val="western"/>
              <w:spacing w:before="0" w:after="0"/>
              <w:jc w:val="center"/>
              <w:rPr>
                <w:rFonts w:ascii="Times New Roman" w:hAnsi="Times New Roman" w:cs="Times New Roman"/>
                <w:lang w:eastAsia="en-US"/>
              </w:rPr>
            </w:pPr>
          </w:p>
        </w:tc>
        <w:tc>
          <w:tcPr>
            <w:tcW w:w="4642" w:type="dxa"/>
            <w:shd w:val="clear" w:color="auto" w:fill="auto"/>
          </w:tcPr>
          <w:p w:rsidR="00E75CD9" w:rsidRPr="00A56DC0" w:rsidRDefault="00E75CD9" w:rsidP="00FD252E">
            <w:pPr>
              <w:pStyle w:val="western"/>
              <w:spacing w:before="240" w:after="0"/>
              <w:jc w:val="left"/>
              <w:rPr>
                <w:rFonts w:ascii="Times New Roman" w:hAnsi="Times New Roman" w:cs="Times New Roman"/>
                <w:lang w:eastAsia="en-US"/>
              </w:rPr>
            </w:pPr>
          </w:p>
        </w:tc>
      </w:tr>
      <w:tr w:rsidR="00E75CD9" w:rsidRPr="00A56DC0" w:rsidTr="00FD252E">
        <w:tc>
          <w:tcPr>
            <w:tcW w:w="4644" w:type="dxa"/>
            <w:shd w:val="clear" w:color="auto" w:fill="auto"/>
            <w:vAlign w:val="center"/>
          </w:tcPr>
          <w:p w:rsidR="00FD252E" w:rsidRPr="00A56DC0" w:rsidRDefault="00FD252E" w:rsidP="00FD252E">
            <w:pPr>
              <w:pStyle w:val="western"/>
              <w:spacing w:before="0" w:after="0"/>
              <w:jc w:val="center"/>
              <w:rPr>
                <w:rFonts w:ascii="Times New Roman" w:hAnsi="Times New Roman" w:cs="Times New Roman"/>
                <w:lang w:eastAsia="en-US"/>
              </w:rPr>
            </w:pPr>
          </w:p>
        </w:tc>
        <w:tc>
          <w:tcPr>
            <w:tcW w:w="284" w:type="dxa"/>
            <w:shd w:val="clear" w:color="auto" w:fill="auto"/>
            <w:vAlign w:val="center"/>
          </w:tcPr>
          <w:p w:rsidR="00E75CD9" w:rsidRPr="00A56DC0" w:rsidRDefault="00E75CD9" w:rsidP="00FD252E">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E75CD9" w:rsidRPr="00A56DC0" w:rsidRDefault="00E75CD9" w:rsidP="00FD252E">
            <w:pPr>
              <w:pStyle w:val="western"/>
              <w:spacing w:before="0" w:after="0"/>
              <w:jc w:val="center"/>
              <w:rPr>
                <w:rFonts w:ascii="Times New Roman" w:hAnsi="Times New Roman" w:cs="Times New Roman"/>
                <w:lang w:eastAsia="en-US"/>
              </w:rPr>
            </w:pPr>
          </w:p>
        </w:tc>
      </w:tr>
    </w:tbl>
    <w:p w:rsidR="00FD252E" w:rsidRDefault="00FD252E" w:rsidP="00E75CD9">
      <w:pPr>
        <w:pageBreakBefore/>
        <w:sectPr w:rsidR="00FD252E" w:rsidSect="00FD252E">
          <w:headerReference w:type="default" r:id="rId54"/>
          <w:footerReference w:type="even" r:id="rId55"/>
          <w:footerReference w:type="default" r:id="rId56"/>
          <w:footerReference w:type="first" r:id="rId57"/>
          <w:pgSz w:w="11906" w:h="16838"/>
          <w:pgMar w:top="1134" w:right="850" w:bottom="1134" w:left="1701" w:header="708" w:footer="708" w:gutter="0"/>
          <w:cols w:space="708"/>
          <w:titlePg/>
          <w:docGrid w:linePitch="360"/>
        </w:sectPr>
      </w:pPr>
    </w:p>
    <w:p w:rsidR="00FD252E" w:rsidRPr="00FD252E" w:rsidRDefault="00FD252E" w:rsidP="00FD252E">
      <w:pPr>
        <w:pageBreakBefore/>
        <w:jc w:val="right"/>
        <w:rPr>
          <w:rFonts w:eastAsia="MS Mincho"/>
          <w:sz w:val="26"/>
          <w:szCs w:val="26"/>
          <w:lang w:eastAsia="ja-JP"/>
        </w:rPr>
      </w:pPr>
      <w:r w:rsidRPr="00FD252E">
        <w:rPr>
          <w:rFonts w:eastAsia="MS Mincho"/>
          <w:sz w:val="26"/>
          <w:szCs w:val="26"/>
          <w:lang w:eastAsia="ja-JP"/>
        </w:rPr>
        <w:t>Приложение № 1</w:t>
      </w:r>
    </w:p>
    <w:p w:rsidR="00FD252E" w:rsidRPr="00FD252E" w:rsidRDefault="00FD252E" w:rsidP="00FD252E">
      <w:pPr>
        <w:jc w:val="right"/>
        <w:rPr>
          <w:rFonts w:eastAsia="MS Mincho"/>
          <w:sz w:val="26"/>
          <w:szCs w:val="26"/>
          <w:lang w:eastAsia="ja-JP"/>
        </w:rPr>
      </w:pPr>
      <w:r w:rsidRPr="00FD252E">
        <w:rPr>
          <w:rFonts w:eastAsia="MS Mincho"/>
          <w:sz w:val="26"/>
          <w:szCs w:val="26"/>
          <w:lang w:eastAsia="ja-JP"/>
        </w:rPr>
        <w:t>к Договору поставки</w:t>
      </w:r>
    </w:p>
    <w:p w:rsidR="00FD252E" w:rsidRPr="00FD252E" w:rsidRDefault="00FD252E" w:rsidP="00FD252E">
      <w:pPr>
        <w:jc w:val="right"/>
        <w:rPr>
          <w:rFonts w:eastAsia="MS Mincho"/>
          <w:sz w:val="26"/>
          <w:szCs w:val="26"/>
          <w:lang w:eastAsia="ja-JP"/>
        </w:rPr>
      </w:pPr>
      <w:r w:rsidRPr="00FD252E">
        <w:rPr>
          <w:rFonts w:eastAsia="MS Mincho"/>
          <w:sz w:val="26"/>
          <w:szCs w:val="26"/>
          <w:lang w:eastAsia="ja-JP"/>
        </w:rPr>
        <w:t>№ ____ от «____» ________ 2017 г.</w:t>
      </w:r>
    </w:p>
    <w:p w:rsidR="00FD252E" w:rsidRPr="00FD252E" w:rsidRDefault="00FD252E" w:rsidP="00FD252E">
      <w:pPr>
        <w:rPr>
          <w:rFonts w:eastAsia="Calibri"/>
          <w:b/>
          <w:bCs/>
        </w:rPr>
      </w:pPr>
    </w:p>
    <w:p w:rsidR="00FD252E" w:rsidRPr="00FD252E" w:rsidRDefault="00FD252E" w:rsidP="00FD252E">
      <w:pPr>
        <w:jc w:val="center"/>
        <w:rPr>
          <w:rFonts w:eastAsia="MS Mincho"/>
          <w:sz w:val="26"/>
          <w:szCs w:val="26"/>
          <w:lang w:eastAsia="ja-JP"/>
        </w:rPr>
      </w:pPr>
      <w:r w:rsidRPr="00FD252E">
        <w:rPr>
          <w:rFonts w:eastAsia="MS Mincho"/>
          <w:sz w:val="26"/>
          <w:szCs w:val="26"/>
          <w:lang w:eastAsia="ja-JP"/>
        </w:rPr>
        <w:t>СПЕЦИФИКАЦИЯ</w:t>
      </w:r>
    </w:p>
    <w:p w:rsidR="00FD252E" w:rsidRPr="00FD252E" w:rsidRDefault="00FD252E" w:rsidP="00FD252E">
      <w:pPr>
        <w:jc w:val="both"/>
        <w:rPr>
          <w:rFonts w:eastAsia="MS Mincho"/>
          <w:sz w:val="26"/>
          <w:szCs w:val="26"/>
          <w:lang w:eastAsia="ja-JP"/>
        </w:rPr>
      </w:pPr>
    </w:p>
    <w:p w:rsidR="00FD252E" w:rsidRPr="00FD252E" w:rsidRDefault="00FD252E" w:rsidP="00FD252E">
      <w:pPr>
        <w:ind w:left="284"/>
        <w:jc w:val="both"/>
        <w:rPr>
          <w:rFonts w:eastAsia="MS Mincho"/>
          <w:sz w:val="26"/>
          <w:szCs w:val="26"/>
          <w:lang w:eastAsia="ja-JP"/>
        </w:rPr>
      </w:pPr>
      <w:r w:rsidRPr="00FD252E">
        <w:rPr>
          <w:rFonts w:eastAsia="MS Mincho"/>
          <w:sz w:val="26"/>
          <w:szCs w:val="26"/>
          <w:lang w:eastAsia="ja-JP"/>
        </w:rPr>
        <w:t xml:space="preserve">г. </w:t>
      </w:r>
      <w:r w:rsidRPr="00FD252E">
        <w:rPr>
          <w:rFonts w:eastAsia="MS Mincho"/>
          <w:sz w:val="26"/>
          <w:szCs w:val="26"/>
          <w:lang w:eastAsia="ja-JP"/>
        </w:rPr>
        <w:tab/>
      </w:r>
      <w:r>
        <w:rPr>
          <w:rFonts w:eastAsia="MS Mincho"/>
          <w:sz w:val="26"/>
          <w:szCs w:val="26"/>
          <w:lang w:eastAsia="ja-JP"/>
        </w:rPr>
        <w:t>Уфа</w:t>
      </w:r>
      <w:r w:rsidRPr="00FD252E">
        <w:rPr>
          <w:rFonts w:eastAsia="MS Mincho"/>
          <w:sz w:val="26"/>
          <w:szCs w:val="26"/>
          <w:lang w:eastAsia="ja-JP"/>
        </w:rPr>
        <w:tab/>
      </w:r>
      <w:r w:rsidRPr="00FD252E">
        <w:rPr>
          <w:rFonts w:eastAsia="MS Mincho"/>
          <w:sz w:val="26"/>
          <w:szCs w:val="26"/>
          <w:lang w:eastAsia="ja-JP"/>
        </w:rPr>
        <w:tab/>
      </w:r>
      <w:r w:rsidRPr="00FD252E">
        <w:rPr>
          <w:rFonts w:eastAsia="MS Mincho"/>
          <w:sz w:val="26"/>
          <w:szCs w:val="26"/>
          <w:lang w:eastAsia="ja-JP"/>
        </w:rPr>
        <w:tab/>
      </w:r>
      <w:r w:rsidRPr="00FD252E">
        <w:rPr>
          <w:rFonts w:eastAsia="MS Mincho"/>
          <w:sz w:val="26"/>
          <w:szCs w:val="26"/>
          <w:lang w:eastAsia="ja-JP"/>
        </w:rPr>
        <w:tab/>
        <w:t xml:space="preserve">     </w:t>
      </w:r>
      <w:r w:rsidRPr="00FD252E">
        <w:rPr>
          <w:rFonts w:eastAsia="MS Mincho"/>
          <w:sz w:val="26"/>
          <w:szCs w:val="26"/>
          <w:lang w:eastAsia="ja-JP"/>
        </w:rPr>
        <w:tab/>
      </w:r>
      <w:r w:rsidRPr="00FD252E">
        <w:rPr>
          <w:rFonts w:eastAsia="MS Mincho"/>
          <w:sz w:val="26"/>
          <w:szCs w:val="26"/>
          <w:lang w:eastAsia="ja-JP"/>
        </w:rPr>
        <w:tab/>
      </w:r>
      <w:r w:rsidRPr="00FD252E">
        <w:rPr>
          <w:rFonts w:eastAsia="MS Mincho"/>
          <w:sz w:val="26"/>
          <w:szCs w:val="26"/>
          <w:lang w:eastAsia="ja-JP"/>
        </w:rPr>
        <w:tab/>
      </w:r>
      <w:r w:rsidRPr="00FD252E">
        <w:rPr>
          <w:rFonts w:eastAsia="MS Mincho"/>
          <w:sz w:val="26"/>
          <w:szCs w:val="26"/>
          <w:lang w:eastAsia="ja-JP"/>
        </w:rPr>
        <w:tab/>
      </w:r>
      <w:r w:rsidRPr="00FD252E">
        <w:rPr>
          <w:rFonts w:eastAsia="MS Mincho"/>
          <w:sz w:val="26"/>
          <w:szCs w:val="26"/>
          <w:lang w:eastAsia="ja-JP"/>
        </w:rPr>
        <w:tab/>
      </w:r>
      <w:r w:rsidRPr="00FD252E">
        <w:rPr>
          <w:rFonts w:eastAsia="MS Mincho"/>
          <w:sz w:val="26"/>
          <w:szCs w:val="26"/>
          <w:lang w:eastAsia="ja-JP"/>
        </w:rPr>
        <w:tab/>
      </w:r>
      <w:r w:rsidRPr="00FD252E">
        <w:rPr>
          <w:rFonts w:eastAsia="MS Mincho"/>
          <w:sz w:val="26"/>
          <w:szCs w:val="26"/>
          <w:lang w:eastAsia="ja-JP"/>
        </w:rPr>
        <w:tab/>
        <w:t xml:space="preserve">                                          </w:t>
      </w:r>
      <w:proofErr w:type="gramStart"/>
      <w:r w:rsidRPr="00FD252E">
        <w:rPr>
          <w:rFonts w:eastAsia="MS Mincho"/>
          <w:sz w:val="26"/>
          <w:szCs w:val="26"/>
          <w:lang w:eastAsia="ja-JP"/>
        </w:rPr>
        <w:t xml:space="preserve">   «</w:t>
      </w:r>
      <w:proofErr w:type="gramEnd"/>
      <w:r w:rsidRPr="00FD252E">
        <w:rPr>
          <w:rFonts w:eastAsia="MS Mincho"/>
          <w:sz w:val="26"/>
          <w:szCs w:val="26"/>
          <w:lang w:eastAsia="ja-JP"/>
        </w:rPr>
        <w:t>____» ________ 20 ____ г.</w:t>
      </w:r>
    </w:p>
    <w:p w:rsidR="00FD252E" w:rsidRPr="00FD252E" w:rsidRDefault="00FD252E" w:rsidP="00FD252E">
      <w:pPr>
        <w:jc w:val="center"/>
        <w:rPr>
          <w:rFonts w:eastAsia="Calibri"/>
          <w:sz w:val="26"/>
          <w:szCs w:val="26"/>
        </w:rPr>
      </w:pPr>
      <w:r w:rsidRPr="00FD252E">
        <w:rPr>
          <w:rFonts w:eastAsia="Calibri"/>
          <w:sz w:val="26"/>
          <w:szCs w:val="26"/>
        </w:rPr>
        <w:t xml:space="preserve"> </w:t>
      </w:r>
    </w:p>
    <w:tbl>
      <w:tblPr>
        <w:tblW w:w="14655" w:type="dxa"/>
        <w:tblInd w:w="-34" w:type="dxa"/>
        <w:tblLayout w:type="fixed"/>
        <w:tblLook w:val="00A0" w:firstRow="1" w:lastRow="0" w:firstColumn="1" w:lastColumn="0" w:noHBand="0" w:noVBand="0"/>
      </w:tblPr>
      <w:tblGrid>
        <w:gridCol w:w="591"/>
        <w:gridCol w:w="3261"/>
        <w:gridCol w:w="1275"/>
        <w:gridCol w:w="4253"/>
        <w:gridCol w:w="1559"/>
        <w:gridCol w:w="1985"/>
        <w:gridCol w:w="1731"/>
      </w:tblGrid>
      <w:tr w:rsidR="00FD252E" w:rsidRPr="00FD252E" w:rsidTr="00FD252E">
        <w:trPr>
          <w:trHeight w:val="1719"/>
        </w:trPr>
        <w:tc>
          <w:tcPr>
            <w:tcW w:w="591" w:type="dxa"/>
            <w:tcBorders>
              <w:top w:val="single" w:sz="8" w:space="0" w:color="auto"/>
              <w:left w:val="single" w:sz="8" w:space="0" w:color="auto"/>
              <w:bottom w:val="nil"/>
              <w:right w:val="nil"/>
            </w:tcBorders>
            <w:vAlign w:val="center"/>
            <w:hideMark/>
          </w:tcPr>
          <w:p w:rsidR="00FD252E" w:rsidRPr="00FD252E" w:rsidRDefault="00FD252E" w:rsidP="00FD252E">
            <w:pPr>
              <w:jc w:val="center"/>
              <w:rPr>
                <w:rFonts w:eastAsia="MS Mincho"/>
                <w:b/>
                <w:bCs/>
                <w:sz w:val="20"/>
                <w:szCs w:val="20"/>
              </w:rPr>
            </w:pPr>
            <w:r w:rsidRPr="00FD252E">
              <w:rPr>
                <w:rFonts w:eastAsia="MS Mincho"/>
                <w:b/>
                <w:bCs/>
                <w:sz w:val="20"/>
                <w:szCs w:val="20"/>
              </w:rPr>
              <w:t>№ п/п</w:t>
            </w:r>
          </w:p>
        </w:tc>
        <w:tc>
          <w:tcPr>
            <w:tcW w:w="3261" w:type="dxa"/>
            <w:tcBorders>
              <w:top w:val="single" w:sz="8" w:space="0" w:color="auto"/>
              <w:left w:val="single" w:sz="8" w:space="0" w:color="auto"/>
              <w:bottom w:val="single" w:sz="8" w:space="0" w:color="000000"/>
              <w:right w:val="single" w:sz="8" w:space="0" w:color="auto"/>
            </w:tcBorders>
            <w:vAlign w:val="center"/>
            <w:hideMark/>
          </w:tcPr>
          <w:p w:rsidR="00FD252E" w:rsidRPr="00FD252E" w:rsidRDefault="00FD252E" w:rsidP="00FD252E">
            <w:pPr>
              <w:jc w:val="center"/>
              <w:rPr>
                <w:rFonts w:eastAsia="MS Mincho"/>
                <w:b/>
                <w:bCs/>
                <w:sz w:val="20"/>
                <w:szCs w:val="20"/>
              </w:rPr>
            </w:pPr>
            <w:r w:rsidRPr="00FD252E">
              <w:rPr>
                <w:rFonts w:eastAsia="MS Mincho"/>
                <w:b/>
                <w:bCs/>
                <w:sz w:val="20"/>
                <w:szCs w:val="20"/>
              </w:rPr>
              <w:t>Серийный (заводской) номер, марка, модель и т.п.</w:t>
            </w:r>
          </w:p>
        </w:tc>
        <w:tc>
          <w:tcPr>
            <w:tcW w:w="1275" w:type="dxa"/>
            <w:tcBorders>
              <w:top w:val="single" w:sz="8" w:space="0" w:color="auto"/>
              <w:left w:val="single" w:sz="8" w:space="0" w:color="auto"/>
              <w:bottom w:val="single" w:sz="8" w:space="0" w:color="000000"/>
              <w:right w:val="single" w:sz="8" w:space="0" w:color="auto"/>
            </w:tcBorders>
            <w:vAlign w:val="center"/>
            <w:hideMark/>
          </w:tcPr>
          <w:p w:rsidR="00FD252E" w:rsidRPr="00FD252E" w:rsidRDefault="00FD252E" w:rsidP="00FD252E">
            <w:pPr>
              <w:jc w:val="center"/>
              <w:rPr>
                <w:rFonts w:eastAsia="MS Mincho"/>
                <w:b/>
                <w:bCs/>
                <w:sz w:val="20"/>
                <w:szCs w:val="20"/>
              </w:rPr>
            </w:pPr>
            <w:r w:rsidRPr="00FD252E">
              <w:rPr>
                <w:rFonts w:eastAsia="MS Mincho"/>
                <w:b/>
                <w:bCs/>
                <w:sz w:val="20"/>
                <w:szCs w:val="20"/>
              </w:rPr>
              <w:t>Производитель</w:t>
            </w:r>
          </w:p>
        </w:tc>
        <w:tc>
          <w:tcPr>
            <w:tcW w:w="4253" w:type="dxa"/>
            <w:tcBorders>
              <w:top w:val="single" w:sz="8" w:space="0" w:color="auto"/>
              <w:left w:val="single" w:sz="8" w:space="0" w:color="auto"/>
              <w:bottom w:val="single" w:sz="8" w:space="0" w:color="000000"/>
              <w:right w:val="single" w:sz="8" w:space="0" w:color="auto"/>
            </w:tcBorders>
            <w:vAlign w:val="center"/>
            <w:hideMark/>
          </w:tcPr>
          <w:p w:rsidR="00FD252E" w:rsidRPr="00FD252E" w:rsidRDefault="00FD252E" w:rsidP="00FD252E">
            <w:pPr>
              <w:jc w:val="center"/>
              <w:rPr>
                <w:rFonts w:eastAsia="MS Mincho"/>
                <w:b/>
                <w:bCs/>
                <w:sz w:val="20"/>
                <w:szCs w:val="20"/>
              </w:rPr>
            </w:pPr>
            <w:r w:rsidRPr="00FD252E">
              <w:rPr>
                <w:rFonts w:eastAsia="MS Mincho"/>
                <w:b/>
                <w:bCs/>
                <w:sz w:val="20"/>
                <w:szCs w:val="20"/>
              </w:rPr>
              <w:t>Наименование (описание) Товара</w:t>
            </w:r>
          </w:p>
        </w:tc>
        <w:tc>
          <w:tcPr>
            <w:tcW w:w="1559" w:type="dxa"/>
            <w:tcBorders>
              <w:top w:val="single" w:sz="8" w:space="0" w:color="auto"/>
              <w:left w:val="single" w:sz="8" w:space="0" w:color="auto"/>
              <w:bottom w:val="single" w:sz="8" w:space="0" w:color="000000"/>
              <w:right w:val="single" w:sz="8" w:space="0" w:color="auto"/>
            </w:tcBorders>
            <w:vAlign w:val="center"/>
            <w:hideMark/>
          </w:tcPr>
          <w:p w:rsidR="00FD252E" w:rsidRPr="00FD252E" w:rsidRDefault="00FD252E" w:rsidP="00FD252E">
            <w:pPr>
              <w:jc w:val="center"/>
              <w:rPr>
                <w:rFonts w:eastAsia="MS Mincho"/>
                <w:b/>
                <w:bCs/>
                <w:sz w:val="20"/>
                <w:szCs w:val="20"/>
              </w:rPr>
            </w:pPr>
            <w:r w:rsidRPr="00FD252E">
              <w:rPr>
                <w:rFonts w:eastAsia="MS Mincho"/>
                <w:b/>
                <w:bCs/>
                <w:sz w:val="20"/>
                <w:szCs w:val="20"/>
              </w:rPr>
              <w:t>Единица измерения</w:t>
            </w:r>
          </w:p>
        </w:tc>
        <w:tc>
          <w:tcPr>
            <w:tcW w:w="1985" w:type="dxa"/>
            <w:tcBorders>
              <w:top w:val="single" w:sz="8" w:space="0" w:color="auto"/>
              <w:left w:val="single" w:sz="8" w:space="0" w:color="auto"/>
              <w:bottom w:val="single" w:sz="8" w:space="0" w:color="000000"/>
              <w:right w:val="single" w:sz="8" w:space="0" w:color="auto"/>
            </w:tcBorders>
            <w:vAlign w:val="center"/>
            <w:hideMark/>
          </w:tcPr>
          <w:p w:rsidR="00FD252E" w:rsidRPr="00FD252E" w:rsidRDefault="00FD252E" w:rsidP="00A05CA6">
            <w:pPr>
              <w:jc w:val="center"/>
              <w:rPr>
                <w:rFonts w:eastAsia="MS Mincho"/>
                <w:b/>
                <w:bCs/>
                <w:sz w:val="20"/>
                <w:szCs w:val="20"/>
              </w:rPr>
            </w:pPr>
            <w:r w:rsidRPr="00FD252E">
              <w:rPr>
                <w:rFonts w:eastAsia="MS Mincho"/>
                <w:b/>
                <w:bCs/>
                <w:sz w:val="20"/>
                <w:szCs w:val="20"/>
              </w:rPr>
              <w:t xml:space="preserve"> Цена за единицу Товара без учёта </w:t>
            </w:r>
            <w:proofErr w:type="gramStart"/>
            <w:r w:rsidRPr="00FD252E">
              <w:rPr>
                <w:rFonts w:eastAsia="MS Mincho"/>
                <w:b/>
                <w:bCs/>
                <w:sz w:val="20"/>
                <w:szCs w:val="20"/>
              </w:rPr>
              <w:t xml:space="preserve">НДС </w:t>
            </w:r>
            <w:r w:rsidR="00A05CA6">
              <w:rPr>
                <w:rFonts w:eastAsia="MS Mincho"/>
                <w:b/>
                <w:bCs/>
                <w:sz w:val="20"/>
                <w:szCs w:val="20"/>
              </w:rPr>
              <w:t>,</w:t>
            </w:r>
            <w:proofErr w:type="gramEnd"/>
            <w:r w:rsidR="00A05CA6">
              <w:rPr>
                <w:rFonts w:eastAsia="MS Mincho"/>
                <w:b/>
                <w:bCs/>
                <w:sz w:val="20"/>
                <w:szCs w:val="20"/>
              </w:rPr>
              <w:t xml:space="preserve"> </w:t>
            </w:r>
            <w:r w:rsidRPr="00FD252E">
              <w:rPr>
                <w:rFonts w:eastAsia="MS Mincho"/>
                <w:b/>
                <w:bCs/>
                <w:sz w:val="20"/>
                <w:szCs w:val="20"/>
              </w:rPr>
              <w:t xml:space="preserve"> рубл</w:t>
            </w:r>
            <w:r w:rsidR="00A05CA6">
              <w:rPr>
                <w:rFonts w:eastAsia="MS Mincho"/>
                <w:b/>
                <w:bCs/>
                <w:sz w:val="20"/>
                <w:szCs w:val="20"/>
              </w:rPr>
              <w:t>ей</w:t>
            </w:r>
            <w:r w:rsidRPr="00FD252E">
              <w:rPr>
                <w:rFonts w:eastAsia="MS Mincho"/>
                <w:b/>
                <w:bCs/>
                <w:sz w:val="20"/>
                <w:szCs w:val="20"/>
              </w:rPr>
              <w:t xml:space="preserve"> РФ</w:t>
            </w:r>
          </w:p>
        </w:tc>
        <w:tc>
          <w:tcPr>
            <w:tcW w:w="1731" w:type="dxa"/>
            <w:tcBorders>
              <w:top w:val="single" w:sz="8" w:space="0" w:color="auto"/>
              <w:left w:val="single" w:sz="8" w:space="0" w:color="auto"/>
              <w:bottom w:val="single" w:sz="8" w:space="0" w:color="000000"/>
              <w:right w:val="single" w:sz="8" w:space="0" w:color="auto"/>
            </w:tcBorders>
          </w:tcPr>
          <w:p w:rsidR="00FD252E" w:rsidRPr="00FD252E" w:rsidRDefault="00FD252E" w:rsidP="00FD252E">
            <w:pPr>
              <w:jc w:val="center"/>
              <w:rPr>
                <w:rFonts w:eastAsia="MS Mincho"/>
                <w:b/>
                <w:bCs/>
                <w:sz w:val="20"/>
                <w:szCs w:val="20"/>
              </w:rPr>
            </w:pPr>
          </w:p>
          <w:p w:rsidR="00FD252E" w:rsidRPr="00FD252E" w:rsidRDefault="00FD252E" w:rsidP="00A05CA6">
            <w:pPr>
              <w:jc w:val="center"/>
              <w:rPr>
                <w:rFonts w:eastAsia="MS Mincho"/>
                <w:b/>
                <w:bCs/>
                <w:sz w:val="20"/>
                <w:szCs w:val="20"/>
              </w:rPr>
            </w:pPr>
            <w:r w:rsidRPr="00FD252E">
              <w:rPr>
                <w:rFonts w:eastAsia="MS Mincho"/>
                <w:b/>
                <w:bCs/>
                <w:sz w:val="20"/>
                <w:szCs w:val="20"/>
              </w:rPr>
              <w:t>Цена за единицу Товара</w:t>
            </w:r>
            <w:r w:rsidR="00A05CA6">
              <w:rPr>
                <w:rFonts w:eastAsia="MS Mincho"/>
                <w:b/>
                <w:bCs/>
                <w:sz w:val="20"/>
                <w:szCs w:val="20"/>
              </w:rPr>
              <w:t>,</w:t>
            </w:r>
            <w:r w:rsidRPr="00FD252E">
              <w:rPr>
                <w:rFonts w:eastAsia="MS Mincho"/>
                <w:b/>
                <w:bCs/>
                <w:sz w:val="20"/>
                <w:szCs w:val="20"/>
              </w:rPr>
              <w:t xml:space="preserve"> в том числе НДС (по ставке</w:t>
            </w:r>
            <w:r>
              <w:fldChar w:fldCharType="begin">
                <w:ffData>
                  <w:name w:val="ТекстовоеПоле54"/>
                  <w:enabled/>
                  <w:calcOnExit w:val="0"/>
                  <w:textInput>
                    <w:default w:val="18"/>
                    <w:format w:val="Первая прописная"/>
                  </w:textInput>
                </w:ffData>
              </w:fldChar>
            </w:r>
            <w:bookmarkStart w:id="124" w:name="ТекстовоеПоле54"/>
            <w:r>
              <w:instrText xml:space="preserve"> FORMTEXT </w:instrText>
            </w:r>
            <w:r>
              <w:fldChar w:fldCharType="separate"/>
            </w:r>
            <w:r>
              <w:rPr>
                <w:noProof/>
              </w:rPr>
              <w:t>18</w:t>
            </w:r>
            <w:r>
              <w:fldChar w:fldCharType="end"/>
            </w:r>
            <w:bookmarkEnd w:id="124"/>
            <w:proofErr w:type="gramStart"/>
            <w:r w:rsidRPr="00FD252E">
              <w:t xml:space="preserve">%), </w:t>
            </w:r>
            <w:r w:rsidRPr="00FD252E">
              <w:rPr>
                <w:rFonts w:eastAsia="MS Mincho"/>
                <w:b/>
                <w:bCs/>
                <w:sz w:val="20"/>
                <w:szCs w:val="20"/>
              </w:rPr>
              <w:t xml:space="preserve"> рубл</w:t>
            </w:r>
            <w:r w:rsidR="00A05CA6">
              <w:rPr>
                <w:rFonts w:eastAsia="MS Mincho"/>
                <w:b/>
                <w:bCs/>
                <w:sz w:val="20"/>
                <w:szCs w:val="20"/>
              </w:rPr>
              <w:t>ей</w:t>
            </w:r>
            <w:proofErr w:type="gramEnd"/>
            <w:r w:rsidR="00A05CA6">
              <w:rPr>
                <w:rFonts w:eastAsia="MS Mincho"/>
                <w:b/>
                <w:bCs/>
                <w:sz w:val="20"/>
                <w:szCs w:val="20"/>
              </w:rPr>
              <w:t xml:space="preserve"> РФ</w:t>
            </w:r>
          </w:p>
        </w:tc>
      </w:tr>
      <w:tr w:rsidR="00FD252E" w:rsidRPr="00FD252E" w:rsidTr="00FD252E">
        <w:trPr>
          <w:trHeight w:val="368"/>
        </w:trPr>
        <w:tc>
          <w:tcPr>
            <w:tcW w:w="12924" w:type="dxa"/>
            <w:gridSpan w:val="6"/>
            <w:tcBorders>
              <w:top w:val="single" w:sz="8" w:space="0" w:color="auto"/>
              <w:left w:val="single" w:sz="8" w:space="0" w:color="auto"/>
              <w:bottom w:val="nil"/>
              <w:right w:val="nil"/>
            </w:tcBorders>
            <w:hideMark/>
          </w:tcPr>
          <w:p w:rsidR="00FD252E" w:rsidRPr="00FD252E" w:rsidRDefault="00FD252E" w:rsidP="00FD252E">
            <w:pPr>
              <w:rPr>
                <w:rFonts w:eastAsia="MS Mincho"/>
                <w:i/>
                <w:iCs/>
                <w:sz w:val="20"/>
                <w:szCs w:val="20"/>
              </w:rPr>
            </w:pPr>
            <w:r w:rsidRPr="00FD252E">
              <w:rPr>
                <w:rFonts w:eastAsia="MS Mincho"/>
                <w:i/>
                <w:iCs/>
                <w:sz w:val="20"/>
                <w:szCs w:val="20"/>
              </w:rPr>
              <w:t>При необходимости, указать в данной строке наименование и адрес соответствующего обособленного подразделения ПАО "Башинформсвязь"</w:t>
            </w:r>
          </w:p>
        </w:tc>
        <w:tc>
          <w:tcPr>
            <w:tcW w:w="1731" w:type="dxa"/>
            <w:tcBorders>
              <w:top w:val="single" w:sz="8" w:space="0" w:color="auto"/>
              <w:left w:val="single" w:sz="8" w:space="0" w:color="auto"/>
              <w:bottom w:val="nil"/>
              <w:right w:val="nil"/>
            </w:tcBorders>
          </w:tcPr>
          <w:p w:rsidR="00FD252E" w:rsidRPr="00FD252E" w:rsidRDefault="00FD252E" w:rsidP="00FD252E">
            <w:pPr>
              <w:rPr>
                <w:rFonts w:eastAsia="MS Mincho"/>
                <w:i/>
                <w:iCs/>
                <w:sz w:val="20"/>
                <w:szCs w:val="20"/>
              </w:rPr>
            </w:pPr>
          </w:p>
        </w:tc>
      </w:tr>
      <w:tr w:rsidR="00FD252E" w:rsidRPr="00FD252E" w:rsidTr="00FD252E">
        <w:trPr>
          <w:trHeight w:val="353"/>
        </w:trPr>
        <w:tc>
          <w:tcPr>
            <w:tcW w:w="591" w:type="dxa"/>
            <w:tcBorders>
              <w:top w:val="single" w:sz="8" w:space="0" w:color="auto"/>
              <w:left w:val="single" w:sz="8" w:space="0" w:color="auto"/>
              <w:bottom w:val="single" w:sz="4" w:space="0" w:color="auto"/>
              <w:right w:val="single" w:sz="4" w:space="0" w:color="auto"/>
            </w:tcBorders>
            <w:vAlign w:val="bottom"/>
            <w:hideMark/>
          </w:tcPr>
          <w:p w:rsidR="00FD252E" w:rsidRPr="00FD252E" w:rsidRDefault="00FD252E" w:rsidP="00FD252E">
            <w:pPr>
              <w:rPr>
                <w:rFonts w:eastAsia="MS Mincho"/>
              </w:rPr>
            </w:pPr>
            <w:r w:rsidRPr="00FD252E">
              <w:rPr>
                <w:rFonts w:eastAsia="MS Mincho"/>
              </w:rPr>
              <w:t> 1</w:t>
            </w:r>
          </w:p>
        </w:tc>
        <w:tc>
          <w:tcPr>
            <w:tcW w:w="3261" w:type="dxa"/>
            <w:tcBorders>
              <w:top w:val="single" w:sz="8" w:space="0" w:color="auto"/>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r w:rsidRPr="00FD252E">
              <w:rPr>
                <w:rFonts w:eastAsiaTheme="minorHAnsi"/>
                <w:lang w:eastAsia="en-US"/>
              </w:rPr>
              <w:t>Кабель силовой ВВГ 2x1,5</w:t>
            </w:r>
          </w:p>
        </w:tc>
        <w:tc>
          <w:tcPr>
            <w:tcW w:w="1275" w:type="dxa"/>
            <w:tcBorders>
              <w:top w:val="single" w:sz="8" w:space="0" w:color="auto"/>
              <w:left w:val="nil"/>
              <w:bottom w:val="single" w:sz="4" w:space="0" w:color="auto"/>
              <w:right w:val="single" w:sz="4" w:space="0" w:color="auto"/>
            </w:tcBorders>
            <w:vAlign w:val="bottom"/>
          </w:tcPr>
          <w:p w:rsidR="00FD252E" w:rsidRPr="00FD252E" w:rsidRDefault="00FD252E" w:rsidP="00FD252E">
            <w:pPr>
              <w:rPr>
                <w:rFonts w:eastAsia="MS Mincho"/>
              </w:rPr>
            </w:pPr>
          </w:p>
        </w:tc>
        <w:tc>
          <w:tcPr>
            <w:tcW w:w="4253" w:type="dxa"/>
            <w:tcBorders>
              <w:top w:val="single" w:sz="8" w:space="0" w:color="auto"/>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r w:rsidRPr="00FD252E">
              <w:rPr>
                <w:rFonts w:eastAsiaTheme="minorHAnsi"/>
                <w:lang w:eastAsia="en-US"/>
              </w:rPr>
              <w:t>Кабель силовой ВВГ с медными жилами в ПВХ изоляции с ПВХ оболочкой, предназначенные для передачи и распределения электроэнергии в стационарных установках на номинальное переменное напряжение 0,66кВ частотой 50 Гц при температуре окружающей среды от -50°</w:t>
            </w:r>
            <w:proofErr w:type="gramStart"/>
            <w:r w:rsidRPr="00FD252E">
              <w:rPr>
                <w:rFonts w:eastAsiaTheme="minorHAnsi"/>
                <w:lang w:eastAsia="en-US"/>
              </w:rPr>
              <w:t>С  до</w:t>
            </w:r>
            <w:proofErr w:type="gramEnd"/>
            <w:r w:rsidRPr="00FD252E">
              <w:rPr>
                <w:rFonts w:eastAsiaTheme="minorHAnsi"/>
                <w:lang w:eastAsia="en-US"/>
              </w:rPr>
              <w:t xml:space="preserve"> +50°С. Количество жил 2 сечением одной жилы 1,5 мм2. Соответствие ГОСТ 16442-80.</w:t>
            </w:r>
          </w:p>
        </w:tc>
        <w:tc>
          <w:tcPr>
            <w:tcW w:w="1559" w:type="dxa"/>
            <w:tcBorders>
              <w:top w:val="single" w:sz="8" w:space="0" w:color="auto"/>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r w:rsidRPr="00FD252E">
              <w:rPr>
                <w:rFonts w:eastAsiaTheme="minorHAnsi"/>
                <w:lang w:eastAsia="en-US"/>
              </w:rPr>
              <w:t>км</w:t>
            </w:r>
          </w:p>
        </w:tc>
        <w:tc>
          <w:tcPr>
            <w:tcW w:w="1985" w:type="dxa"/>
            <w:tcBorders>
              <w:top w:val="single" w:sz="8" w:space="0" w:color="auto"/>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p>
        </w:tc>
        <w:tc>
          <w:tcPr>
            <w:tcW w:w="1731" w:type="dxa"/>
            <w:tcBorders>
              <w:top w:val="single" w:sz="8" w:space="0" w:color="auto"/>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p>
        </w:tc>
      </w:tr>
      <w:tr w:rsidR="00FD252E" w:rsidRPr="00FD252E" w:rsidTr="00FD252E">
        <w:trPr>
          <w:trHeight w:val="353"/>
        </w:trPr>
        <w:tc>
          <w:tcPr>
            <w:tcW w:w="591" w:type="dxa"/>
            <w:tcBorders>
              <w:top w:val="nil"/>
              <w:left w:val="single" w:sz="8" w:space="0" w:color="auto"/>
              <w:bottom w:val="single" w:sz="4" w:space="0" w:color="auto"/>
              <w:right w:val="single" w:sz="4" w:space="0" w:color="auto"/>
            </w:tcBorders>
            <w:vAlign w:val="bottom"/>
            <w:hideMark/>
          </w:tcPr>
          <w:p w:rsidR="00FD252E" w:rsidRPr="00FD252E" w:rsidRDefault="00FD252E" w:rsidP="00FD252E">
            <w:pPr>
              <w:rPr>
                <w:rFonts w:eastAsia="MS Mincho"/>
              </w:rPr>
            </w:pPr>
            <w:r w:rsidRPr="00FD252E">
              <w:rPr>
                <w:rFonts w:eastAsia="MS Mincho"/>
              </w:rPr>
              <w:t> 2</w:t>
            </w:r>
          </w:p>
        </w:tc>
        <w:tc>
          <w:tcPr>
            <w:tcW w:w="3261" w:type="dxa"/>
            <w:tcBorders>
              <w:top w:val="nil"/>
              <w:left w:val="nil"/>
              <w:bottom w:val="single" w:sz="4" w:space="0" w:color="auto"/>
              <w:right w:val="single" w:sz="4" w:space="0" w:color="auto"/>
            </w:tcBorders>
            <w:hideMark/>
          </w:tcPr>
          <w:p w:rsidR="00FD252E" w:rsidRPr="00FD252E" w:rsidRDefault="00FD252E" w:rsidP="00FD252E">
            <w:pPr>
              <w:spacing w:after="160" w:line="259" w:lineRule="auto"/>
              <w:rPr>
                <w:rFonts w:eastAsiaTheme="minorHAnsi"/>
                <w:lang w:eastAsia="en-US"/>
              </w:rPr>
            </w:pPr>
            <w:r w:rsidRPr="00FD252E">
              <w:rPr>
                <w:rFonts w:eastAsiaTheme="minorHAnsi"/>
                <w:lang w:eastAsia="en-US"/>
              </w:rPr>
              <w:t>Кабель силовой ВВГ 2x2,5</w:t>
            </w:r>
          </w:p>
        </w:tc>
        <w:tc>
          <w:tcPr>
            <w:tcW w:w="1275" w:type="dxa"/>
            <w:tcBorders>
              <w:top w:val="nil"/>
              <w:left w:val="nil"/>
              <w:bottom w:val="single" w:sz="4" w:space="0" w:color="auto"/>
              <w:right w:val="single" w:sz="4" w:space="0" w:color="auto"/>
            </w:tcBorders>
            <w:vAlign w:val="bottom"/>
            <w:hideMark/>
          </w:tcPr>
          <w:p w:rsidR="00FD252E" w:rsidRPr="00FD252E" w:rsidRDefault="00FD252E" w:rsidP="00FD252E">
            <w:pPr>
              <w:rPr>
                <w:rFonts w:eastAsia="MS Mincho"/>
              </w:rPr>
            </w:pPr>
            <w:r w:rsidRPr="00FD252E">
              <w:rPr>
                <w:rFonts w:eastAsia="MS Mincho"/>
              </w:rPr>
              <w:t> </w:t>
            </w:r>
          </w:p>
        </w:tc>
        <w:tc>
          <w:tcPr>
            <w:tcW w:w="4253" w:type="dxa"/>
            <w:tcBorders>
              <w:top w:val="nil"/>
              <w:left w:val="nil"/>
              <w:bottom w:val="single" w:sz="4" w:space="0" w:color="auto"/>
              <w:right w:val="single" w:sz="4" w:space="0" w:color="auto"/>
            </w:tcBorders>
            <w:hideMark/>
          </w:tcPr>
          <w:p w:rsidR="00FD252E" w:rsidRPr="00FD252E" w:rsidRDefault="00FD252E" w:rsidP="00FD252E">
            <w:pPr>
              <w:spacing w:after="160" w:line="259" w:lineRule="auto"/>
              <w:rPr>
                <w:rFonts w:eastAsiaTheme="minorHAnsi"/>
                <w:lang w:eastAsia="en-US"/>
              </w:rPr>
            </w:pPr>
            <w:r w:rsidRPr="00FD252E">
              <w:rPr>
                <w:rFonts w:eastAsiaTheme="minorHAnsi"/>
                <w:lang w:eastAsia="en-US"/>
              </w:rPr>
              <w:t>Кабель силовой ВВГ с медными жилами в ПВХ изоляции с ПВХ оболочкой, предназначенные для передачи и распределения электроэнергии в стационарных установках на номинальное переменное напряжение 0,66кВ частотой 50 Гц при температуре окружающей среды от -50°</w:t>
            </w:r>
            <w:proofErr w:type="gramStart"/>
            <w:r w:rsidRPr="00FD252E">
              <w:rPr>
                <w:rFonts w:eastAsiaTheme="minorHAnsi"/>
                <w:lang w:eastAsia="en-US"/>
              </w:rPr>
              <w:t>С  до</w:t>
            </w:r>
            <w:proofErr w:type="gramEnd"/>
            <w:r w:rsidRPr="00FD252E">
              <w:rPr>
                <w:rFonts w:eastAsiaTheme="minorHAnsi"/>
                <w:lang w:eastAsia="en-US"/>
              </w:rPr>
              <w:t xml:space="preserve"> +50°С. Количество жил 2 сечением одной жилы 2,5 мм2. Соответствие ГОСТ 16442-80.</w:t>
            </w:r>
          </w:p>
        </w:tc>
        <w:tc>
          <w:tcPr>
            <w:tcW w:w="1559" w:type="dxa"/>
            <w:tcBorders>
              <w:top w:val="nil"/>
              <w:left w:val="nil"/>
              <w:bottom w:val="single" w:sz="4" w:space="0" w:color="auto"/>
              <w:right w:val="single" w:sz="4" w:space="0" w:color="auto"/>
            </w:tcBorders>
            <w:hideMark/>
          </w:tcPr>
          <w:p w:rsidR="00FD252E" w:rsidRPr="00FD252E" w:rsidRDefault="00FD252E" w:rsidP="00FD252E">
            <w:pPr>
              <w:spacing w:after="160" w:line="259" w:lineRule="auto"/>
              <w:rPr>
                <w:rFonts w:eastAsiaTheme="minorHAnsi"/>
                <w:lang w:eastAsia="en-US"/>
              </w:rPr>
            </w:pPr>
            <w:r w:rsidRPr="00FD252E">
              <w:rPr>
                <w:rFonts w:eastAsiaTheme="minorHAnsi"/>
                <w:lang w:eastAsia="en-US"/>
              </w:rPr>
              <w:t>км</w:t>
            </w:r>
          </w:p>
        </w:tc>
        <w:tc>
          <w:tcPr>
            <w:tcW w:w="1985"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p>
        </w:tc>
        <w:tc>
          <w:tcPr>
            <w:tcW w:w="1731"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p>
        </w:tc>
      </w:tr>
      <w:tr w:rsidR="00FD252E" w:rsidRPr="00FD252E" w:rsidTr="00FD252E">
        <w:trPr>
          <w:trHeight w:val="353"/>
        </w:trPr>
        <w:tc>
          <w:tcPr>
            <w:tcW w:w="591" w:type="dxa"/>
            <w:tcBorders>
              <w:top w:val="nil"/>
              <w:left w:val="single" w:sz="8" w:space="0" w:color="auto"/>
              <w:bottom w:val="single" w:sz="4" w:space="0" w:color="auto"/>
              <w:right w:val="single" w:sz="4" w:space="0" w:color="auto"/>
            </w:tcBorders>
            <w:vAlign w:val="bottom"/>
          </w:tcPr>
          <w:p w:rsidR="00FD252E" w:rsidRPr="00FD252E" w:rsidRDefault="00FD252E" w:rsidP="00FD252E">
            <w:pPr>
              <w:rPr>
                <w:rFonts w:eastAsia="MS Mincho"/>
              </w:rPr>
            </w:pPr>
            <w:r w:rsidRPr="00FD252E">
              <w:rPr>
                <w:rFonts w:eastAsia="MS Mincho"/>
              </w:rPr>
              <w:t>3</w:t>
            </w:r>
          </w:p>
        </w:tc>
        <w:tc>
          <w:tcPr>
            <w:tcW w:w="3261"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r w:rsidRPr="00FD252E">
              <w:rPr>
                <w:rFonts w:eastAsiaTheme="minorHAnsi"/>
                <w:lang w:eastAsia="en-US"/>
              </w:rPr>
              <w:t>Кабель силовой ВВГ 3x1,5</w:t>
            </w:r>
          </w:p>
        </w:tc>
        <w:tc>
          <w:tcPr>
            <w:tcW w:w="1275" w:type="dxa"/>
            <w:tcBorders>
              <w:top w:val="nil"/>
              <w:left w:val="nil"/>
              <w:bottom w:val="single" w:sz="4" w:space="0" w:color="auto"/>
              <w:right w:val="single" w:sz="4" w:space="0" w:color="auto"/>
            </w:tcBorders>
            <w:vAlign w:val="bottom"/>
          </w:tcPr>
          <w:p w:rsidR="00FD252E" w:rsidRPr="00FD252E" w:rsidRDefault="00FD252E" w:rsidP="00FD252E">
            <w:pPr>
              <w:rPr>
                <w:rFonts w:eastAsia="MS Mincho"/>
              </w:rPr>
            </w:pPr>
          </w:p>
        </w:tc>
        <w:tc>
          <w:tcPr>
            <w:tcW w:w="4253"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r w:rsidRPr="00FD252E">
              <w:rPr>
                <w:rFonts w:eastAsiaTheme="minorHAnsi"/>
                <w:lang w:eastAsia="en-US"/>
              </w:rPr>
              <w:t>Кабель силовой ВВГ с медными жилами в ПВХ изоляции с ПВХ оболочкой, предназначенные для передачи и распределения электроэнергии в стационарных установках на номинальное переменное напряжение 0,66кВ частотой 50 Гц при температуре окружающей среды от -50°</w:t>
            </w:r>
            <w:proofErr w:type="gramStart"/>
            <w:r w:rsidRPr="00FD252E">
              <w:rPr>
                <w:rFonts w:eastAsiaTheme="minorHAnsi"/>
                <w:lang w:eastAsia="en-US"/>
              </w:rPr>
              <w:t>С  до</w:t>
            </w:r>
            <w:proofErr w:type="gramEnd"/>
            <w:r w:rsidRPr="00FD252E">
              <w:rPr>
                <w:rFonts w:eastAsiaTheme="minorHAnsi"/>
                <w:lang w:eastAsia="en-US"/>
              </w:rPr>
              <w:t xml:space="preserve"> +50°С. Количество жил 3 сечением одной жилы 1,5 мм2. Соответствие ГОСТ 16442-80.</w:t>
            </w:r>
          </w:p>
        </w:tc>
        <w:tc>
          <w:tcPr>
            <w:tcW w:w="1559"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r w:rsidRPr="00FD252E">
              <w:rPr>
                <w:rFonts w:eastAsiaTheme="minorHAnsi"/>
                <w:lang w:eastAsia="en-US"/>
              </w:rPr>
              <w:t>км</w:t>
            </w:r>
          </w:p>
        </w:tc>
        <w:tc>
          <w:tcPr>
            <w:tcW w:w="1985"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p>
        </w:tc>
        <w:tc>
          <w:tcPr>
            <w:tcW w:w="1731"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p>
        </w:tc>
      </w:tr>
      <w:tr w:rsidR="00FD252E" w:rsidRPr="00FD252E" w:rsidTr="00FD252E">
        <w:trPr>
          <w:trHeight w:val="353"/>
        </w:trPr>
        <w:tc>
          <w:tcPr>
            <w:tcW w:w="591" w:type="dxa"/>
            <w:tcBorders>
              <w:top w:val="nil"/>
              <w:left w:val="single" w:sz="8" w:space="0" w:color="auto"/>
              <w:bottom w:val="single" w:sz="4" w:space="0" w:color="auto"/>
              <w:right w:val="single" w:sz="4" w:space="0" w:color="auto"/>
            </w:tcBorders>
            <w:vAlign w:val="bottom"/>
          </w:tcPr>
          <w:p w:rsidR="00FD252E" w:rsidRPr="00FD252E" w:rsidRDefault="00FD252E" w:rsidP="00FD252E">
            <w:pPr>
              <w:rPr>
                <w:rFonts w:eastAsia="MS Mincho"/>
              </w:rPr>
            </w:pPr>
            <w:r w:rsidRPr="00FD252E">
              <w:rPr>
                <w:rFonts w:eastAsia="MS Mincho"/>
              </w:rPr>
              <w:t>4</w:t>
            </w:r>
          </w:p>
        </w:tc>
        <w:tc>
          <w:tcPr>
            <w:tcW w:w="3261"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r w:rsidRPr="00FD252E">
              <w:rPr>
                <w:rFonts w:eastAsiaTheme="minorHAnsi"/>
                <w:lang w:eastAsia="en-US"/>
              </w:rPr>
              <w:t>Кабель силовой ВВГ 3x4</w:t>
            </w:r>
          </w:p>
        </w:tc>
        <w:tc>
          <w:tcPr>
            <w:tcW w:w="1275" w:type="dxa"/>
            <w:tcBorders>
              <w:top w:val="nil"/>
              <w:left w:val="nil"/>
              <w:bottom w:val="single" w:sz="4" w:space="0" w:color="auto"/>
              <w:right w:val="single" w:sz="4" w:space="0" w:color="auto"/>
            </w:tcBorders>
            <w:vAlign w:val="bottom"/>
          </w:tcPr>
          <w:p w:rsidR="00FD252E" w:rsidRPr="00FD252E" w:rsidRDefault="00FD252E" w:rsidP="00FD252E">
            <w:pPr>
              <w:rPr>
                <w:rFonts w:eastAsia="MS Mincho"/>
              </w:rPr>
            </w:pPr>
          </w:p>
        </w:tc>
        <w:tc>
          <w:tcPr>
            <w:tcW w:w="4253"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r w:rsidRPr="00FD252E">
              <w:rPr>
                <w:rFonts w:eastAsiaTheme="minorHAnsi"/>
                <w:lang w:eastAsia="en-US"/>
              </w:rPr>
              <w:t>Кабель силовой ВВГ с медными жилами в ПВХ изоляции с ПВХ оболочкой, предназначенные для передачи и распределения электроэнергии в стационарных установках на номинальное переменное напряжение 0,66кВ частотой 50 Гц при температуре окружающей среды от -50°</w:t>
            </w:r>
            <w:proofErr w:type="gramStart"/>
            <w:r w:rsidRPr="00FD252E">
              <w:rPr>
                <w:rFonts w:eastAsiaTheme="minorHAnsi"/>
                <w:lang w:eastAsia="en-US"/>
              </w:rPr>
              <w:t>С  до</w:t>
            </w:r>
            <w:proofErr w:type="gramEnd"/>
            <w:r w:rsidRPr="00FD252E">
              <w:rPr>
                <w:rFonts w:eastAsiaTheme="minorHAnsi"/>
                <w:lang w:eastAsia="en-US"/>
              </w:rPr>
              <w:t xml:space="preserve"> +50°С. Количество жил 3 сечением одной жилы 4 мм2. Соответствие ГОСТ 16442-80.</w:t>
            </w:r>
          </w:p>
        </w:tc>
        <w:tc>
          <w:tcPr>
            <w:tcW w:w="1559"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r w:rsidRPr="00FD252E">
              <w:rPr>
                <w:rFonts w:eastAsiaTheme="minorHAnsi"/>
                <w:lang w:eastAsia="en-US"/>
              </w:rPr>
              <w:t>км</w:t>
            </w:r>
          </w:p>
        </w:tc>
        <w:tc>
          <w:tcPr>
            <w:tcW w:w="1985"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p>
        </w:tc>
        <w:tc>
          <w:tcPr>
            <w:tcW w:w="1731"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p>
        </w:tc>
      </w:tr>
      <w:tr w:rsidR="00FD252E" w:rsidRPr="00FD252E" w:rsidTr="00FD252E">
        <w:trPr>
          <w:trHeight w:val="353"/>
        </w:trPr>
        <w:tc>
          <w:tcPr>
            <w:tcW w:w="591" w:type="dxa"/>
            <w:tcBorders>
              <w:top w:val="nil"/>
              <w:left w:val="single" w:sz="8" w:space="0" w:color="auto"/>
              <w:bottom w:val="single" w:sz="4" w:space="0" w:color="auto"/>
              <w:right w:val="single" w:sz="4" w:space="0" w:color="auto"/>
            </w:tcBorders>
            <w:vAlign w:val="bottom"/>
          </w:tcPr>
          <w:p w:rsidR="00FD252E" w:rsidRPr="00FD252E" w:rsidRDefault="00FD252E" w:rsidP="00FD252E">
            <w:pPr>
              <w:rPr>
                <w:rFonts w:eastAsia="MS Mincho"/>
              </w:rPr>
            </w:pPr>
            <w:r w:rsidRPr="00FD252E">
              <w:rPr>
                <w:rFonts w:eastAsia="MS Mincho"/>
              </w:rPr>
              <w:t>5</w:t>
            </w:r>
          </w:p>
        </w:tc>
        <w:tc>
          <w:tcPr>
            <w:tcW w:w="3261"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r w:rsidRPr="00FD252E">
              <w:rPr>
                <w:rFonts w:eastAsiaTheme="minorHAnsi"/>
                <w:lang w:eastAsia="en-US"/>
              </w:rPr>
              <w:t>Кабель силовой ВВГ 4x10</w:t>
            </w:r>
          </w:p>
        </w:tc>
        <w:tc>
          <w:tcPr>
            <w:tcW w:w="1275" w:type="dxa"/>
            <w:tcBorders>
              <w:top w:val="nil"/>
              <w:left w:val="nil"/>
              <w:bottom w:val="single" w:sz="4" w:space="0" w:color="auto"/>
              <w:right w:val="single" w:sz="4" w:space="0" w:color="auto"/>
            </w:tcBorders>
            <w:vAlign w:val="bottom"/>
          </w:tcPr>
          <w:p w:rsidR="00FD252E" w:rsidRPr="00FD252E" w:rsidRDefault="00FD252E" w:rsidP="00FD252E">
            <w:pPr>
              <w:rPr>
                <w:rFonts w:eastAsia="MS Mincho"/>
              </w:rPr>
            </w:pPr>
          </w:p>
        </w:tc>
        <w:tc>
          <w:tcPr>
            <w:tcW w:w="4253"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r w:rsidRPr="00FD252E">
              <w:rPr>
                <w:rFonts w:eastAsiaTheme="minorHAnsi"/>
                <w:lang w:eastAsia="en-US"/>
              </w:rPr>
              <w:t>Кабель силовой ВВГ с медными жилами в ПВХ изоляции с ПВХ оболочкой, предназначенные для передачи и распределения электроэнергии в стационарных установках на номинальное переменное напряжение 0,66кВ частотой 50 Гц при температуре окружающей среды от -50°</w:t>
            </w:r>
            <w:proofErr w:type="gramStart"/>
            <w:r w:rsidRPr="00FD252E">
              <w:rPr>
                <w:rFonts w:eastAsiaTheme="minorHAnsi"/>
                <w:lang w:eastAsia="en-US"/>
              </w:rPr>
              <w:t>С  до</w:t>
            </w:r>
            <w:proofErr w:type="gramEnd"/>
            <w:r w:rsidRPr="00FD252E">
              <w:rPr>
                <w:rFonts w:eastAsiaTheme="minorHAnsi"/>
                <w:lang w:eastAsia="en-US"/>
              </w:rPr>
              <w:t xml:space="preserve"> +50°С. Количество жил 4 сечением одной жилы 10 мм2. Соответствие ГОСТ 16442-80.</w:t>
            </w:r>
          </w:p>
        </w:tc>
        <w:tc>
          <w:tcPr>
            <w:tcW w:w="1559"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r w:rsidRPr="00FD252E">
              <w:rPr>
                <w:rFonts w:eastAsiaTheme="minorHAnsi"/>
                <w:lang w:eastAsia="en-US"/>
              </w:rPr>
              <w:t>км</w:t>
            </w:r>
          </w:p>
        </w:tc>
        <w:tc>
          <w:tcPr>
            <w:tcW w:w="1985"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p>
        </w:tc>
        <w:tc>
          <w:tcPr>
            <w:tcW w:w="1731"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p>
        </w:tc>
      </w:tr>
      <w:tr w:rsidR="00FD252E" w:rsidRPr="00FD252E" w:rsidTr="00FD252E">
        <w:trPr>
          <w:trHeight w:val="353"/>
        </w:trPr>
        <w:tc>
          <w:tcPr>
            <w:tcW w:w="591" w:type="dxa"/>
            <w:tcBorders>
              <w:top w:val="nil"/>
              <w:left w:val="single" w:sz="8" w:space="0" w:color="auto"/>
              <w:bottom w:val="single" w:sz="4" w:space="0" w:color="auto"/>
              <w:right w:val="single" w:sz="4" w:space="0" w:color="auto"/>
            </w:tcBorders>
            <w:vAlign w:val="bottom"/>
          </w:tcPr>
          <w:p w:rsidR="00FD252E" w:rsidRPr="00FD252E" w:rsidRDefault="00FD252E" w:rsidP="00FD252E">
            <w:pPr>
              <w:rPr>
                <w:rFonts w:eastAsia="MS Mincho"/>
              </w:rPr>
            </w:pPr>
            <w:r w:rsidRPr="00FD252E">
              <w:rPr>
                <w:rFonts w:eastAsia="MS Mincho"/>
              </w:rPr>
              <w:t>6</w:t>
            </w:r>
          </w:p>
        </w:tc>
        <w:tc>
          <w:tcPr>
            <w:tcW w:w="3261"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r w:rsidRPr="00FD252E">
              <w:rPr>
                <w:rFonts w:eastAsiaTheme="minorHAnsi"/>
                <w:lang w:eastAsia="en-US"/>
              </w:rPr>
              <w:t>Кабель силовой ВВГ 4x2,5</w:t>
            </w:r>
          </w:p>
        </w:tc>
        <w:tc>
          <w:tcPr>
            <w:tcW w:w="1275" w:type="dxa"/>
            <w:tcBorders>
              <w:top w:val="nil"/>
              <w:left w:val="nil"/>
              <w:bottom w:val="single" w:sz="4" w:space="0" w:color="auto"/>
              <w:right w:val="single" w:sz="4" w:space="0" w:color="auto"/>
            </w:tcBorders>
            <w:vAlign w:val="bottom"/>
          </w:tcPr>
          <w:p w:rsidR="00FD252E" w:rsidRPr="00FD252E" w:rsidRDefault="00FD252E" w:rsidP="00FD252E">
            <w:pPr>
              <w:rPr>
                <w:rFonts w:eastAsia="MS Mincho"/>
              </w:rPr>
            </w:pPr>
          </w:p>
        </w:tc>
        <w:tc>
          <w:tcPr>
            <w:tcW w:w="4253"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r w:rsidRPr="00FD252E">
              <w:rPr>
                <w:rFonts w:eastAsiaTheme="minorHAnsi"/>
                <w:lang w:eastAsia="en-US"/>
              </w:rPr>
              <w:t>Кабель силовой ВВГ с медными жилами в ПВХ изоляции с ПВХ оболочкой, предназначенные для передачи и распределения электроэнергии в стационарных установках на номинальное переменное напряжение 0,66кВ частотой 50 Гц при температуре окружающей среды от -50°</w:t>
            </w:r>
            <w:proofErr w:type="gramStart"/>
            <w:r w:rsidRPr="00FD252E">
              <w:rPr>
                <w:rFonts w:eastAsiaTheme="minorHAnsi"/>
                <w:lang w:eastAsia="en-US"/>
              </w:rPr>
              <w:t>С  до</w:t>
            </w:r>
            <w:proofErr w:type="gramEnd"/>
            <w:r w:rsidRPr="00FD252E">
              <w:rPr>
                <w:rFonts w:eastAsiaTheme="minorHAnsi"/>
                <w:lang w:eastAsia="en-US"/>
              </w:rPr>
              <w:t xml:space="preserve"> +50°С. Количество жил 4 сечением одной жилы 2,5 мм2. Соответствие ГОСТ 16442-80.</w:t>
            </w:r>
          </w:p>
        </w:tc>
        <w:tc>
          <w:tcPr>
            <w:tcW w:w="1559"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r w:rsidRPr="00FD252E">
              <w:rPr>
                <w:rFonts w:eastAsiaTheme="minorHAnsi"/>
                <w:lang w:eastAsia="en-US"/>
              </w:rPr>
              <w:t>км</w:t>
            </w:r>
          </w:p>
        </w:tc>
        <w:tc>
          <w:tcPr>
            <w:tcW w:w="1985"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p>
        </w:tc>
        <w:tc>
          <w:tcPr>
            <w:tcW w:w="1731"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p>
        </w:tc>
      </w:tr>
      <w:tr w:rsidR="00FD252E" w:rsidRPr="00FD252E" w:rsidTr="00FD252E">
        <w:trPr>
          <w:trHeight w:val="353"/>
        </w:trPr>
        <w:tc>
          <w:tcPr>
            <w:tcW w:w="591" w:type="dxa"/>
            <w:tcBorders>
              <w:top w:val="nil"/>
              <w:left w:val="single" w:sz="8" w:space="0" w:color="auto"/>
              <w:bottom w:val="single" w:sz="4" w:space="0" w:color="auto"/>
              <w:right w:val="single" w:sz="4" w:space="0" w:color="auto"/>
            </w:tcBorders>
            <w:vAlign w:val="bottom"/>
          </w:tcPr>
          <w:p w:rsidR="00FD252E" w:rsidRPr="00FD252E" w:rsidRDefault="00FD252E" w:rsidP="00FD252E">
            <w:pPr>
              <w:rPr>
                <w:rFonts w:eastAsia="MS Mincho"/>
              </w:rPr>
            </w:pPr>
            <w:r w:rsidRPr="00FD252E">
              <w:rPr>
                <w:rFonts w:eastAsia="MS Mincho"/>
              </w:rPr>
              <w:t>7</w:t>
            </w:r>
          </w:p>
        </w:tc>
        <w:tc>
          <w:tcPr>
            <w:tcW w:w="3261"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r w:rsidRPr="00FD252E">
              <w:rPr>
                <w:rFonts w:eastAsiaTheme="minorHAnsi"/>
                <w:lang w:eastAsia="en-US"/>
              </w:rPr>
              <w:t>Кабель силовой ВВГ 4x4</w:t>
            </w:r>
          </w:p>
        </w:tc>
        <w:tc>
          <w:tcPr>
            <w:tcW w:w="1275" w:type="dxa"/>
            <w:tcBorders>
              <w:top w:val="nil"/>
              <w:left w:val="nil"/>
              <w:bottom w:val="single" w:sz="4" w:space="0" w:color="auto"/>
              <w:right w:val="single" w:sz="4" w:space="0" w:color="auto"/>
            </w:tcBorders>
            <w:vAlign w:val="bottom"/>
          </w:tcPr>
          <w:p w:rsidR="00FD252E" w:rsidRPr="00FD252E" w:rsidRDefault="00FD252E" w:rsidP="00FD252E">
            <w:pPr>
              <w:rPr>
                <w:rFonts w:eastAsia="MS Mincho"/>
              </w:rPr>
            </w:pPr>
          </w:p>
        </w:tc>
        <w:tc>
          <w:tcPr>
            <w:tcW w:w="4253"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r w:rsidRPr="00FD252E">
              <w:rPr>
                <w:rFonts w:eastAsiaTheme="minorHAnsi"/>
                <w:lang w:eastAsia="en-US"/>
              </w:rPr>
              <w:t>Кабель силовой ВВГ с медными жилами в ПВХ изоляции с ПВХ оболочкой, предназначенные для передачи и распределения электроэнергии в стационарных установках на номинальное переменное напряжение 0,66кВ частотой 50 Гц при температуре окружающей среды от -50°</w:t>
            </w:r>
            <w:proofErr w:type="gramStart"/>
            <w:r w:rsidRPr="00FD252E">
              <w:rPr>
                <w:rFonts w:eastAsiaTheme="minorHAnsi"/>
                <w:lang w:eastAsia="en-US"/>
              </w:rPr>
              <w:t>С  до</w:t>
            </w:r>
            <w:proofErr w:type="gramEnd"/>
            <w:r w:rsidRPr="00FD252E">
              <w:rPr>
                <w:rFonts w:eastAsiaTheme="minorHAnsi"/>
                <w:lang w:eastAsia="en-US"/>
              </w:rPr>
              <w:t xml:space="preserve"> +50°С. Количество жил 4 сечением одной жилы 4 мм2. Соответствие ГОСТ 16442-80.</w:t>
            </w:r>
          </w:p>
        </w:tc>
        <w:tc>
          <w:tcPr>
            <w:tcW w:w="1559"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r w:rsidRPr="00FD252E">
              <w:rPr>
                <w:rFonts w:eastAsiaTheme="minorHAnsi"/>
                <w:lang w:eastAsia="en-US"/>
              </w:rPr>
              <w:t>км</w:t>
            </w:r>
          </w:p>
        </w:tc>
        <w:tc>
          <w:tcPr>
            <w:tcW w:w="1985"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p>
        </w:tc>
        <w:tc>
          <w:tcPr>
            <w:tcW w:w="1731"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p>
        </w:tc>
      </w:tr>
      <w:tr w:rsidR="00FD252E" w:rsidRPr="00FD252E" w:rsidTr="00FD252E">
        <w:trPr>
          <w:trHeight w:val="353"/>
        </w:trPr>
        <w:tc>
          <w:tcPr>
            <w:tcW w:w="591" w:type="dxa"/>
            <w:tcBorders>
              <w:top w:val="nil"/>
              <w:left w:val="single" w:sz="8" w:space="0" w:color="auto"/>
              <w:bottom w:val="single" w:sz="4" w:space="0" w:color="auto"/>
              <w:right w:val="single" w:sz="4" w:space="0" w:color="auto"/>
            </w:tcBorders>
            <w:vAlign w:val="bottom"/>
          </w:tcPr>
          <w:p w:rsidR="00FD252E" w:rsidRPr="00FD252E" w:rsidRDefault="00FD252E" w:rsidP="00FD252E">
            <w:pPr>
              <w:rPr>
                <w:rFonts w:eastAsia="MS Mincho"/>
              </w:rPr>
            </w:pPr>
            <w:r w:rsidRPr="00FD252E">
              <w:rPr>
                <w:rFonts w:eastAsia="MS Mincho"/>
              </w:rPr>
              <w:t>8</w:t>
            </w:r>
          </w:p>
        </w:tc>
        <w:tc>
          <w:tcPr>
            <w:tcW w:w="3261"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r w:rsidRPr="00FD252E">
              <w:rPr>
                <w:rFonts w:eastAsiaTheme="minorHAnsi"/>
                <w:lang w:eastAsia="en-US"/>
              </w:rPr>
              <w:t>Кабель силовой ВВГ 5x10</w:t>
            </w:r>
          </w:p>
        </w:tc>
        <w:tc>
          <w:tcPr>
            <w:tcW w:w="1275" w:type="dxa"/>
            <w:tcBorders>
              <w:top w:val="nil"/>
              <w:left w:val="nil"/>
              <w:bottom w:val="single" w:sz="4" w:space="0" w:color="auto"/>
              <w:right w:val="single" w:sz="4" w:space="0" w:color="auto"/>
            </w:tcBorders>
            <w:vAlign w:val="bottom"/>
          </w:tcPr>
          <w:p w:rsidR="00FD252E" w:rsidRPr="00FD252E" w:rsidRDefault="00FD252E" w:rsidP="00FD252E">
            <w:pPr>
              <w:rPr>
                <w:rFonts w:eastAsia="MS Mincho"/>
              </w:rPr>
            </w:pPr>
          </w:p>
        </w:tc>
        <w:tc>
          <w:tcPr>
            <w:tcW w:w="4253"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r w:rsidRPr="00FD252E">
              <w:rPr>
                <w:rFonts w:eastAsiaTheme="minorHAnsi"/>
                <w:lang w:eastAsia="en-US"/>
              </w:rPr>
              <w:t>Кабель силовой ВВГ с медными жилами в ПВХ изоляции с ПВХ оболочкой, предназначенные для передачи и распределения электроэнергии в стационарных установках на номинальное переменное напряжение 0,66кВ частотой 50 Гц при температуре окружающей среды от -50°</w:t>
            </w:r>
            <w:proofErr w:type="gramStart"/>
            <w:r w:rsidRPr="00FD252E">
              <w:rPr>
                <w:rFonts w:eastAsiaTheme="minorHAnsi"/>
                <w:lang w:eastAsia="en-US"/>
              </w:rPr>
              <w:t>С  до</w:t>
            </w:r>
            <w:proofErr w:type="gramEnd"/>
            <w:r w:rsidRPr="00FD252E">
              <w:rPr>
                <w:rFonts w:eastAsiaTheme="minorHAnsi"/>
                <w:lang w:eastAsia="en-US"/>
              </w:rPr>
              <w:t xml:space="preserve"> +50°С. Количество жил 5 сечением одной жилы 10 мм2. Соответствие ГОСТ 16442-80.</w:t>
            </w:r>
          </w:p>
        </w:tc>
        <w:tc>
          <w:tcPr>
            <w:tcW w:w="1559"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r w:rsidRPr="00FD252E">
              <w:rPr>
                <w:rFonts w:eastAsiaTheme="minorHAnsi"/>
                <w:lang w:eastAsia="en-US"/>
              </w:rPr>
              <w:t>км</w:t>
            </w:r>
          </w:p>
        </w:tc>
        <w:tc>
          <w:tcPr>
            <w:tcW w:w="1985"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p>
        </w:tc>
        <w:tc>
          <w:tcPr>
            <w:tcW w:w="1731"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p>
        </w:tc>
      </w:tr>
      <w:tr w:rsidR="00FD252E" w:rsidRPr="00FD252E" w:rsidTr="00FD252E">
        <w:trPr>
          <w:trHeight w:val="353"/>
        </w:trPr>
        <w:tc>
          <w:tcPr>
            <w:tcW w:w="591" w:type="dxa"/>
            <w:tcBorders>
              <w:top w:val="nil"/>
              <w:left w:val="single" w:sz="8" w:space="0" w:color="auto"/>
              <w:bottom w:val="single" w:sz="4" w:space="0" w:color="auto"/>
              <w:right w:val="single" w:sz="4" w:space="0" w:color="auto"/>
            </w:tcBorders>
            <w:vAlign w:val="bottom"/>
          </w:tcPr>
          <w:p w:rsidR="00FD252E" w:rsidRPr="00FD252E" w:rsidRDefault="00FD252E" w:rsidP="00FD252E">
            <w:pPr>
              <w:rPr>
                <w:rFonts w:eastAsia="MS Mincho"/>
              </w:rPr>
            </w:pPr>
            <w:r w:rsidRPr="00FD252E">
              <w:rPr>
                <w:rFonts w:eastAsia="MS Mincho"/>
              </w:rPr>
              <w:t>9</w:t>
            </w:r>
          </w:p>
        </w:tc>
        <w:tc>
          <w:tcPr>
            <w:tcW w:w="3261"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r w:rsidRPr="00FD252E">
              <w:rPr>
                <w:rFonts w:eastAsiaTheme="minorHAnsi"/>
                <w:lang w:eastAsia="en-US"/>
              </w:rPr>
              <w:t>Кабель силовой ВВГ 5x6</w:t>
            </w:r>
          </w:p>
        </w:tc>
        <w:tc>
          <w:tcPr>
            <w:tcW w:w="1275" w:type="dxa"/>
            <w:tcBorders>
              <w:top w:val="nil"/>
              <w:left w:val="nil"/>
              <w:bottom w:val="single" w:sz="4" w:space="0" w:color="auto"/>
              <w:right w:val="single" w:sz="4" w:space="0" w:color="auto"/>
            </w:tcBorders>
            <w:vAlign w:val="bottom"/>
          </w:tcPr>
          <w:p w:rsidR="00FD252E" w:rsidRPr="00FD252E" w:rsidRDefault="00FD252E" w:rsidP="00FD252E">
            <w:pPr>
              <w:rPr>
                <w:rFonts w:eastAsia="MS Mincho"/>
              </w:rPr>
            </w:pPr>
          </w:p>
        </w:tc>
        <w:tc>
          <w:tcPr>
            <w:tcW w:w="4253"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r w:rsidRPr="00FD252E">
              <w:rPr>
                <w:rFonts w:eastAsiaTheme="minorHAnsi"/>
                <w:lang w:eastAsia="en-US"/>
              </w:rPr>
              <w:t>Кабель силовой ВВГ с медными жилами в ПВХ изоляции с ПВХ оболочкой, предназначенные для передачи и распределения электроэнергии в стационарных установках на номинальное переменное напряжение 0,66кВ частотой 50 Гц при температуре окружающей среды от -50°</w:t>
            </w:r>
            <w:proofErr w:type="gramStart"/>
            <w:r w:rsidRPr="00FD252E">
              <w:rPr>
                <w:rFonts w:eastAsiaTheme="minorHAnsi"/>
                <w:lang w:eastAsia="en-US"/>
              </w:rPr>
              <w:t>С  до</w:t>
            </w:r>
            <w:proofErr w:type="gramEnd"/>
            <w:r w:rsidRPr="00FD252E">
              <w:rPr>
                <w:rFonts w:eastAsiaTheme="minorHAnsi"/>
                <w:lang w:eastAsia="en-US"/>
              </w:rPr>
              <w:t xml:space="preserve"> +50°С. Количество жил 5 сечением одной жилы 6 мм2. Соответствие ГОСТ 16442-80.</w:t>
            </w:r>
          </w:p>
        </w:tc>
        <w:tc>
          <w:tcPr>
            <w:tcW w:w="1559"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r w:rsidRPr="00FD252E">
              <w:rPr>
                <w:rFonts w:eastAsiaTheme="minorHAnsi"/>
                <w:lang w:eastAsia="en-US"/>
              </w:rPr>
              <w:t>км</w:t>
            </w:r>
          </w:p>
        </w:tc>
        <w:tc>
          <w:tcPr>
            <w:tcW w:w="1985"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p>
        </w:tc>
        <w:tc>
          <w:tcPr>
            <w:tcW w:w="1731"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p>
        </w:tc>
      </w:tr>
      <w:tr w:rsidR="00FD252E" w:rsidRPr="00FD252E" w:rsidTr="00FD252E">
        <w:trPr>
          <w:trHeight w:val="353"/>
        </w:trPr>
        <w:tc>
          <w:tcPr>
            <w:tcW w:w="591" w:type="dxa"/>
            <w:tcBorders>
              <w:top w:val="nil"/>
              <w:left w:val="single" w:sz="8" w:space="0" w:color="auto"/>
              <w:bottom w:val="single" w:sz="4" w:space="0" w:color="auto"/>
              <w:right w:val="single" w:sz="4" w:space="0" w:color="auto"/>
            </w:tcBorders>
            <w:vAlign w:val="bottom"/>
          </w:tcPr>
          <w:p w:rsidR="00FD252E" w:rsidRPr="00FD252E" w:rsidRDefault="00FD252E" w:rsidP="00FD252E">
            <w:pPr>
              <w:rPr>
                <w:rFonts w:eastAsia="MS Mincho"/>
              </w:rPr>
            </w:pPr>
            <w:r w:rsidRPr="00FD252E">
              <w:rPr>
                <w:rFonts w:eastAsia="MS Mincho"/>
              </w:rPr>
              <w:t>10</w:t>
            </w:r>
          </w:p>
        </w:tc>
        <w:tc>
          <w:tcPr>
            <w:tcW w:w="3261"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r w:rsidRPr="00FD252E">
              <w:rPr>
                <w:rFonts w:eastAsiaTheme="minorHAnsi"/>
                <w:lang w:eastAsia="en-US"/>
              </w:rPr>
              <w:t>Кабель силовой ВВГнг 3x2,5</w:t>
            </w:r>
          </w:p>
        </w:tc>
        <w:tc>
          <w:tcPr>
            <w:tcW w:w="1275" w:type="dxa"/>
            <w:tcBorders>
              <w:top w:val="nil"/>
              <w:left w:val="nil"/>
              <w:bottom w:val="single" w:sz="4" w:space="0" w:color="auto"/>
              <w:right w:val="single" w:sz="4" w:space="0" w:color="auto"/>
            </w:tcBorders>
            <w:vAlign w:val="bottom"/>
          </w:tcPr>
          <w:p w:rsidR="00FD252E" w:rsidRPr="00FD252E" w:rsidRDefault="00FD252E" w:rsidP="00FD252E">
            <w:pPr>
              <w:rPr>
                <w:rFonts w:eastAsia="MS Mincho"/>
              </w:rPr>
            </w:pPr>
          </w:p>
        </w:tc>
        <w:tc>
          <w:tcPr>
            <w:tcW w:w="4253"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r w:rsidRPr="00FD252E">
              <w:rPr>
                <w:rFonts w:eastAsiaTheme="minorHAnsi"/>
                <w:lang w:eastAsia="en-US"/>
              </w:rPr>
              <w:t>Кабель силовой ВВГ негорючий с медными жилами в ПВХ изоляции с ПВХ оболочкой, предназначенные для передачи и распределения электроэнергии в стационарных установках на номинальное переменное напряжение 0,66кВ частотой 50 Гц при температуре окружающей среды от -50°</w:t>
            </w:r>
            <w:proofErr w:type="gramStart"/>
            <w:r w:rsidRPr="00FD252E">
              <w:rPr>
                <w:rFonts w:eastAsiaTheme="minorHAnsi"/>
                <w:lang w:eastAsia="en-US"/>
              </w:rPr>
              <w:t>С  до</w:t>
            </w:r>
            <w:proofErr w:type="gramEnd"/>
            <w:r w:rsidRPr="00FD252E">
              <w:rPr>
                <w:rFonts w:eastAsiaTheme="minorHAnsi"/>
                <w:lang w:eastAsia="en-US"/>
              </w:rPr>
              <w:t xml:space="preserve"> +50°С. Количество жил 3 сечением одной жилы 2,5 мм2. Соответствие ГОСТ 16442-80.</w:t>
            </w:r>
          </w:p>
        </w:tc>
        <w:tc>
          <w:tcPr>
            <w:tcW w:w="1559"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r w:rsidRPr="00FD252E">
              <w:rPr>
                <w:rFonts w:eastAsiaTheme="minorHAnsi"/>
                <w:lang w:eastAsia="en-US"/>
              </w:rPr>
              <w:t>км</w:t>
            </w:r>
          </w:p>
        </w:tc>
        <w:tc>
          <w:tcPr>
            <w:tcW w:w="1985"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p>
        </w:tc>
        <w:tc>
          <w:tcPr>
            <w:tcW w:w="1731"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p>
        </w:tc>
      </w:tr>
      <w:tr w:rsidR="00FD252E" w:rsidRPr="00FD252E" w:rsidTr="00FD252E">
        <w:trPr>
          <w:trHeight w:val="353"/>
        </w:trPr>
        <w:tc>
          <w:tcPr>
            <w:tcW w:w="591" w:type="dxa"/>
            <w:tcBorders>
              <w:top w:val="nil"/>
              <w:left w:val="single" w:sz="8" w:space="0" w:color="auto"/>
              <w:bottom w:val="single" w:sz="4" w:space="0" w:color="auto"/>
              <w:right w:val="single" w:sz="4" w:space="0" w:color="auto"/>
            </w:tcBorders>
            <w:vAlign w:val="bottom"/>
          </w:tcPr>
          <w:p w:rsidR="00FD252E" w:rsidRPr="00FD252E" w:rsidRDefault="00FD252E" w:rsidP="00FD252E">
            <w:pPr>
              <w:rPr>
                <w:rFonts w:eastAsia="MS Mincho"/>
              </w:rPr>
            </w:pPr>
            <w:r w:rsidRPr="00FD252E">
              <w:rPr>
                <w:rFonts w:eastAsia="MS Mincho"/>
              </w:rPr>
              <w:t>11</w:t>
            </w:r>
          </w:p>
        </w:tc>
        <w:tc>
          <w:tcPr>
            <w:tcW w:w="3261"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r w:rsidRPr="00FD252E">
              <w:rPr>
                <w:rFonts w:eastAsiaTheme="minorHAnsi"/>
                <w:lang w:eastAsia="en-US"/>
              </w:rPr>
              <w:t>Кабель силовой КГ 1x10</w:t>
            </w:r>
          </w:p>
        </w:tc>
        <w:tc>
          <w:tcPr>
            <w:tcW w:w="1275" w:type="dxa"/>
            <w:tcBorders>
              <w:top w:val="nil"/>
              <w:left w:val="nil"/>
              <w:bottom w:val="single" w:sz="4" w:space="0" w:color="auto"/>
              <w:right w:val="single" w:sz="4" w:space="0" w:color="auto"/>
            </w:tcBorders>
            <w:vAlign w:val="bottom"/>
          </w:tcPr>
          <w:p w:rsidR="00FD252E" w:rsidRPr="00FD252E" w:rsidRDefault="00FD252E" w:rsidP="00FD252E">
            <w:pPr>
              <w:rPr>
                <w:rFonts w:eastAsia="MS Mincho"/>
              </w:rPr>
            </w:pPr>
          </w:p>
        </w:tc>
        <w:tc>
          <w:tcPr>
            <w:tcW w:w="4253"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r w:rsidRPr="00FD252E">
              <w:rPr>
                <w:rFonts w:eastAsiaTheme="minorHAnsi"/>
                <w:lang w:eastAsia="en-US"/>
              </w:rPr>
              <w:t>Кабель с медной многопроволочной жилой в резиновой изоляции из натурального каучука. Сечение жилы 10,0 мм2. Эксплуатационный диапазон температур -40 ~ +50 °C. Напряжение: до 660В или 1000В в сетях постоянного и переменного тока. Соответствие ГОСТ 24334-80.</w:t>
            </w:r>
          </w:p>
        </w:tc>
        <w:tc>
          <w:tcPr>
            <w:tcW w:w="1559"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r w:rsidRPr="00FD252E">
              <w:rPr>
                <w:rFonts w:eastAsiaTheme="minorHAnsi"/>
                <w:lang w:eastAsia="en-US"/>
              </w:rPr>
              <w:t>км</w:t>
            </w:r>
          </w:p>
        </w:tc>
        <w:tc>
          <w:tcPr>
            <w:tcW w:w="1985"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p>
        </w:tc>
        <w:tc>
          <w:tcPr>
            <w:tcW w:w="1731"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p>
        </w:tc>
      </w:tr>
      <w:tr w:rsidR="00FD252E" w:rsidRPr="00FD252E" w:rsidTr="00FD252E">
        <w:trPr>
          <w:trHeight w:val="353"/>
        </w:trPr>
        <w:tc>
          <w:tcPr>
            <w:tcW w:w="591" w:type="dxa"/>
            <w:tcBorders>
              <w:top w:val="nil"/>
              <w:left w:val="single" w:sz="8" w:space="0" w:color="auto"/>
              <w:bottom w:val="single" w:sz="4" w:space="0" w:color="auto"/>
              <w:right w:val="single" w:sz="4" w:space="0" w:color="auto"/>
            </w:tcBorders>
            <w:vAlign w:val="bottom"/>
          </w:tcPr>
          <w:p w:rsidR="00FD252E" w:rsidRPr="00FD252E" w:rsidRDefault="00FD252E" w:rsidP="00FD252E">
            <w:pPr>
              <w:rPr>
                <w:rFonts w:eastAsia="MS Mincho"/>
              </w:rPr>
            </w:pPr>
            <w:r w:rsidRPr="00FD252E">
              <w:rPr>
                <w:rFonts w:eastAsia="MS Mincho"/>
              </w:rPr>
              <w:t>12</w:t>
            </w:r>
          </w:p>
        </w:tc>
        <w:tc>
          <w:tcPr>
            <w:tcW w:w="3261"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r w:rsidRPr="00FD252E">
              <w:rPr>
                <w:rFonts w:eastAsiaTheme="minorHAnsi"/>
                <w:lang w:eastAsia="en-US"/>
              </w:rPr>
              <w:t>Кабель силовой КГ 1x16</w:t>
            </w:r>
          </w:p>
        </w:tc>
        <w:tc>
          <w:tcPr>
            <w:tcW w:w="1275" w:type="dxa"/>
            <w:tcBorders>
              <w:top w:val="nil"/>
              <w:left w:val="nil"/>
              <w:bottom w:val="single" w:sz="4" w:space="0" w:color="auto"/>
              <w:right w:val="single" w:sz="4" w:space="0" w:color="auto"/>
            </w:tcBorders>
            <w:vAlign w:val="bottom"/>
          </w:tcPr>
          <w:p w:rsidR="00FD252E" w:rsidRPr="00FD252E" w:rsidRDefault="00FD252E" w:rsidP="00FD252E">
            <w:pPr>
              <w:rPr>
                <w:rFonts w:eastAsia="MS Mincho"/>
              </w:rPr>
            </w:pPr>
          </w:p>
        </w:tc>
        <w:tc>
          <w:tcPr>
            <w:tcW w:w="4253"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r w:rsidRPr="00FD252E">
              <w:rPr>
                <w:rFonts w:eastAsiaTheme="minorHAnsi"/>
                <w:lang w:eastAsia="en-US"/>
              </w:rPr>
              <w:t>Кабель с медной многопроволочной жилой в резиновой изоляции из натурального каучука. Сечение жилы 16,0 мм2. Эксплуатационный диапазон температур -40 ~ +50 °C. Напряжение: до 660В или 1000В в сетях постоянного и переменного тока. Соответствие ГОСТ 24334-80.</w:t>
            </w:r>
          </w:p>
        </w:tc>
        <w:tc>
          <w:tcPr>
            <w:tcW w:w="1559"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r w:rsidRPr="00FD252E">
              <w:rPr>
                <w:rFonts w:eastAsiaTheme="minorHAnsi"/>
                <w:lang w:eastAsia="en-US"/>
              </w:rPr>
              <w:t>км</w:t>
            </w:r>
          </w:p>
        </w:tc>
        <w:tc>
          <w:tcPr>
            <w:tcW w:w="1985"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p>
        </w:tc>
        <w:tc>
          <w:tcPr>
            <w:tcW w:w="1731"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p>
        </w:tc>
      </w:tr>
      <w:tr w:rsidR="00FD252E" w:rsidRPr="00FD252E" w:rsidTr="00FD252E">
        <w:trPr>
          <w:trHeight w:val="353"/>
        </w:trPr>
        <w:tc>
          <w:tcPr>
            <w:tcW w:w="591" w:type="dxa"/>
            <w:tcBorders>
              <w:top w:val="nil"/>
              <w:left w:val="single" w:sz="8" w:space="0" w:color="auto"/>
              <w:bottom w:val="single" w:sz="4" w:space="0" w:color="auto"/>
              <w:right w:val="single" w:sz="4" w:space="0" w:color="auto"/>
            </w:tcBorders>
            <w:vAlign w:val="bottom"/>
          </w:tcPr>
          <w:p w:rsidR="00FD252E" w:rsidRPr="00FD252E" w:rsidRDefault="00FD252E" w:rsidP="00FD252E">
            <w:pPr>
              <w:rPr>
                <w:rFonts w:eastAsia="MS Mincho"/>
              </w:rPr>
            </w:pPr>
            <w:r w:rsidRPr="00FD252E">
              <w:rPr>
                <w:rFonts w:eastAsia="MS Mincho"/>
              </w:rPr>
              <w:t>13</w:t>
            </w:r>
          </w:p>
        </w:tc>
        <w:tc>
          <w:tcPr>
            <w:tcW w:w="3261"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r w:rsidRPr="00FD252E">
              <w:rPr>
                <w:rFonts w:eastAsiaTheme="minorHAnsi"/>
                <w:lang w:eastAsia="en-US"/>
              </w:rPr>
              <w:t>Кабель силовой КГ 2x1,5</w:t>
            </w:r>
          </w:p>
        </w:tc>
        <w:tc>
          <w:tcPr>
            <w:tcW w:w="1275" w:type="dxa"/>
            <w:tcBorders>
              <w:top w:val="nil"/>
              <w:left w:val="nil"/>
              <w:bottom w:val="single" w:sz="4" w:space="0" w:color="auto"/>
              <w:right w:val="single" w:sz="4" w:space="0" w:color="auto"/>
            </w:tcBorders>
            <w:vAlign w:val="bottom"/>
          </w:tcPr>
          <w:p w:rsidR="00FD252E" w:rsidRPr="00FD252E" w:rsidRDefault="00FD252E" w:rsidP="00FD252E">
            <w:pPr>
              <w:rPr>
                <w:rFonts w:eastAsia="MS Mincho"/>
              </w:rPr>
            </w:pPr>
          </w:p>
        </w:tc>
        <w:tc>
          <w:tcPr>
            <w:tcW w:w="4253"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r w:rsidRPr="00FD252E">
              <w:rPr>
                <w:rFonts w:eastAsiaTheme="minorHAnsi"/>
                <w:lang w:eastAsia="en-US"/>
              </w:rPr>
              <w:t xml:space="preserve">Кабель </w:t>
            </w:r>
            <w:proofErr w:type="gramStart"/>
            <w:r w:rsidRPr="00FD252E">
              <w:rPr>
                <w:rFonts w:eastAsiaTheme="minorHAnsi"/>
                <w:lang w:eastAsia="en-US"/>
              </w:rPr>
              <w:t>с  медной</w:t>
            </w:r>
            <w:proofErr w:type="gramEnd"/>
            <w:r w:rsidRPr="00FD252E">
              <w:rPr>
                <w:rFonts w:eastAsiaTheme="minorHAnsi"/>
                <w:lang w:eastAsia="en-US"/>
              </w:rPr>
              <w:t xml:space="preserve"> многопроволочной жилой в резиновой изоляции из натурального каучука. Количество жил 2. Сечение жилы 1,5 мм2. Эксплуатационный диапазон температур -40 ~ +50 °C. Напряжение: до 660В или 1000В в сетях постоянного и переменного тока. Соответствие ГОСТ 24334-80.</w:t>
            </w:r>
          </w:p>
        </w:tc>
        <w:tc>
          <w:tcPr>
            <w:tcW w:w="1559"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r w:rsidRPr="00FD252E">
              <w:rPr>
                <w:rFonts w:eastAsiaTheme="minorHAnsi"/>
                <w:lang w:eastAsia="en-US"/>
              </w:rPr>
              <w:t>км</w:t>
            </w:r>
          </w:p>
        </w:tc>
        <w:tc>
          <w:tcPr>
            <w:tcW w:w="1985"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p>
        </w:tc>
        <w:tc>
          <w:tcPr>
            <w:tcW w:w="1731"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p>
        </w:tc>
      </w:tr>
      <w:tr w:rsidR="00FD252E" w:rsidRPr="00FD252E" w:rsidTr="00FD252E">
        <w:trPr>
          <w:trHeight w:val="353"/>
        </w:trPr>
        <w:tc>
          <w:tcPr>
            <w:tcW w:w="591" w:type="dxa"/>
            <w:tcBorders>
              <w:top w:val="nil"/>
              <w:left w:val="single" w:sz="8" w:space="0" w:color="auto"/>
              <w:bottom w:val="single" w:sz="4" w:space="0" w:color="auto"/>
              <w:right w:val="single" w:sz="4" w:space="0" w:color="auto"/>
            </w:tcBorders>
            <w:vAlign w:val="bottom"/>
          </w:tcPr>
          <w:p w:rsidR="00FD252E" w:rsidRPr="00FD252E" w:rsidRDefault="00FD252E" w:rsidP="00FD252E">
            <w:pPr>
              <w:rPr>
                <w:rFonts w:eastAsia="MS Mincho"/>
              </w:rPr>
            </w:pPr>
            <w:r w:rsidRPr="00FD252E">
              <w:rPr>
                <w:rFonts w:eastAsia="MS Mincho"/>
              </w:rPr>
              <w:t>14</w:t>
            </w:r>
          </w:p>
        </w:tc>
        <w:tc>
          <w:tcPr>
            <w:tcW w:w="3261"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r w:rsidRPr="00FD252E">
              <w:rPr>
                <w:rFonts w:eastAsiaTheme="minorHAnsi"/>
                <w:lang w:eastAsia="en-US"/>
              </w:rPr>
              <w:t>Кабель силовой КГ 3x1,5</w:t>
            </w:r>
          </w:p>
        </w:tc>
        <w:tc>
          <w:tcPr>
            <w:tcW w:w="1275" w:type="dxa"/>
            <w:tcBorders>
              <w:top w:val="nil"/>
              <w:left w:val="nil"/>
              <w:bottom w:val="single" w:sz="4" w:space="0" w:color="auto"/>
              <w:right w:val="single" w:sz="4" w:space="0" w:color="auto"/>
            </w:tcBorders>
            <w:vAlign w:val="bottom"/>
          </w:tcPr>
          <w:p w:rsidR="00FD252E" w:rsidRPr="00FD252E" w:rsidRDefault="00FD252E" w:rsidP="00FD252E">
            <w:pPr>
              <w:rPr>
                <w:rFonts w:eastAsia="MS Mincho"/>
              </w:rPr>
            </w:pPr>
          </w:p>
        </w:tc>
        <w:tc>
          <w:tcPr>
            <w:tcW w:w="4253"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r w:rsidRPr="00FD252E">
              <w:rPr>
                <w:rFonts w:eastAsiaTheme="minorHAnsi"/>
                <w:lang w:eastAsia="en-US"/>
              </w:rPr>
              <w:t xml:space="preserve">Кабель </w:t>
            </w:r>
            <w:proofErr w:type="gramStart"/>
            <w:r w:rsidRPr="00FD252E">
              <w:rPr>
                <w:rFonts w:eastAsiaTheme="minorHAnsi"/>
                <w:lang w:eastAsia="en-US"/>
              </w:rPr>
              <w:t>с  медной</w:t>
            </w:r>
            <w:proofErr w:type="gramEnd"/>
            <w:r w:rsidRPr="00FD252E">
              <w:rPr>
                <w:rFonts w:eastAsiaTheme="minorHAnsi"/>
                <w:lang w:eastAsia="en-US"/>
              </w:rPr>
              <w:t xml:space="preserve"> многопроволочной жилой в резиновой изоляции из натурального каучука. Количество жил 3. Сечение жилы 1,5 мм2. Эксплуатационный диапазон температур -40 ~ +50 °C. Напряжение: до 660В или 1000В в сетях постоянного и переменного тока. Соответствие ГОСТ 24334-80.</w:t>
            </w:r>
          </w:p>
        </w:tc>
        <w:tc>
          <w:tcPr>
            <w:tcW w:w="1559"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r w:rsidRPr="00FD252E">
              <w:rPr>
                <w:rFonts w:eastAsiaTheme="minorHAnsi"/>
                <w:lang w:eastAsia="en-US"/>
              </w:rPr>
              <w:t>км</w:t>
            </w:r>
          </w:p>
        </w:tc>
        <w:tc>
          <w:tcPr>
            <w:tcW w:w="1985"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p>
        </w:tc>
        <w:tc>
          <w:tcPr>
            <w:tcW w:w="1731"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p>
        </w:tc>
      </w:tr>
      <w:tr w:rsidR="00FD252E" w:rsidRPr="00FD252E" w:rsidTr="00FD252E">
        <w:trPr>
          <w:trHeight w:val="353"/>
        </w:trPr>
        <w:tc>
          <w:tcPr>
            <w:tcW w:w="591" w:type="dxa"/>
            <w:tcBorders>
              <w:top w:val="nil"/>
              <w:left w:val="single" w:sz="8" w:space="0" w:color="auto"/>
              <w:bottom w:val="single" w:sz="4" w:space="0" w:color="auto"/>
              <w:right w:val="single" w:sz="4" w:space="0" w:color="auto"/>
            </w:tcBorders>
            <w:vAlign w:val="bottom"/>
          </w:tcPr>
          <w:p w:rsidR="00FD252E" w:rsidRPr="00FD252E" w:rsidRDefault="00FD252E" w:rsidP="00FD252E">
            <w:pPr>
              <w:rPr>
                <w:rFonts w:eastAsia="MS Mincho"/>
              </w:rPr>
            </w:pPr>
            <w:r w:rsidRPr="00FD252E">
              <w:rPr>
                <w:rFonts w:eastAsia="MS Mincho"/>
              </w:rPr>
              <w:t>15</w:t>
            </w:r>
          </w:p>
        </w:tc>
        <w:tc>
          <w:tcPr>
            <w:tcW w:w="3261"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r w:rsidRPr="00FD252E">
              <w:rPr>
                <w:rFonts w:eastAsiaTheme="minorHAnsi"/>
                <w:lang w:eastAsia="en-US"/>
              </w:rPr>
              <w:t>Кабель силовой КГ 3x2,5</w:t>
            </w:r>
          </w:p>
        </w:tc>
        <w:tc>
          <w:tcPr>
            <w:tcW w:w="1275" w:type="dxa"/>
            <w:tcBorders>
              <w:top w:val="nil"/>
              <w:left w:val="nil"/>
              <w:bottom w:val="single" w:sz="4" w:space="0" w:color="auto"/>
              <w:right w:val="single" w:sz="4" w:space="0" w:color="auto"/>
            </w:tcBorders>
            <w:vAlign w:val="bottom"/>
          </w:tcPr>
          <w:p w:rsidR="00FD252E" w:rsidRPr="00FD252E" w:rsidRDefault="00FD252E" w:rsidP="00FD252E">
            <w:pPr>
              <w:rPr>
                <w:rFonts w:eastAsia="MS Mincho"/>
              </w:rPr>
            </w:pPr>
          </w:p>
        </w:tc>
        <w:tc>
          <w:tcPr>
            <w:tcW w:w="4253"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r w:rsidRPr="00FD252E">
              <w:rPr>
                <w:rFonts w:eastAsiaTheme="minorHAnsi"/>
                <w:lang w:eastAsia="en-US"/>
              </w:rPr>
              <w:t xml:space="preserve">Кабель </w:t>
            </w:r>
            <w:proofErr w:type="gramStart"/>
            <w:r w:rsidRPr="00FD252E">
              <w:rPr>
                <w:rFonts w:eastAsiaTheme="minorHAnsi"/>
                <w:lang w:eastAsia="en-US"/>
              </w:rPr>
              <w:t>с  медной</w:t>
            </w:r>
            <w:proofErr w:type="gramEnd"/>
            <w:r w:rsidRPr="00FD252E">
              <w:rPr>
                <w:rFonts w:eastAsiaTheme="minorHAnsi"/>
                <w:lang w:eastAsia="en-US"/>
              </w:rPr>
              <w:t xml:space="preserve"> многопроволочной жилой в резиновой изоляции из натурального каучука. Количество жил 3. Сечение жилы 2,5 мм2. Эксплуатационный диапазон температур -40 ~ +50 °C. Напряжение: до 660В или 1000В в сетях постоянного и переменного тока. Соответствие ГОСТ 24334-80.</w:t>
            </w:r>
          </w:p>
        </w:tc>
        <w:tc>
          <w:tcPr>
            <w:tcW w:w="1559"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r w:rsidRPr="00FD252E">
              <w:rPr>
                <w:rFonts w:eastAsiaTheme="minorHAnsi"/>
                <w:lang w:eastAsia="en-US"/>
              </w:rPr>
              <w:t>км</w:t>
            </w:r>
          </w:p>
        </w:tc>
        <w:tc>
          <w:tcPr>
            <w:tcW w:w="1985"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p>
        </w:tc>
        <w:tc>
          <w:tcPr>
            <w:tcW w:w="1731"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p>
        </w:tc>
      </w:tr>
      <w:tr w:rsidR="00FD252E" w:rsidRPr="00FD252E" w:rsidTr="00FD252E">
        <w:trPr>
          <w:trHeight w:val="353"/>
        </w:trPr>
        <w:tc>
          <w:tcPr>
            <w:tcW w:w="591" w:type="dxa"/>
            <w:tcBorders>
              <w:top w:val="nil"/>
              <w:left w:val="single" w:sz="8" w:space="0" w:color="auto"/>
              <w:bottom w:val="single" w:sz="4" w:space="0" w:color="auto"/>
              <w:right w:val="single" w:sz="4" w:space="0" w:color="auto"/>
            </w:tcBorders>
            <w:vAlign w:val="bottom"/>
          </w:tcPr>
          <w:p w:rsidR="00FD252E" w:rsidRPr="00FD252E" w:rsidRDefault="00FD252E" w:rsidP="00FD252E">
            <w:pPr>
              <w:rPr>
                <w:rFonts w:eastAsia="MS Mincho"/>
              </w:rPr>
            </w:pPr>
            <w:r w:rsidRPr="00FD252E">
              <w:rPr>
                <w:rFonts w:eastAsia="MS Mincho"/>
              </w:rPr>
              <w:t>16</w:t>
            </w:r>
          </w:p>
        </w:tc>
        <w:tc>
          <w:tcPr>
            <w:tcW w:w="3261"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r w:rsidRPr="00FD252E">
              <w:rPr>
                <w:rFonts w:eastAsiaTheme="minorHAnsi"/>
                <w:lang w:eastAsia="en-US"/>
              </w:rPr>
              <w:t>Провод силовой ПВ-3 1x2,5</w:t>
            </w:r>
          </w:p>
        </w:tc>
        <w:tc>
          <w:tcPr>
            <w:tcW w:w="1275" w:type="dxa"/>
            <w:tcBorders>
              <w:top w:val="nil"/>
              <w:left w:val="nil"/>
              <w:bottom w:val="single" w:sz="4" w:space="0" w:color="auto"/>
              <w:right w:val="single" w:sz="4" w:space="0" w:color="auto"/>
            </w:tcBorders>
            <w:vAlign w:val="bottom"/>
          </w:tcPr>
          <w:p w:rsidR="00FD252E" w:rsidRPr="00FD252E" w:rsidRDefault="00FD252E" w:rsidP="00FD252E">
            <w:pPr>
              <w:rPr>
                <w:rFonts w:eastAsia="MS Mincho"/>
              </w:rPr>
            </w:pPr>
          </w:p>
        </w:tc>
        <w:tc>
          <w:tcPr>
            <w:tcW w:w="4253"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r w:rsidRPr="00FD252E">
              <w:rPr>
                <w:rFonts w:eastAsiaTheme="minorHAnsi"/>
                <w:lang w:eastAsia="en-US"/>
              </w:rPr>
              <w:t xml:space="preserve">Аналог </w:t>
            </w:r>
            <w:proofErr w:type="spellStart"/>
            <w:r w:rsidRPr="00FD252E">
              <w:rPr>
                <w:rFonts w:eastAsiaTheme="minorHAnsi"/>
                <w:lang w:eastAsia="en-US"/>
              </w:rPr>
              <w:t>ПуГВ</w:t>
            </w:r>
            <w:proofErr w:type="spellEnd"/>
            <w:r w:rsidRPr="00FD252E">
              <w:rPr>
                <w:rFonts w:eastAsiaTheme="minorHAnsi"/>
                <w:lang w:eastAsia="en-US"/>
              </w:rPr>
              <w:t xml:space="preserve">. Провода </w:t>
            </w:r>
            <w:proofErr w:type="spellStart"/>
            <w:r w:rsidRPr="00FD252E">
              <w:rPr>
                <w:rFonts w:eastAsiaTheme="minorHAnsi"/>
                <w:lang w:eastAsia="en-US"/>
              </w:rPr>
              <w:t>ПуГВ</w:t>
            </w:r>
            <w:proofErr w:type="spellEnd"/>
            <w:r w:rsidRPr="00FD252E">
              <w:rPr>
                <w:rFonts w:eastAsiaTheme="minorHAnsi"/>
                <w:lang w:eastAsia="en-US"/>
              </w:rPr>
              <w:t xml:space="preserve"> по конструкции, техническим параметрам и эксплуатационным характеристикам соответствуют требованиям международных стандартов МЭК 60227-1:2007, МЭК 60227-3:1997, МЭК 60227-4:1997. Количество жил 1, сечение жил 2,5 мм2.</w:t>
            </w:r>
          </w:p>
        </w:tc>
        <w:tc>
          <w:tcPr>
            <w:tcW w:w="1559"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r w:rsidRPr="00FD252E">
              <w:rPr>
                <w:rFonts w:eastAsiaTheme="minorHAnsi"/>
                <w:lang w:eastAsia="en-US"/>
              </w:rPr>
              <w:t>км</w:t>
            </w:r>
          </w:p>
        </w:tc>
        <w:tc>
          <w:tcPr>
            <w:tcW w:w="1985"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p>
        </w:tc>
        <w:tc>
          <w:tcPr>
            <w:tcW w:w="1731"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p>
        </w:tc>
      </w:tr>
      <w:tr w:rsidR="00FD252E" w:rsidRPr="00FD252E" w:rsidTr="00FD252E">
        <w:trPr>
          <w:trHeight w:val="353"/>
        </w:trPr>
        <w:tc>
          <w:tcPr>
            <w:tcW w:w="591" w:type="dxa"/>
            <w:tcBorders>
              <w:top w:val="nil"/>
              <w:left w:val="single" w:sz="8" w:space="0" w:color="auto"/>
              <w:bottom w:val="single" w:sz="4" w:space="0" w:color="auto"/>
              <w:right w:val="single" w:sz="4" w:space="0" w:color="auto"/>
            </w:tcBorders>
            <w:vAlign w:val="bottom"/>
          </w:tcPr>
          <w:p w:rsidR="00FD252E" w:rsidRPr="00FD252E" w:rsidRDefault="00FD252E" w:rsidP="00FD252E">
            <w:pPr>
              <w:rPr>
                <w:rFonts w:eastAsia="MS Mincho"/>
              </w:rPr>
            </w:pPr>
            <w:r w:rsidRPr="00FD252E">
              <w:rPr>
                <w:rFonts w:eastAsia="MS Mincho"/>
              </w:rPr>
              <w:t>17</w:t>
            </w:r>
          </w:p>
        </w:tc>
        <w:tc>
          <w:tcPr>
            <w:tcW w:w="3261"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r w:rsidRPr="00FD252E">
              <w:rPr>
                <w:rFonts w:eastAsiaTheme="minorHAnsi"/>
                <w:lang w:eastAsia="en-US"/>
              </w:rPr>
              <w:t>Провод силовой ПВС 2x1,5</w:t>
            </w:r>
          </w:p>
        </w:tc>
        <w:tc>
          <w:tcPr>
            <w:tcW w:w="1275" w:type="dxa"/>
            <w:tcBorders>
              <w:top w:val="nil"/>
              <w:left w:val="nil"/>
              <w:bottom w:val="single" w:sz="4" w:space="0" w:color="auto"/>
              <w:right w:val="single" w:sz="4" w:space="0" w:color="auto"/>
            </w:tcBorders>
            <w:vAlign w:val="bottom"/>
          </w:tcPr>
          <w:p w:rsidR="00FD252E" w:rsidRPr="00FD252E" w:rsidRDefault="00FD252E" w:rsidP="00FD252E">
            <w:pPr>
              <w:rPr>
                <w:rFonts w:eastAsia="MS Mincho"/>
              </w:rPr>
            </w:pPr>
          </w:p>
        </w:tc>
        <w:tc>
          <w:tcPr>
            <w:tcW w:w="4253"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r w:rsidRPr="00FD252E">
              <w:rPr>
                <w:rFonts w:eastAsiaTheme="minorHAnsi"/>
                <w:lang w:eastAsia="en-US"/>
              </w:rPr>
              <w:t>Гибкий соединительный провод ПВС используют для подключение бытовых приборов (стиральные машины, электроплиты, холодильники и т.д.), а также в качестве провода для удлинителей. Работает при напряжении до 380 В. Соответствие ГОСТ 7399-97. Количество жил 2, сечение жил 1,5 мм2.</w:t>
            </w:r>
          </w:p>
        </w:tc>
        <w:tc>
          <w:tcPr>
            <w:tcW w:w="1559"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r w:rsidRPr="00FD252E">
              <w:rPr>
                <w:rFonts w:eastAsiaTheme="minorHAnsi"/>
                <w:lang w:eastAsia="en-US"/>
              </w:rPr>
              <w:t>км</w:t>
            </w:r>
          </w:p>
        </w:tc>
        <w:tc>
          <w:tcPr>
            <w:tcW w:w="1985"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p>
        </w:tc>
        <w:tc>
          <w:tcPr>
            <w:tcW w:w="1731"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p>
        </w:tc>
      </w:tr>
      <w:tr w:rsidR="00FD252E" w:rsidRPr="00FD252E" w:rsidTr="00FD252E">
        <w:trPr>
          <w:trHeight w:val="353"/>
        </w:trPr>
        <w:tc>
          <w:tcPr>
            <w:tcW w:w="591" w:type="dxa"/>
            <w:tcBorders>
              <w:top w:val="nil"/>
              <w:left w:val="single" w:sz="8" w:space="0" w:color="auto"/>
              <w:bottom w:val="single" w:sz="4" w:space="0" w:color="auto"/>
              <w:right w:val="single" w:sz="4" w:space="0" w:color="auto"/>
            </w:tcBorders>
            <w:vAlign w:val="bottom"/>
          </w:tcPr>
          <w:p w:rsidR="00FD252E" w:rsidRPr="00FD252E" w:rsidRDefault="00FD252E" w:rsidP="00FD252E">
            <w:pPr>
              <w:rPr>
                <w:rFonts w:eastAsia="MS Mincho"/>
              </w:rPr>
            </w:pPr>
            <w:r w:rsidRPr="00FD252E">
              <w:rPr>
                <w:rFonts w:eastAsia="MS Mincho"/>
              </w:rPr>
              <w:t>18</w:t>
            </w:r>
          </w:p>
        </w:tc>
        <w:tc>
          <w:tcPr>
            <w:tcW w:w="3261"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r w:rsidRPr="00FD252E">
              <w:rPr>
                <w:rFonts w:eastAsiaTheme="minorHAnsi"/>
                <w:lang w:eastAsia="en-US"/>
              </w:rPr>
              <w:t>Провод силовой ПВС 2x2,5</w:t>
            </w:r>
          </w:p>
        </w:tc>
        <w:tc>
          <w:tcPr>
            <w:tcW w:w="1275" w:type="dxa"/>
            <w:tcBorders>
              <w:top w:val="nil"/>
              <w:left w:val="nil"/>
              <w:bottom w:val="single" w:sz="4" w:space="0" w:color="auto"/>
              <w:right w:val="single" w:sz="4" w:space="0" w:color="auto"/>
            </w:tcBorders>
            <w:vAlign w:val="bottom"/>
          </w:tcPr>
          <w:p w:rsidR="00FD252E" w:rsidRPr="00FD252E" w:rsidRDefault="00FD252E" w:rsidP="00FD252E">
            <w:pPr>
              <w:rPr>
                <w:rFonts w:eastAsia="MS Mincho"/>
              </w:rPr>
            </w:pPr>
          </w:p>
        </w:tc>
        <w:tc>
          <w:tcPr>
            <w:tcW w:w="4253"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r w:rsidRPr="00FD252E">
              <w:rPr>
                <w:rFonts w:eastAsiaTheme="minorHAnsi"/>
                <w:lang w:eastAsia="en-US"/>
              </w:rPr>
              <w:t>Гибкий соединительный провод ПВС используют для подключение бытовых приборов (стиральные машины, электроплиты, холодильники и т.д.), а также в качестве провода для удлинителей. Работает при напряжении до 380 В. Соответствие ГОСТ 7399-97. Количество жил 2, сечение жил 2,5 мм2.</w:t>
            </w:r>
          </w:p>
        </w:tc>
        <w:tc>
          <w:tcPr>
            <w:tcW w:w="1559"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r w:rsidRPr="00FD252E">
              <w:rPr>
                <w:rFonts w:eastAsiaTheme="minorHAnsi"/>
                <w:lang w:eastAsia="en-US"/>
              </w:rPr>
              <w:t>км</w:t>
            </w:r>
          </w:p>
        </w:tc>
        <w:tc>
          <w:tcPr>
            <w:tcW w:w="1985"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p>
        </w:tc>
        <w:tc>
          <w:tcPr>
            <w:tcW w:w="1731"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p>
        </w:tc>
      </w:tr>
      <w:tr w:rsidR="00FD252E" w:rsidRPr="00FD252E" w:rsidTr="00FD252E">
        <w:trPr>
          <w:trHeight w:val="353"/>
        </w:trPr>
        <w:tc>
          <w:tcPr>
            <w:tcW w:w="591" w:type="dxa"/>
            <w:tcBorders>
              <w:top w:val="nil"/>
              <w:left w:val="single" w:sz="8" w:space="0" w:color="auto"/>
              <w:bottom w:val="single" w:sz="4" w:space="0" w:color="auto"/>
              <w:right w:val="single" w:sz="4" w:space="0" w:color="auto"/>
            </w:tcBorders>
            <w:vAlign w:val="bottom"/>
          </w:tcPr>
          <w:p w:rsidR="00FD252E" w:rsidRPr="00FD252E" w:rsidRDefault="00FD252E" w:rsidP="00FD252E">
            <w:pPr>
              <w:rPr>
                <w:rFonts w:eastAsia="MS Mincho"/>
              </w:rPr>
            </w:pPr>
            <w:r w:rsidRPr="00FD252E">
              <w:rPr>
                <w:rFonts w:eastAsia="MS Mincho"/>
              </w:rPr>
              <w:t>19</w:t>
            </w:r>
          </w:p>
        </w:tc>
        <w:tc>
          <w:tcPr>
            <w:tcW w:w="3261"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r w:rsidRPr="00FD252E">
              <w:rPr>
                <w:rFonts w:eastAsiaTheme="minorHAnsi"/>
                <w:lang w:eastAsia="en-US"/>
              </w:rPr>
              <w:t>Провод силовой ПВС 2x4</w:t>
            </w:r>
          </w:p>
        </w:tc>
        <w:tc>
          <w:tcPr>
            <w:tcW w:w="1275" w:type="dxa"/>
            <w:tcBorders>
              <w:top w:val="nil"/>
              <w:left w:val="nil"/>
              <w:bottom w:val="single" w:sz="4" w:space="0" w:color="auto"/>
              <w:right w:val="single" w:sz="4" w:space="0" w:color="auto"/>
            </w:tcBorders>
            <w:vAlign w:val="bottom"/>
          </w:tcPr>
          <w:p w:rsidR="00FD252E" w:rsidRPr="00FD252E" w:rsidRDefault="00FD252E" w:rsidP="00FD252E">
            <w:pPr>
              <w:rPr>
                <w:rFonts w:eastAsia="MS Mincho"/>
              </w:rPr>
            </w:pPr>
          </w:p>
        </w:tc>
        <w:tc>
          <w:tcPr>
            <w:tcW w:w="4253"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r w:rsidRPr="00FD252E">
              <w:rPr>
                <w:rFonts w:eastAsiaTheme="minorHAnsi"/>
                <w:lang w:eastAsia="en-US"/>
              </w:rPr>
              <w:t>Гибкий соединительный провод ПВС используют для подключение бытовых приборов (стиральные машины, электроплиты, холодильники и т.д.), а также в качестве провода для удлинителей. Работает при напряжении до 380 В. Соответствие ГОСТ 7399-97. Количество жил 2, сечение жил 4,0 мм2.</w:t>
            </w:r>
          </w:p>
        </w:tc>
        <w:tc>
          <w:tcPr>
            <w:tcW w:w="1559"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r w:rsidRPr="00FD252E">
              <w:rPr>
                <w:rFonts w:eastAsiaTheme="minorHAnsi"/>
                <w:lang w:eastAsia="en-US"/>
              </w:rPr>
              <w:t>км</w:t>
            </w:r>
          </w:p>
        </w:tc>
        <w:tc>
          <w:tcPr>
            <w:tcW w:w="1985"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p>
        </w:tc>
        <w:tc>
          <w:tcPr>
            <w:tcW w:w="1731"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p>
        </w:tc>
      </w:tr>
      <w:tr w:rsidR="00FD252E" w:rsidRPr="00FD252E" w:rsidTr="00FD252E">
        <w:trPr>
          <w:trHeight w:val="353"/>
        </w:trPr>
        <w:tc>
          <w:tcPr>
            <w:tcW w:w="591" w:type="dxa"/>
            <w:tcBorders>
              <w:top w:val="nil"/>
              <w:left w:val="single" w:sz="8" w:space="0" w:color="auto"/>
              <w:bottom w:val="single" w:sz="4" w:space="0" w:color="auto"/>
              <w:right w:val="single" w:sz="4" w:space="0" w:color="auto"/>
            </w:tcBorders>
            <w:vAlign w:val="bottom"/>
          </w:tcPr>
          <w:p w:rsidR="00FD252E" w:rsidRPr="00FD252E" w:rsidRDefault="00FD252E" w:rsidP="00FD252E">
            <w:pPr>
              <w:rPr>
                <w:rFonts w:eastAsia="MS Mincho"/>
              </w:rPr>
            </w:pPr>
            <w:r w:rsidRPr="00FD252E">
              <w:rPr>
                <w:rFonts w:eastAsia="MS Mincho"/>
              </w:rPr>
              <w:t>20</w:t>
            </w:r>
          </w:p>
        </w:tc>
        <w:tc>
          <w:tcPr>
            <w:tcW w:w="3261"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r w:rsidRPr="00FD252E">
              <w:rPr>
                <w:rFonts w:eastAsiaTheme="minorHAnsi"/>
                <w:lang w:eastAsia="en-US"/>
              </w:rPr>
              <w:t>Провод силовой ПВС 3x1,5</w:t>
            </w:r>
          </w:p>
        </w:tc>
        <w:tc>
          <w:tcPr>
            <w:tcW w:w="1275" w:type="dxa"/>
            <w:tcBorders>
              <w:top w:val="nil"/>
              <w:left w:val="nil"/>
              <w:bottom w:val="single" w:sz="4" w:space="0" w:color="auto"/>
              <w:right w:val="single" w:sz="4" w:space="0" w:color="auto"/>
            </w:tcBorders>
            <w:vAlign w:val="bottom"/>
          </w:tcPr>
          <w:p w:rsidR="00FD252E" w:rsidRPr="00FD252E" w:rsidRDefault="00FD252E" w:rsidP="00FD252E">
            <w:pPr>
              <w:rPr>
                <w:rFonts w:eastAsia="MS Mincho"/>
              </w:rPr>
            </w:pPr>
          </w:p>
        </w:tc>
        <w:tc>
          <w:tcPr>
            <w:tcW w:w="4253"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r w:rsidRPr="00FD252E">
              <w:rPr>
                <w:rFonts w:eastAsiaTheme="minorHAnsi"/>
                <w:lang w:eastAsia="en-US"/>
              </w:rPr>
              <w:t>Гибкий соединительный провод ПВС используют для подключение бытовых приборов (стиральные машины, электроплиты, холодильники и т.д.), а также в качестве провода для удлинителей. Работает при напряжении до 380 В. Соответствие ГОСТ 7399-97. Количество жил 3, сечение жил 1,5 мм2.</w:t>
            </w:r>
          </w:p>
        </w:tc>
        <w:tc>
          <w:tcPr>
            <w:tcW w:w="1559"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r w:rsidRPr="00FD252E">
              <w:rPr>
                <w:rFonts w:eastAsiaTheme="minorHAnsi"/>
                <w:lang w:eastAsia="en-US"/>
              </w:rPr>
              <w:t>км</w:t>
            </w:r>
          </w:p>
        </w:tc>
        <w:tc>
          <w:tcPr>
            <w:tcW w:w="1985"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p>
        </w:tc>
        <w:tc>
          <w:tcPr>
            <w:tcW w:w="1731"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p>
        </w:tc>
      </w:tr>
      <w:tr w:rsidR="00FD252E" w:rsidRPr="00FD252E" w:rsidTr="00FD252E">
        <w:trPr>
          <w:trHeight w:val="353"/>
        </w:trPr>
        <w:tc>
          <w:tcPr>
            <w:tcW w:w="591" w:type="dxa"/>
            <w:tcBorders>
              <w:top w:val="nil"/>
              <w:left w:val="single" w:sz="8" w:space="0" w:color="auto"/>
              <w:bottom w:val="single" w:sz="4" w:space="0" w:color="auto"/>
              <w:right w:val="single" w:sz="4" w:space="0" w:color="auto"/>
            </w:tcBorders>
            <w:vAlign w:val="bottom"/>
          </w:tcPr>
          <w:p w:rsidR="00FD252E" w:rsidRPr="00FD252E" w:rsidRDefault="00FD252E" w:rsidP="00FD252E">
            <w:pPr>
              <w:rPr>
                <w:rFonts w:eastAsia="MS Mincho"/>
              </w:rPr>
            </w:pPr>
            <w:r w:rsidRPr="00FD252E">
              <w:rPr>
                <w:rFonts w:eastAsia="MS Mincho"/>
              </w:rPr>
              <w:t>21</w:t>
            </w:r>
          </w:p>
        </w:tc>
        <w:tc>
          <w:tcPr>
            <w:tcW w:w="3261"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r w:rsidRPr="00FD252E">
              <w:rPr>
                <w:rFonts w:eastAsiaTheme="minorHAnsi"/>
                <w:lang w:eastAsia="en-US"/>
              </w:rPr>
              <w:t>Провод силовой ПВС 3x2,5</w:t>
            </w:r>
          </w:p>
        </w:tc>
        <w:tc>
          <w:tcPr>
            <w:tcW w:w="1275" w:type="dxa"/>
            <w:tcBorders>
              <w:top w:val="nil"/>
              <w:left w:val="nil"/>
              <w:bottom w:val="single" w:sz="4" w:space="0" w:color="auto"/>
              <w:right w:val="single" w:sz="4" w:space="0" w:color="auto"/>
            </w:tcBorders>
            <w:vAlign w:val="bottom"/>
          </w:tcPr>
          <w:p w:rsidR="00FD252E" w:rsidRPr="00FD252E" w:rsidRDefault="00FD252E" w:rsidP="00FD252E">
            <w:pPr>
              <w:rPr>
                <w:rFonts w:eastAsia="MS Mincho"/>
              </w:rPr>
            </w:pPr>
          </w:p>
        </w:tc>
        <w:tc>
          <w:tcPr>
            <w:tcW w:w="4253"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r w:rsidRPr="00FD252E">
              <w:rPr>
                <w:rFonts w:eastAsiaTheme="minorHAnsi"/>
                <w:lang w:eastAsia="en-US"/>
              </w:rPr>
              <w:t>Гибкий соединительный провод ПВС используют для подключение бытовых приборов (стиральные машины, электроплиты, холодильники и т.д.), а также в качестве провода для удлинителей. Работает при напряжении до 380 В. Соответствие ГОСТ 7399-97. Количество жил 3, сечение жил 2,5 мм2.</w:t>
            </w:r>
          </w:p>
        </w:tc>
        <w:tc>
          <w:tcPr>
            <w:tcW w:w="1559"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r w:rsidRPr="00FD252E">
              <w:rPr>
                <w:rFonts w:eastAsiaTheme="minorHAnsi"/>
                <w:lang w:eastAsia="en-US"/>
              </w:rPr>
              <w:t>км</w:t>
            </w:r>
          </w:p>
        </w:tc>
        <w:tc>
          <w:tcPr>
            <w:tcW w:w="1985"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p>
        </w:tc>
        <w:tc>
          <w:tcPr>
            <w:tcW w:w="1731"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p>
        </w:tc>
      </w:tr>
      <w:tr w:rsidR="00FD252E" w:rsidRPr="00FD252E" w:rsidTr="00FD252E">
        <w:trPr>
          <w:trHeight w:val="353"/>
        </w:trPr>
        <w:tc>
          <w:tcPr>
            <w:tcW w:w="591" w:type="dxa"/>
            <w:tcBorders>
              <w:top w:val="nil"/>
              <w:left w:val="single" w:sz="8" w:space="0" w:color="auto"/>
              <w:bottom w:val="single" w:sz="4" w:space="0" w:color="auto"/>
              <w:right w:val="single" w:sz="4" w:space="0" w:color="auto"/>
            </w:tcBorders>
            <w:vAlign w:val="bottom"/>
          </w:tcPr>
          <w:p w:rsidR="00FD252E" w:rsidRPr="00FD252E" w:rsidRDefault="00FD252E" w:rsidP="00FD252E">
            <w:pPr>
              <w:rPr>
                <w:rFonts w:eastAsia="MS Mincho"/>
              </w:rPr>
            </w:pPr>
            <w:r w:rsidRPr="00FD252E">
              <w:rPr>
                <w:rFonts w:eastAsia="MS Mincho"/>
              </w:rPr>
              <w:t>22</w:t>
            </w:r>
          </w:p>
        </w:tc>
        <w:tc>
          <w:tcPr>
            <w:tcW w:w="3261"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r w:rsidRPr="00FD252E">
              <w:rPr>
                <w:rFonts w:eastAsiaTheme="minorHAnsi"/>
                <w:lang w:eastAsia="en-US"/>
              </w:rPr>
              <w:t xml:space="preserve">Провод силовой </w:t>
            </w:r>
            <w:proofErr w:type="spellStart"/>
            <w:r w:rsidRPr="00FD252E">
              <w:rPr>
                <w:rFonts w:eastAsiaTheme="minorHAnsi"/>
                <w:lang w:eastAsia="en-US"/>
              </w:rPr>
              <w:t>ПуВ</w:t>
            </w:r>
            <w:proofErr w:type="spellEnd"/>
            <w:r w:rsidRPr="00FD252E">
              <w:rPr>
                <w:rFonts w:eastAsiaTheme="minorHAnsi"/>
                <w:lang w:eastAsia="en-US"/>
              </w:rPr>
              <w:t xml:space="preserve"> 1х4</w:t>
            </w:r>
          </w:p>
        </w:tc>
        <w:tc>
          <w:tcPr>
            <w:tcW w:w="1275" w:type="dxa"/>
            <w:tcBorders>
              <w:top w:val="nil"/>
              <w:left w:val="nil"/>
              <w:bottom w:val="single" w:sz="4" w:space="0" w:color="auto"/>
              <w:right w:val="single" w:sz="4" w:space="0" w:color="auto"/>
            </w:tcBorders>
            <w:vAlign w:val="bottom"/>
          </w:tcPr>
          <w:p w:rsidR="00FD252E" w:rsidRPr="00FD252E" w:rsidRDefault="00FD252E" w:rsidP="00FD252E">
            <w:pPr>
              <w:rPr>
                <w:rFonts w:eastAsia="MS Mincho"/>
              </w:rPr>
            </w:pPr>
          </w:p>
        </w:tc>
        <w:tc>
          <w:tcPr>
            <w:tcW w:w="4253" w:type="dxa"/>
            <w:tcBorders>
              <w:top w:val="nil"/>
              <w:left w:val="nil"/>
              <w:bottom w:val="single" w:sz="4" w:space="0" w:color="auto"/>
              <w:right w:val="single" w:sz="4" w:space="0" w:color="auto"/>
            </w:tcBorders>
          </w:tcPr>
          <w:p w:rsidR="00FD252E" w:rsidRPr="00FD252E" w:rsidRDefault="007D65E9" w:rsidP="00FD252E">
            <w:pPr>
              <w:spacing w:after="160" w:line="259" w:lineRule="auto"/>
              <w:rPr>
                <w:rFonts w:eastAsiaTheme="minorHAnsi"/>
                <w:lang w:eastAsia="en-US"/>
              </w:rPr>
            </w:pPr>
            <w:r w:rsidRPr="007D65E9">
              <w:rPr>
                <w:color w:val="000000"/>
                <w:highlight w:val="lightGray"/>
              </w:rPr>
              <w:t>Эквивалент ПВ1. Провода по конструкции, техническим параметрам и эксплуатационным характеристикам соответствуют требованиям международных стандартов МЭК 60227-1:2007, МЭК 60227-3:1997, МЭК 60227-4:1997. Количество жил 1, сечение жил 4,0 мм2.</w:t>
            </w:r>
          </w:p>
        </w:tc>
        <w:tc>
          <w:tcPr>
            <w:tcW w:w="1559"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r w:rsidRPr="00FD252E">
              <w:rPr>
                <w:rFonts w:eastAsiaTheme="minorHAnsi"/>
                <w:lang w:eastAsia="en-US"/>
              </w:rPr>
              <w:t>км</w:t>
            </w:r>
          </w:p>
        </w:tc>
        <w:tc>
          <w:tcPr>
            <w:tcW w:w="1985"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p>
        </w:tc>
        <w:tc>
          <w:tcPr>
            <w:tcW w:w="1731"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p>
        </w:tc>
      </w:tr>
      <w:tr w:rsidR="00FD252E" w:rsidRPr="00FD252E" w:rsidTr="00FD252E">
        <w:trPr>
          <w:trHeight w:val="353"/>
        </w:trPr>
        <w:tc>
          <w:tcPr>
            <w:tcW w:w="591" w:type="dxa"/>
            <w:tcBorders>
              <w:top w:val="nil"/>
              <w:left w:val="single" w:sz="8" w:space="0" w:color="auto"/>
              <w:bottom w:val="single" w:sz="4" w:space="0" w:color="auto"/>
              <w:right w:val="single" w:sz="4" w:space="0" w:color="auto"/>
            </w:tcBorders>
            <w:vAlign w:val="bottom"/>
          </w:tcPr>
          <w:p w:rsidR="00FD252E" w:rsidRPr="00FD252E" w:rsidRDefault="00FD252E" w:rsidP="00FD252E">
            <w:pPr>
              <w:rPr>
                <w:rFonts w:eastAsia="MS Mincho"/>
              </w:rPr>
            </w:pPr>
            <w:r w:rsidRPr="00FD252E">
              <w:rPr>
                <w:rFonts w:eastAsia="MS Mincho"/>
              </w:rPr>
              <w:t>23</w:t>
            </w:r>
          </w:p>
        </w:tc>
        <w:tc>
          <w:tcPr>
            <w:tcW w:w="3261"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r w:rsidRPr="00FD252E">
              <w:rPr>
                <w:rFonts w:eastAsiaTheme="minorHAnsi"/>
                <w:lang w:eastAsia="en-US"/>
              </w:rPr>
              <w:t xml:space="preserve">Провод силовой </w:t>
            </w:r>
            <w:proofErr w:type="spellStart"/>
            <w:r w:rsidRPr="00FD252E">
              <w:rPr>
                <w:rFonts w:eastAsiaTheme="minorHAnsi"/>
                <w:lang w:eastAsia="en-US"/>
              </w:rPr>
              <w:t>ПуГВ</w:t>
            </w:r>
            <w:proofErr w:type="spellEnd"/>
            <w:r w:rsidRPr="00FD252E">
              <w:rPr>
                <w:rFonts w:eastAsiaTheme="minorHAnsi"/>
                <w:lang w:eastAsia="en-US"/>
              </w:rPr>
              <w:t xml:space="preserve"> 1х10</w:t>
            </w:r>
          </w:p>
        </w:tc>
        <w:tc>
          <w:tcPr>
            <w:tcW w:w="1275" w:type="dxa"/>
            <w:tcBorders>
              <w:top w:val="nil"/>
              <w:left w:val="nil"/>
              <w:bottom w:val="single" w:sz="4" w:space="0" w:color="auto"/>
              <w:right w:val="single" w:sz="4" w:space="0" w:color="auto"/>
            </w:tcBorders>
            <w:vAlign w:val="bottom"/>
          </w:tcPr>
          <w:p w:rsidR="00FD252E" w:rsidRPr="00FD252E" w:rsidRDefault="00250C0D" w:rsidP="00FD252E">
            <w:pPr>
              <w:rPr>
                <w:rFonts w:eastAsia="MS Mincho"/>
              </w:rPr>
            </w:pPr>
            <w:proofErr w:type="spellStart"/>
            <w:r>
              <w:rPr>
                <w:rFonts w:eastAsia="MS Mincho"/>
              </w:rPr>
              <w:t>лш</w:t>
            </w:r>
            <w:proofErr w:type="spellEnd"/>
          </w:p>
        </w:tc>
        <w:tc>
          <w:tcPr>
            <w:tcW w:w="4253"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r w:rsidRPr="00FD252E">
              <w:rPr>
                <w:rFonts w:eastAsiaTheme="minorHAnsi"/>
                <w:lang w:eastAsia="en-US"/>
              </w:rPr>
              <w:t xml:space="preserve">Аналог ПВ3. Провода </w:t>
            </w:r>
            <w:proofErr w:type="spellStart"/>
            <w:r w:rsidRPr="00FD252E">
              <w:rPr>
                <w:rFonts w:eastAsiaTheme="minorHAnsi"/>
                <w:lang w:eastAsia="en-US"/>
              </w:rPr>
              <w:t>ПуГВ</w:t>
            </w:r>
            <w:proofErr w:type="spellEnd"/>
            <w:r w:rsidRPr="00FD252E">
              <w:rPr>
                <w:rFonts w:eastAsiaTheme="minorHAnsi"/>
                <w:lang w:eastAsia="en-US"/>
              </w:rPr>
              <w:t xml:space="preserve"> по конструкции, техническим параметрам и эксплуатационным характеристикам соответствуют требованиям международных стандартов МЭК 60227-1:2007, МЭК 60227-3:1997, МЭК 60227-4:1997. Количество жил 1, сечение жил 10,0 мм2.</w:t>
            </w:r>
          </w:p>
        </w:tc>
        <w:tc>
          <w:tcPr>
            <w:tcW w:w="1559"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r w:rsidRPr="00FD252E">
              <w:rPr>
                <w:rFonts w:eastAsiaTheme="minorHAnsi"/>
                <w:lang w:eastAsia="en-US"/>
              </w:rPr>
              <w:t>км</w:t>
            </w:r>
          </w:p>
        </w:tc>
        <w:tc>
          <w:tcPr>
            <w:tcW w:w="1985"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p>
        </w:tc>
        <w:tc>
          <w:tcPr>
            <w:tcW w:w="1731"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p>
        </w:tc>
      </w:tr>
      <w:tr w:rsidR="00FD252E" w:rsidRPr="00FD252E" w:rsidTr="00FD252E">
        <w:trPr>
          <w:trHeight w:val="353"/>
        </w:trPr>
        <w:tc>
          <w:tcPr>
            <w:tcW w:w="591" w:type="dxa"/>
            <w:tcBorders>
              <w:top w:val="nil"/>
              <w:left w:val="single" w:sz="8" w:space="0" w:color="auto"/>
              <w:bottom w:val="single" w:sz="4" w:space="0" w:color="auto"/>
              <w:right w:val="single" w:sz="4" w:space="0" w:color="auto"/>
            </w:tcBorders>
            <w:vAlign w:val="bottom"/>
          </w:tcPr>
          <w:p w:rsidR="00FD252E" w:rsidRPr="00FD252E" w:rsidRDefault="00FD252E" w:rsidP="00FD252E">
            <w:pPr>
              <w:rPr>
                <w:rFonts w:eastAsia="MS Mincho"/>
              </w:rPr>
            </w:pPr>
            <w:r w:rsidRPr="00FD252E">
              <w:rPr>
                <w:rFonts w:eastAsia="MS Mincho"/>
              </w:rPr>
              <w:t>24</w:t>
            </w:r>
          </w:p>
        </w:tc>
        <w:tc>
          <w:tcPr>
            <w:tcW w:w="3261"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r w:rsidRPr="00FD252E">
              <w:rPr>
                <w:rFonts w:eastAsiaTheme="minorHAnsi"/>
                <w:lang w:eastAsia="en-US"/>
              </w:rPr>
              <w:t xml:space="preserve">Провод силовой </w:t>
            </w:r>
            <w:proofErr w:type="spellStart"/>
            <w:r w:rsidRPr="00FD252E">
              <w:rPr>
                <w:rFonts w:eastAsiaTheme="minorHAnsi"/>
                <w:lang w:eastAsia="en-US"/>
              </w:rPr>
              <w:t>ПуГВ</w:t>
            </w:r>
            <w:proofErr w:type="spellEnd"/>
            <w:r w:rsidRPr="00FD252E">
              <w:rPr>
                <w:rFonts w:eastAsiaTheme="minorHAnsi"/>
                <w:lang w:eastAsia="en-US"/>
              </w:rPr>
              <w:t xml:space="preserve"> 1х16</w:t>
            </w:r>
          </w:p>
        </w:tc>
        <w:tc>
          <w:tcPr>
            <w:tcW w:w="1275" w:type="dxa"/>
            <w:tcBorders>
              <w:top w:val="nil"/>
              <w:left w:val="nil"/>
              <w:bottom w:val="single" w:sz="4" w:space="0" w:color="auto"/>
              <w:right w:val="single" w:sz="4" w:space="0" w:color="auto"/>
            </w:tcBorders>
            <w:vAlign w:val="bottom"/>
          </w:tcPr>
          <w:p w:rsidR="00FD252E" w:rsidRPr="00FD252E" w:rsidRDefault="00FD252E" w:rsidP="00FD252E">
            <w:pPr>
              <w:rPr>
                <w:rFonts w:eastAsia="MS Mincho"/>
              </w:rPr>
            </w:pPr>
          </w:p>
        </w:tc>
        <w:tc>
          <w:tcPr>
            <w:tcW w:w="4253"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r w:rsidRPr="00FD252E">
              <w:rPr>
                <w:rFonts w:eastAsiaTheme="minorHAnsi"/>
                <w:lang w:eastAsia="en-US"/>
              </w:rPr>
              <w:t xml:space="preserve">Аналог ПВ3. Провода </w:t>
            </w:r>
            <w:proofErr w:type="spellStart"/>
            <w:r w:rsidRPr="00FD252E">
              <w:rPr>
                <w:rFonts w:eastAsiaTheme="minorHAnsi"/>
                <w:lang w:eastAsia="en-US"/>
              </w:rPr>
              <w:t>ПуГВ</w:t>
            </w:r>
            <w:proofErr w:type="spellEnd"/>
            <w:r w:rsidRPr="00FD252E">
              <w:rPr>
                <w:rFonts w:eastAsiaTheme="minorHAnsi"/>
                <w:lang w:eastAsia="en-US"/>
              </w:rPr>
              <w:t xml:space="preserve"> по конструкции, техническим параметрам и эксплуатационным характеристикам соответствуют требованиям международных стандартов МЭК 60227-1:2007, МЭК 60227-3:1997, МЭК 60227-4:1997. Количество жил 1, сечение жил 16,0 мм2.</w:t>
            </w:r>
          </w:p>
        </w:tc>
        <w:tc>
          <w:tcPr>
            <w:tcW w:w="1559"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r w:rsidRPr="00FD252E">
              <w:rPr>
                <w:rFonts w:eastAsiaTheme="minorHAnsi"/>
                <w:lang w:eastAsia="en-US"/>
              </w:rPr>
              <w:t>км</w:t>
            </w:r>
          </w:p>
        </w:tc>
        <w:tc>
          <w:tcPr>
            <w:tcW w:w="1985"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p>
        </w:tc>
        <w:tc>
          <w:tcPr>
            <w:tcW w:w="1731"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p>
        </w:tc>
      </w:tr>
      <w:tr w:rsidR="00FD252E" w:rsidRPr="00FD252E" w:rsidTr="00FD252E">
        <w:trPr>
          <w:trHeight w:val="353"/>
        </w:trPr>
        <w:tc>
          <w:tcPr>
            <w:tcW w:w="591" w:type="dxa"/>
            <w:tcBorders>
              <w:top w:val="nil"/>
              <w:left w:val="single" w:sz="8" w:space="0" w:color="auto"/>
              <w:bottom w:val="single" w:sz="4" w:space="0" w:color="auto"/>
              <w:right w:val="single" w:sz="4" w:space="0" w:color="auto"/>
            </w:tcBorders>
            <w:vAlign w:val="bottom"/>
          </w:tcPr>
          <w:p w:rsidR="00FD252E" w:rsidRPr="00FD252E" w:rsidRDefault="00FD252E" w:rsidP="00FD252E">
            <w:pPr>
              <w:rPr>
                <w:rFonts w:eastAsia="MS Mincho"/>
              </w:rPr>
            </w:pPr>
            <w:r w:rsidRPr="00FD252E">
              <w:rPr>
                <w:rFonts w:eastAsia="MS Mincho"/>
              </w:rPr>
              <w:t>25</w:t>
            </w:r>
          </w:p>
        </w:tc>
        <w:tc>
          <w:tcPr>
            <w:tcW w:w="3261"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r w:rsidRPr="00FD252E">
              <w:rPr>
                <w:rFonts w:eastAsiaTheme="minorHAnsi"/>
                <w:lang w:eastAsia="en-US"/>
              </w:rPr>
              <w:t xml:space="preserve">Провод силовой </w:t>
            </w:r>
            <w:proofErr w:type="spellStart"/>
            <w:r w:rsidRPr="00FD252E">
              <w:rPr>
                <w:rFonts w:eastAsiaTheme="minorHAnsi"/>
                <w:lang w:eastAsia="en-US"/>
              </w:rPr>
              <w:t>ПуГВ</w:t>
            </w:r>
            <w:proofErr w:type="spellEnd"/>
            <w:r w:rsidRPr="00FD252E">
              <w:rPr>
                <w:rFonts w:eastAsiaTheme="minorHAnsi"/>
                <w:lang w:eastAsia="en-US"/>
              </w:rPr>
              <w:t xml:space="preserve"> 1х6</w:t>
            </w:r>
          </w:p>
        </w:tc>
        <w:tc>
          <w:tcPr>
            <w:tcW w:w="1275" w:type="dxa"/>
            <w:tcBorders>
              <w:top w:val="nil"/>
              <w:left w:val="nil"/>
              <w:bottom w:val="single" w:sz="4" w:space="0" w:color="auto"/>
              <w:right w:val="single" w:sz="4" w:space="0" w:color="auto"/>
            </w:tcBorders>
            <w:vAlign w:val="bottom"/>
          </w:tcPr>
          <w:p w:rsidR="00FD252E" w:rsidRPr="00FD252E" w:rsidRDefault="00FD252E" w:rsidP="00FD252E">
            <w:pPr>
              <w:rPr>
                <w:rFonts w:eastAsia="MS Mincho"/>
              </w:rPr>
            </w:pPr>
          </w:p>
        </w:tc>
        <w:tc>
          <w:tcPr>
            <w:tcW w:w="4253"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r w:rsidRPr="00FD252E">
              <w:rPr>
                <w:rFonts w:eastAsiaTheme="minorHAnsi"/>
                <w:lang w:eastAsia="en-US"/>
              </w:rPr>
              <w:t xml:space="preserve">Аналог ПВ3. Провода </w:t>
            </w:r>
            <w:proofErr w:type="spellStart"/>
            <w:r w:rsidRPr="00FD252E">
              <w:rPr>
                <w:rFonts w:eastAsiaTheme="minorHAnsi"/>
                <w:lang w:eastAsia="en-US"/>
              </w:rPr>
              <w:t>ПуГВ</w:t>
            </w:r>
            <w:proofErr w:type="spellEnd"/>
            <w:r w:rsidRPr="00FD252E">
              <w:rPr>
                <w:rFonts w:eastAsiaTheme="minorHAnsi"/>
                <w:lang w:eastAsia="en-US"/>
              </w:rPr>
              <w:t xml:space="preserve"> по конструкции, техническим параметрам и эксплуатационным характеристикам соответствуют требованиям международных стандартов МЭК 60227-1:2007, МЭК 60227-3:1997, МЭК 60227-4:1997. Количество жил 1, сечение жил 6,0 мм2. Цвет - желто-зелёный.</w:t>
            </w:r>
          </w:p>
        </w:tc>
        <w:tc>
          <w:tcPr>
            <w:tcW w:w="1559"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r w:rsidRPr="00FD252E">
              <w:rPr>
                <w:rFonts w:eastAsiaTheme="minorHAnsi"/>
                <w:lang w:eastAsia="en-US"/>
              </w:rPr>
              <w:t>км</w:t>
            </w:r>
          </w:p>
        </w:tc>
        <w:tc>
          <w:tcPr>
            <w:tcW w:w="1985"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p>
        </w:tc>
        <w:tc>
          <w:tcPr>
            <w:tcW w:w="1731"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p>
        </w:tc>
      </w:tr>
      <w:tr w:rsidR="00FD252E" w:rsidRPr="00FD252E" w:rsidTr="00FD252E">
        <w:trPr>
          <w:trHeight w:val="353"/>
        </w:trPr>
        <w:tc>
          <w:tcPr>
            <w:tcW w:w="591" w:type="dxa"/>
            <w:tcBorders>
              <w:top w:val="nil"/>
              <w:left w:val="single" w:sz="8" w:space="0" w:color="auto"/>
              <w:bottom w:val="single" w:sz="4" w:space="0" w:color="auto"/>
              <w:right w:val="single" w:sz="4" w:space="0" w:color="auto"/>
            </w:tcBorders>
            <w:vAlign w:val="bottom"/>
          </w:tcPr>
          <w:p w:rsidR="00FD252E" w:rsidRPr="00FD252E" w:rsidRDefault="00FD252E" w:rsidP="00FD252E">
            <w:pPr>
              <w:rPr>
                <w:rFonts w:eastAsia="MS Mincho"/>
              </w:rPr>
            </w:pPr>
            <w:r w:rsidRPr="00FD252E">
              <w:rPr>
                <w:rFonts w:eastAsia="MS Mincho"/>
              </w:rPr>
              <w:t>26</w:t>
            </w:r>
          </w:p>
        </w:tc>
        <w:tc>
          <w:tcPr>
            <w:tcW w:w="3261"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r w:rsidRPr="00FD252E">
              <w:rPr>
                <w:rFonts w:eastAsiaTheme="minorHAnsi"/>
                <w:lang w:eastAsia="en-US"/>
              </w:rPr>
              <w:t>Провод силовой СИП-4 2x16</w:t>
            </w:r>
          </w:p>
        </w:tc>
        <w:tc>
          <w:tcPr>
            <w:tcW w:w="1275" w:type="dxa"/>
            <w:tcBorders>
              <w:top w:val="nil"/>
              <w:left w:val="nil"/>
              <w:bottom w:val="single" w:sz="4" w:space="0" w:color="auto"/>
              <w:right w:val="single" w:sz="4" w:space="0" w:color="auto"/>
            </w:tcBorders>
            <w:vAlign w:val="bottom"/>
          </w:tcPr>
          <w:p w:rsidR="00FD252E" w:rsidRPr="00FD252E" w:rsidRDefault="00FD252E" w:rsidP="00FD252E">
            <w:pPr>
              <w:rPr>
                <w:rFonts w:eastAsia="MS Mincho"/>
              </w:rPr>
            </w:pPr>
          </w:p>
        </w:tc>
        <w:tc>
          <w:tcPr>
            <w:tcW w:w="4253"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r w:rsidRPr="00FD252E">
              <w:rPr>
                <w:rFonts w:eastAsiaTheme="minorHAnsi"/>
                <w:lang w:eastAsia="en-US"/>
              </w:rPr>
              <w:t xml:space="preserve">Соответствие ГОСТ Р 52373-2005. Провод СИП-4 - для ответвлений от ВЛ к вводу и для прокладки по стенам зданий и инженерных сооружений на номинальное напряжение до 0.6/1 </w:t>
            </w:r>
            <w:proofErr w:type="spellStart"/>
            <w:r w:rsidRPr="00FD252E">
              <w:rPr>
                <w:rFonts w:eastAsiaTheme="minorHAnsi"/>
                <w:lang w:eastAsia="en-US"/>
              </w:rPr>
              <w:t>кВ</w:t>
            </w:r>
            <w:proofErr w:type="spellEnd"/>
            <w:r w:rsidRPr="00FD252E">
              <w:rPr>
                <w:rFonts w:eastAsiaTheme="minorHAnsi"/>
                <w:lang w:eastAsia="en-US"/>
              </w:rPr>
              <w:t xml:space="preserve"> включительно номинальной частотой 50 Гц; Количество жил 2, сечение жил 16,0 мм2.</w:t>
            </w:r>
          </w:p>
        </w:tc>
        <w:tc>
          <w:tcPr>
            <w:tcW w:w="1559"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r w:rsidRPr="00FD252E">
              <w:rPr>
                <w:rFonts w:eastAsiaTheme="minorHAnsi"/>
                <w:lang w:eastAsia="en-US"/>
              </w:rPr>
              <w:t>км</w:t>
            </w:r>
          </w:p>
        </w:tc>
        <w:tc>
          <w:tcPr>
            <w:tcW w:w="1985"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p>
        </w:tc>
        <w:tc>
          <w:tcPr>
            <w:tcW w:w="1731"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p>
        </w:tc>
      </w:tr>
      <w:tr w:rsidR="00FD252E" w:rsidRPr="00FD252E" w:rsidTr="00FD252E">
        <w:trPr>
          <w:trHeight w:val="353"/>
        </w:trPr>
        <w:tc>
          <w:tcPr>
            <w:tcW w:w="591" w:type="dxa"/>
            <w:tcBorders>
              <w:top w:val="nil"/>
              <w:left w:val="single" w:sz="8" w:space="0" w:color="auto"/>
              <w:bottom w:val="single" w:sz="4" w:space="0" w:color="auto"/>
              <w:right w:val="single" w:sz="4" w:space="0" w:color="auto"/>
            </w:tcBorders>
            <w:vAlign w:val="bottom"/>
          </w:tcPr>
          <w:p w:rsidR="00FD252E" w:rsidRPr="00FD252E" w:rsidRDefault="00FD252E" w:rsidP="00FD252E">
            <w:pPr>
              <w:rPr>
                <w:rFonts w:eastAsia="MS Mincho"/>
              </w:rPr>
            </w:pPr>
            <w:r w:rsidRPr="00FD252E">
              <w:rPr>
                <w:rFonts w:eastAsia="MS Mincho"/>
              </w:rPr>
              <w:t>27</w:t>
            </w:r>
          </w:p>
        </w:tc>
        <w:tc>
          <w:tcPr>
            <w:tcW w:w="3261"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r w:rsidRPr="00FD252E">
              <w:rPr>
                <w:rFonts w:eastAsiaTheme="minorHAnsi"/>
                <w:lang w:eastAsia="en-US"/>
              </w:rPr>
              <w:t>Провод силовой СИП-4 4x16</w:t>
            </w:r>
          </w:p>
        </w:tc>
        <w:tc>
          <w:tcPr>
            <w:tcW w:w="1275" w:type="dxa"/>
            <w:tcBorders>
              <w:top w:val="nil"/>
              <w:left w:val="nil"/>
              <w:bottom w:val="single" w:sz="4" w:space="0" w:color="auto"/>
              <w:right w:val="single" w:sz="4" w:space="0" w:color="auto"/>
            </w:tcBorders>
            <w:vAlign w:val="bottom"/>
          </w:tcPr>
          <w:p w:rsidR="00FD252E" w:rsidRPr="00FD252E" w:rsidRDefault="00FD252E" w:rsidP="00FD252E">
            <w:pPr>
              <w:rPr>
                <w:rFonts w:eastAsia="MS Mincho"/>
              </w:rPr>
            </w:pPr>
          </w:p>
        </w:tc>
        <w:tc>
          <w:tcPr>
            <w:tcW w:w="4253"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r w:rsidRPr="00FD252E">
              <w:rPr>
                <w:rFonts w:eastAsiaTheme="minorHAnsi"/>
                <w:lang w:eastAsia="en-US"/>
              </w:rPr>
              <w:t xml:space="preserve">Соответствие ГОСТ Р 52373-2005. Провод СИП-4 - для ответвлений от ВЛ к вводу и для прокладки по стенам зданий и инженерных сооружений на номинальное напряжение до 0.6/1 </w:t>
            </w:r>
            <w:proofErr w:type="spellStart"/>
            <w:r w:rsidRPr="00FD252E">
              <w:rPr>
                <w:rFonts w:eastAsiaTheme="minorHAnsi"/>
                <w:lang w:eastAsia="en-US"/>
              </w:rPr>
              <w:t>кВ</w:t>
            </w:r>
            <w:proofErr w:type="spellEnd"/>
            <w:r w:rsidRPr="00FD252E">
              <w:rPr>
                <w:rFonts w:eastAsiaTheme="minorHAnsi"/>
                <w:lang w:eastAsia="en-US"/>
              </w:rPr>
              <w:t xml:space="preserve"> включительно номинальной частотой 50 Гц; Количество жил 4, сечение жил 16,0 мм2.</w:t>
            </w:r>
          </w:p>
        </w:tc>
        <w:tc>
          <w:tcPr>
            <w:tcW w:w="1559"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r w:rsidRPr="00FD252E">
              <w:rPr>
                <w:rFonts w:eastAsiaTheme="minorHAnsi"/>
                <w:lang w:eastAsia="en-US"/>
              </w:rPr>
              <w:t>км</w:t>
            </w:r>
          </w:p>
        </w:tc>
        <w:tc>
          <w:tcPr>
            <w:tcW w:w="1985"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p>
        </w:tc>
        <w:tc>
          <w:tcPr>
            <w:tcW w:w="1731"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p>
        </w:tc>
      </w:tr>
      <w:tr w:rsidR="00FD252E" w:rsidRPr="00FD252E" w:rsidTr="00FD252E">
        <w:trPr>
          <w:trHeight w:val="353"/>
        </w:trPr>
        <w:tc>
          <w:tcPr>
            <w:tcW w:w="591" w:type="dxa"/>
            <w:tcBorders>
              <w:top w:val="nil"/>
              <w:left w:val="single" w:sz="8" w:space="0" w:color="auto"/>
              <w:bottom w:val="single" w:sz="4" w:space="0" w:color="auto"/>
              <w:right w:val="single" w:sz="4" w:space="0" w:color="auto"/>
            </w:tcBorders>
            <w:vAlign w:val="bottom"/>
          </w:tcPr>
          <w:p w:rsidR="00FD252E" w:rsidRPr="00FD252E" w:rsidRDefault="00FD252E" w:rsidP="00FD252E">
            <w:pPr>
              <w:rPr>
                <w:rFonts w:eastAsia="MS Mincho"/>
              </w:rPr>
            </w:pPr>
            <w:r w:rsidRPr="00FD252E">
              <w:rPr>
                <w:rFonts w:eastAsia="MS Mincho"/>
              </w:rPr>
              <w:t>28</w:t>
            </w:r>
          </w:p>
        </w:tc>
        <w:tc>
          <w:tcPr>
            <w:tcW w:w="3261"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r w:rsidRPr="00FD252E">
              <w:rPr>
                <w:rFonts w:eastAsiaTheme="minorHAnsi"/>
                <w:lang w:eastAsia="en-US"/>
              </w:rPr>
              <w:t>Провод силовой СИП-4С 4x50</w:t>
            </w:r>
          </w:p>
        </w:tc>
        <w:tc>
          <w:tcPr>
            <w:tcW w:w="1275" w:type="dxa"/>
            <w:tcBorders>
              <w:top w:val="nil"/>
              <w:left w:val="nil"/>
              <w:bottom w:val="single" w:sz="4" w:space="0" w:color="auto"/>
              <w:right w:val="single" w:sz="4" w:space="0" w:color="auto"/>
            </w:tcBorders>
            <w:vAlign w:val="bottom"/>
          </w:tcPr>
          <w:p w:rsidR="00FD252E" w:rsidRPr="00FD252E" w:rsidRDefault="00FD252E" w:rsidP="00FD252E">
            <w:pPr>
              <w:rPr>
                <w:rFonts w:eastAsia="MS Mincho"/>
              </w:rPr>
            </w:pPr>
          </w:p>
        </w:tc>
        <w:tc>
          <w:tcPr>
            <w:tcW w:w="4253"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r w:rsidRPr="00FD252E">
              <w:rPr>
                <w:rFonts w:eastAsiaTheme="minorHAnsi"/>
                <w:lang w:eastAsia="en-US"/>
              </w:rPr>
              <w:t xml:space="preserve">Соответствие ГОСТ Р 52373-2005. Провод СИП-4 - для ответвлений от ВЛ к вводу и для прокладки по стенам зданий и инженерных сооружений на номинальное напряжение до 0.6/1 </w:t>
            </w:r>
            <w:proofErr w:type="spellStart"/>
            <w:r w:rsidRPr="00FD252E">
              <w:rPr>
                <w:rFonts w:eastAsiaTheme="minorHAnsi"/>
                <w:lang w:eastAsia="en-US"/>
              </w:rPr>
              <w:t>кВ</w:t>
            </w:r>
            <w:proofErr w:type="spellEnd"/>
            <w:r w:rsidRPr="00FD252E">
              <w:rPr>
                <w:rFonts w:eastAsiaTheme="minorHAnsi"/>
                <w:lang w:eastAsia="en-US"/>
              </w:rPr>
              <w:t xml:space="preserve"> включительно номинальной частотой 50 Гц; Количество жил 4, сечение жил 50,0 мм2.</w:t>
            </w:r>
          </w:p>
        </w:tc>
        <w:tc>
          <w:tcPr>
            <w:tcW w:w="1559"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r w:rsidRPr="00FD252E">
              <w:rPr>
                <w:rFonts w:eastAsiaTheme="minorHAnsi"/>
                <w:lang w:eastAsia="en-US"/>
              </w:rPr>
              <w:t>км</w:t>
            </w:r>
          </w:p>
        </w:tc>
        <w:tc>
          <w:tcPr>
            <w:tcW w:w="1985"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p>
        </w:tc>
        <w:tc>
          <w:tcPr>
            <w:tcW w:w="1731"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p>
        </w:tc>
      </w:tr>
      <w:tr w:rsidR="00FD252E" w:rsidRPr="00FD252E" w:rsidTr="00FD252E">
        <w:trPr>
          <w:trHeight w:val="353"/>
        </w:trPr>
        <w:tc>
          <w:tcPr>
            <w:tcW w:w="591" w:type="dxa"/>
            <w:tcBorders>
              <w:top w:val="nil"/>
              <w:left w:val="single" w:sz="8" w:space="0" w:color="auto"/>
              <w:bottom w:val="single" w:sz="4" w:space="0" w:color="auto"/>
              <w:right w:val="single" w:sz="4" w:space="0" w:color="auto"/>
            </w:tcBorders>
            <w:vAlign w:val="bottom"/>
          </w:tcPr>
          <w:p w:rsidR="00FD252E" w:rsidRPr="00FD252E" w:rsidRDefault="00FD252E" w:rsidP="00FD252E">
            <w:pPr>
              <w:rPr>
                <w:rFonts w:eastAsia="MS Mincho"/>
              </w:rPr>
            </w:pPr>
            <w:r w:rsidRPr="00FD252E">
              <w:rPr>
                <w:rFonts w:eastAsia="MS Mincho"/>
              </w:rPr>
              <w:t>29</w:t>
            </w:r>
          </w:p>
        </w:tc>
        <w:tc>
          <w:tcPr>
            <w:tcW w:w="3261"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r w:rsidRPr="00FD252E">
              <w:rPr>
                <w:rFonts w:eastAsiaTheme="minorHAnsi"/>
                <w:lang w:eastAsia="en-US"/>
              </w:rPr>
              <w:t>Провод силовой ШВВП 3x1,5</w:t>
            </w:r>
          </w:p>
        </w:tc>
        <w:tc>
          <w:tcPr>
            <w:tcW w:w="1275" w:type="dxa"/>
            <w:tcBorders>
              <w:top w:val="nil"/>
              <w:left w:val="nil"/>
              <w:bottom w:val="single" w:sz="4" w:space="0" w:color="auto"/>
              <w:right w:val="single" w:sz="4" w:space="0" w:color="auto"/>
            </w:tcBorders>
            <w:vAlign w:val="bottom"/>
          </w:tcPr>
          <w:p w:rsidR="00FD252E" w:rsidRPr="00FD252E" w:rsidRDefault="00FD252E" w:rsidP="00FD252E">
            <w:pPr>
              <w:rPr>
                <w:rFonts w:eastAsia="MS Mincho"/>
              </w:rPr>
            </w:pPr>
          </w:p>
        </w:tc>
        <w:tc>
          <w:tcPr>
            <w:tcW w:w="4253"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r w:rsidRPr="00FD252E">
              <w:rPr>
                <w:rFonts w:eastAsiaTheme="minorHAnsi"/>
                <w:lang w:eastAsia="en-US"/>
              </w:rPr>
              <w:t xml:space="preserve">Расшифровывается ШВВП: шнур гибкий с медной </w:t>
            </w:r>
            <w:proofErr w:type="spellStart"/>
            <w:r w:rsidRPr="00FD252E">
              <w:rPr>
                <w:rFonts w:eastAsiaTheme="minorHAnsi"/>
                <w:lang w:eastAsia="en-US"/>
              </w:rPr>
              <w:t>многопроводной</w:t>
            </w:r>
            <w:proofErr w:type="spellEnd"/>
            <w:r w:rsidRPr="00FD252E">
              <w:rPr>
                <w:rFonts w:eastAsiaTheme="minorHAnsi"/>
                <w:lang w:eastAsia="en-US"/>
              </w:rPr>
              <w:t xml:space="preserve"> токопроводящей жилой, с ПВХ изоляцией, в ПВХ оболочке. Аналогом является провод ПВС. Отличие между этими двумя видами заключается в том, что ШВВП рассчитан на меньшие нагрузки, нежели, провод ПВС. Количество жил 3, сечение жил 1,5 мм2.</w:t>
            </w:r>
          </w:p>
        </w:tc>
        <w:tc>
          <w:tcPr>
            <w:tcW w:w="1559"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r w:rsidRPr="00FD252E">
              <w:rPr>
                <w:rFonts w:eastAsiaTheme="minorHAnsi"/>
                <w:lang w:eastAsia="en-US"/>
              </w:rPr>
              <w:t>км</w:t>
            </w:r>
          </w:p>
        </w:tc>
        <w:tc>
          <w:tcPr>
            <w:tcW w:w="1985"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p>
        </w:tc>
        <w:tc>
          <w:tcPr>
            <w:tcW w:w="1731" w:type="dxa"/>
            <w:tcBorders>
              <w:top w:val="nil"/>
              <w:left w:val="nil"/>
              <w:bottom w:val="single" w:sz="4" w:space="0" w:color="auto"/>
              <w:right w:val="single" w:sz="4" w:space="0" w:color="auto"/>
            </w:tcBorders>
          </w:tcPr>
          <w:p w:rsidR="00FD252E" w:rsidRPr="00FD252E" w:rsidRDefault="00FD252E" w:rsidP="00FD252E">
            <w:pPr>
              <w:spacing w:after="160" w:line="259" w:lineRule="auto"/>
              <w:rPr>
                <w:rFonts w:eastAsiaTheme="minorHAnsi"/>
                <w:lang w:eastAsia="en-US"/>
              </w:rPr>
            </w:pPr>
          </w:p>
        </w:tc>
      </w:tr>
    </w:tbl>
    <w:p w:rsidR="00FD252E" w:rsidRPr="00FD252E" w:rsidRDefault="00FD252E" w:rsidP="00FD252E">
      <w:pPr>
        <w:ind w:left="360"/>
        <w:rPr>
          <w:rFonts w:eastAsia="Calibri"/>
        </w:rPr>
      </w:pPr>
      <w:r w:rsidRPr="00FD252E">
        <w:rPr>
          <w:rFonts w:eastAsia="Calibri"/>
        </w:rPr>
        <w:t xml:space="preserve"> </w:t>
      </w:r>
    </w:p>
    <w:p w:rsidR="00FD252E" w:rsidRPr="00FD252E" w:rsidRDefault="00FD252E" w:rsidP="00FD252E">
      <w:pPr>
        <w:ind w:left="360"/>
        <w:rPr>
          <w:rFonts w:eastAsia="Calibri"/>
        </w:rPr>
      </w:pPr>
    </w:p>
    <w:p w:rsidR="00FD252E" w:rsidRPr="00FD252E" w:rsidRDefault="00FD252E" w:rsidP="00FD252E">
      <w:pPr>
        <w:ind w:left="360"/>
        <w:rPr>
          <w:rFonts w:eastAsia="Calibri"/>
          <w:sz w:val="26"/>
          <w:szCs w:val="26"/>
        </w:rPr>
      </w:pPr>
      <w:r w:rsidRPr="00FD252E">
        <w:rPr>
          <w:rFonts w:eastAsia="Calibri"/>
          <w:sz w:val="26"/>
          <w:szCs w:val="26"/>
        </w:rPr>
        <w:t>Гарантийный срок - не менее 12 месяцев.</w:t>
      </w:r>
    </w:p>
    <w:p w:rsidR="00FD252E" w:rsidRPr="00FD252E" w:rsidRDefault="00FD252E" w:rsidP="00FD252E">
      <w:pPr>
        <w:rPr>
          <w:rFonts w:eastAsia="MS Mincho"/>
          <w:sz w:val="26"/>
          <w:szCs w:val="26"/>
          <w:lang w:eastAsia="ja-JP"/>
        </w:rPr>
      </w:pPr>
      <w:r w:rsidRPr="00FD252E">
        <w:rPr>
          <w:rFonts w:eastAsia="MS Mincho"/>
          <w:sz w:val="26"/>
          <w:szCs w:val="26"/>
          <w:lang w:eastAsia="ja-JP"/>
        </w:rPr>
        <w:t>Адрес поставки: Республика Башкортостан, г. Уфа, ул. Каспийская, 14</w:t>
      </w:r>
    </w:p>
    <w:p w:rsidR="00FD252E" w:rsidRPr="00FD252E" w:rsidRDefault="00FD252E" w:rsidP="00FD252E">
      <w:pPr>
        <w:jc w:val="center"/>
        <w:rPr>
          <w:rFonts w:eastAsia="MS Mincho"/>
          <w:sz w:val="26"/>
          <w:szCs w:val="26"/>
          <w:lang w:eastAsia="ja-JP"/>
        </w:rPr>
      </w:pPr>
    </w:p>
    <w:p w:rsidR="00FD252E" w:rsidRPr="00FD252E" w:rsidRDefault="00FD252E" w:rsidP="00FD252E">
      <w:pPr>
        <w:jc w:val="center"/>
        <w:rPr>
          <w:rFonts w:eastAsia="MS Mincho"/>
          <w:sz w:val="26"/>
          <w:szCs w:val="26"/>
          <w:lang w:eastAsia="ja-JP"/>
        </w:rPr>
      </w:pPr>
    </w:p>
    <w:p w:rsidR="00FD252E" w:rsidRPr="00FD252E" w:rsidRDefault="00FD252E" w:rsidP="00FD252E">
      <w:pPr>
        <w:jc w:val="center"/>
        <w:rPr>
          <w:rFonts w:eastAsia="MS Mincho"/>
          <w:sz w:val="26"/>
          <w:szCs w:val="26"/>
          <w:lang w:eastAsia="ja-JP"/>
        </w:rPr>
      </w:pPr>
    </w:p>
    <w:p w:rsidR="00FD252E" w:rsidRPr="00FD252E" w:rsidRDefault="00FD252E" w:rsidP="00FD252E">
      <w:pPr>
        <w:jc w:val="center"/>
        <w:rPr>
          <w:rFonts w:eastAsia="MS Mincho"/>
          <w:sz w:val="26"/>
          <w:szCs w:val="26"/>
          <w:lang w:eastAsia="ja-JP"/>
        </w:rPr>
      </w:pPr>
      <w:r w:rsidRPr="00FD252E">
        <w:rPr>
          <w:rFonts w:eastAsia="MS Mincho"/>
          <w:sz w:val="26"/>
          <w:szCs w:val="26"/>
          <w:lang w:eastAsia="ja-JP"/>
        </w:rPr>
        <w:t>РЕКВИЗИТЫ И ПОДПИСИ СТОРОН</w:t>
      </w:r>
    </w:p>
    <w:p w:rsidR="00FD252E" w:rsidRPr="00FD252E" w:rsidRDefault="00FD252E" w:rsidP="00FD252E">
      <w:pPr>
        <w:jc w:val="center"/>
        <w:rPr>
          <w:rFonts w:eastAsia="MS Mincho"/>
          <w:sz w:val="26"/>
          <w:szCs w:val="26"/>
          <w:lang w:eastAsia="ja-JP"/>
        </w:rPr>
      </w:pPr>
    </w:p>
    <w:tbl>
      <w:tblPr>
        <w:tblW w:w="0" w:type="auto"/>
        <w:tblLook w:val="01E0" w:firstRow="1" w:lastRow="1" w:firstColumn="1" w:lastColumn="1" w:noHBand="0" w:noVBand="0"/>
      </w:tblPr>
      <w:tblGrid>
        <w:gridCol w:w="4785"/>
        <w:gridCol w:w="9782"/>
      </w:tblGrid>
      <w:tr w:rsidR="00FD252E" w:rsidRPr="00FD252E" w:rsidTr="00FD252E">
        <w:tc>
          <w:tcPr>
            <w:tcW w:w="4785" w:type="dxa"/>
            <w:hideMark/>
          </w:tcPr>
          <w:p w:rsidR="00FD252E" w:rsidRPr="00FD252E" w:rsidRDefault="00FD252E" w:rsidP="00FD252E">
            <w:pPr>
              <w:jc w:val="center"/>
              <w:rPr>
                <w:rFonts w:eastAsia="MS Mincho"/>
                <w:sz w:val="26"/>
                <w:szCs w:val="26"/>
                <w:lang w:eastAsia="ja-JP"/>
              </w:rPr>
            </w:pPr>
            <w:r w:rsidRPr="00FD252E">
              <w:rPr>
                <w:rFonts w:eastAsia="MS Mincho"/>
                <w:sz w:val="26"/>
                <w:szCs w:val="26"/>
                <w:lang w:eastAsia="ja-JP"/>
              </w:rPr>
              <w:t>Поставщик</w:t>
            </w:r>
          </w:p>
        </w:tc>
        <w:tc>
          <w:tcPr>
            <w:tcW w:w="9782" w:type="dxa"/>
            <w:hideMark/>
          </w:tcPr>
          <w:p w:rsidR="00FD252E" w:rsidRPr="00FD252E" w:rsidRDefault="00FD252E" w:rsidP="00FD252E">
            <w:pPr>
              <w:ind w:left="4004"/>
              <w:jc w:val="center"/>
              <w:rPr>
                <w:rFonts w:eastAsia="MS Mincho"/>
                <w:sz w:val="26"/>
                <w:szCs w:val="26"/>
                <w:lang w:eastAsia="ja-JP"/>
              </w:rPr>
            </w:pPr>
            <w:r w:rsidRPr="00FD252E">
              <w:rPr>
                <w:rFonts w:eastAsia="MS Mincho"/>
                <w:sz w:val="26"/>
                <w:szCs w:val="26"/>
                <w:lang w:eastAsia="ja-JP"/>
              </w:rPr>
              <w:t>Покупатель</w:t>
            </w:r>
          </w:p>
        </w:tc>
      </w:tr>
      <w:tr w:rsidR="00FD252E" w:rsidRPr="00FD252E" w:rsidTr="00FD252E">
        <w:tc>
          <w:tcPr>
            <w:tcW w:w="4785" w:type="dxa"/>
          </w:tcPr>
          <w:p w:rsidR="00FD252E" w:rsidRPr="00FD252E" w:rsidRDefault="00FD252E" w:rsidP="00FD252E">
            <w:pPr>
              <w:jc w:val="center"/>
              <w:rPr>
                <w:rFonts w:eastAsia="MS Mincho"/>
                <w:sz w:val="26"/>
                <w:szCs w:val="26"/>
                <w:lang w:eastAsia="ja-JP"/>
              </w:rPr>
            </w:pPr>
          </w:p>
        </w:tc>
        <w:tc>
          <w:tcPr>
            <w:tcW w:w="9782" w:type="dxa"/>
            <w:hideMark/>
          </w:tcPr>
          <w:p w:rsidR="00FD252E" w:rsidRPr="00FD252E" w:rsidRDefault="00FD252E" w:rsidP="00FD252E">
            <w:pPr>
              <w:ind w:left="4004"/>
              <w:jc w:val="center"/>
              <w:rPr>
                <w:rFonts w:eastAsia="MS Mincho"/>
                <w:sz w:val="26"/>
                <w:szCs w:val="26"/>
                <w:lang w:eastAsia="ja-JP"/>
              </w:rPr>
            </w:pPr>
            <w:r w:rsidRPr="00FD252E">
              <w:rPr>
                <w:rFonts w:eastAsia="MS Mincho"/>
                <w:sz w:val="26"/>
                <w:szCs w:val="26"/>
                <w:lang w:eastAsia="ja-JP"/>
              </w:rPr>
              <w:t>ПАО «Башинформсвязь»</w:t>
            </w:r>
          </w:p>
        </w:tc>
      </w:tr>
      <w:tr w:rsidR="00FD252E" w:rsidRPr="00FD252E" w:rsidTr="00FD252E">
        <w:tc>
          <w:tcPr>
            <w:tcW w:w="4785" w:type="dxa"/>
          </w:tcPr>
          <w:p w:rsidR="00FD252E" w:rsidRPr="00FD252E" w:rsidRDefault="00FD252E" w:rsidP="00FD252E">
            <w:pPr>
              <w:jc w:val="center"/>
              <w:rPr>
                <w:rFonts w:eastAsia="MS Mincho"/>
                <w:sz w:val="26"/>
                <w:szCs w:val="26"/>
                <w:lang w:eastAsia="ja-JP"/>
              </w:rPr>
            </w:pPr>
          </w:p>
        </w:tc>
        <w:tc>
          <w:tcPr>
            <w:tcW w:w="9782" w:type="dxa"/>
          </w:tcPr>
          <w:p w:rsidR="00FD252E" w:rsidRPr="00FD252E" w:rsidRDefault="00FD252E" w:rsidP="00FD252E">
            <w:pPr>
              <w:ind w:left="4004"/>
              <w:jc w:val="center"/>
              <w:rPr>
                <w:rFonts w:eastAsia="MS Mincho"/>
                <w:sz w:val="26"/>
                <w:szCs w:val="26"/>
                <w:lang w:eastAsia="ja-JP"/>
              </w:rPr>
            </w:pPr>
          </w:p>
        </w:tc>
      </w:tr>
      <w:tr w:rsidR="00FD252E" w:rsidRPr="00FD252E" w:rsidTr="00FD252E">
        <w:tc>
          <w:tcPr>
            <w:tcW w:w="4785" w:type="dxa"/>
            <w:hideMark/>
          </w:tcPr>
          <w:p w:rsidR="00FD252E" w:rsidRPr="00FD252E" w:rsidRDefault="00FD252E" w:rsidP="00FD252E">
            <w:pPr>
              <w:jc w:val="center"/>
              <w:rPr>
                <w:rFonts w:eastAsia="MS Mincho"/>
                <w:sz w:val="26"/>
                <w:szCs w:val="26"/>
                <w:lang w:eastAsia="ja-JP"/>
              </w:rPr>
            </w:pPr>
            <w:r w:rsidRPr="00FD252E">
              <w:rPr>
                <w:rFonts w:eastAsia="MS Mincho"/>
                <w:sz w:val="26"/>
                <w:szCs w:val="26"/>
                <w:lang w:eastAsia="ja-JP"/>
              </w:rPr>
              <w:t>________________ / ________________</w:t>
            </w:r>
          </w:p>
        </w:tc>
        <w:tc>
          <w:tcPr>
            <w:tcW w:w="9782" w:type="dxa"/>
            <w:hideMark/>
          </w:tcPr>
          <w:p w:rsidR="00FD252E" w:rsidRPr="00FD252E" w:rsidRDefault="00FD252E" w:rsidP="00FD252E">
            <w:pPr>
              <w:ind w:left="4004"/>
              <w:jc w:val="center"/>
              <w:rPr>
                <w:rFonts w:eastAsia="MS Mincho"/>
                <w:sz w:val="26"/>
                <w:szCs w:val="26"/>
                <w:lang w:eastAsia="ja-JP"/>
              </w:rPr>
            </w:pPr>
            <w:r w:rsidRPr="00FD252E">
              <w:rPr>
                <w:rFonts w:eastAsia="MS Mincho"/>
                <w:sz w:val="26"/>
                <w:szCs w:val="26"/>
                <w:lang w:eastAsia="ja-JP"/>
              </w:rPr>
              <w:t>________________ /</w:t>
            </w:r>
            <w:proofErr w:type="spellStart"/>
            <w:r w:rsidRPr="00FD252E">
              <w:rPr>
                <w:rFonts w:eastAsia="MS Mincho"/>
                <w:sz w:val="26"/>
                <w:szCs w:val="26"/>
                <w:lang w:eastAsia="ja-JP"/>
              </w:rPr>
              <w:t>М.Г.Долгоаршинных</w:t>
            </w:r>
            <w:proofErr w:type="spellEnd"/>
          </w:p>
        </w:tc>
      </w:tr>
      <w:tr w:rsidR="00FD252E" w:rsidRPr="00FD252E" w:rsidTr="00FD252E">
        <w:tc>
          <w:tcPr>
            <w:tcW w:w="4785" w:type="dxa"/>
            <w:hideMark/>
          </w:tcPr>
          <w:p w:rsidR="00FD252E" w:rsidRPr="00FD252E" w:rsidRDefault="00FD252E" w:rsidP="00FD252E">
            <w:pPr>
              <w:jc w:val="both"/>
              <w:rPr>
                <w:rFonts w:eastAsia="MS Mincho"/>
                <w:sz w:val="26"/>
                <w:szCs w:val="26"/>
                <w:lang w:eastAsia="ja-JP"/>
              </w:rPr>
            </w:pPr>
            <w:proofErr w:type="spellStart"/>
            <w:r w:rsidRPr="00FD252E">
              <w:rPr>
                <w:rFonts w:eastAsia="MS Mincho"/>
                <w:sz w:val="26"/>
                <w:szCs w:val="26"/>
                <w:lang w:eastAsia="ja-JP"/>
              </w:rPr>
              <w:t>м.п</w:t>
            </w:r>
            <w:proofErr w:type="spellEnd"/>
            <w:r w:rsidRPr="00FD252E">
              <w:rPr>
                <w:rFonts w:eastAsia="MS Mincho"/>
                <w:sz w:val="26"/>
                <w:szCs w:val="26"/>
                <w:lang w:eastAsia="ja-JP"/>
              </w:rPr>
              <w:t>.</w:t>
            </w:r>
          </w:p>
        </w:tc>
        <w:tc>
          <w:tcPr>
            <w:tcW w:w="9782" w:type="dxa"/>
            <w:hideMark/>
          </w:tcPr>
          <w:p w:rsidR="00FD252E" w:rsidRPr="00FD252E" w:rsidRDefault="00FD252E" w:rsidP="00FD252E">
            <w:pPr>
              <w:ind w:left="4004"/>
              <w:jc w:val="both"/>
              <w:rPr>
                <w:rFonts w:eastAsia="MS Mincho"/>
                <w:sz w:val="26"/>
                <w:szCs w:val="26"/>
                <w:lang w:eastAsia="ja-JP"/>
              </w:rPr>
            </w:pPr>
            <w:r w:rsidRPr="00FD252E">
              <w:rPr>
                <w:rFonts w:eastAsia="MS Mincho"/>
                <w:sz w:val="26"/>
                <w:szCs w:val="26"/>
                <w:lang w:eastAsia="ja-JP"/>
              </w:rPr>
              <w:t xml:space="preserve">          </w:t>
            </w:r>
            <w:proofErr w:type="spellStart"/>
            <w:r w:rsidRPr="00FD252E">
              <w:rPr>
                <w:rFonts w:eastAsia="MS Mincho"/>
                <w:sz w:val="26"/>
                <w:szCs w:val="26"/>
                <w:lang w:eastAsia="ja-JP"/>
              </w:rPr>
              <w:t>м.п</w:t>
            </w:r>
            <w:proofErr w:type="spellEnd"/>
            <w:r w:rsidRPr="00FD252E">
              <w:rPr>
                <w:rFonts w:eastAsia="MS Mincho"/>
                <w:sz w:val="26"/>
                <w:szCs w:val="26"/>
                <w:lang w:eastAsia="ja-JP"/>
              </w:rPr>
              <w:t>.</w:t>
            </w:r>
          </w:p>
        </w:tc>
      </w:tr>
      <w:tr w:rsidR="00FD252E" w:rsidRPr="00FD252E" w:rsidTr="00FD252E">
        <w:tc>
          <w:tcPr>
            <w:tcW w:w="4785" w:type="dxa"/>
          </w:tcPr>
          <w:p w:rsidR="00FD252E" w:rsidRPr="00FD252E" w:rsidRDefault="00FD252E" w:rsidP="00FD252E">
            <w:pPr>
              <w:jc w:val="both"/>
              <w:rPr>
                <w:rFonts w:eastAsia="MS Mincho"/>
                <w:sz w:val="26"/>
                <w:szCs w:val="26"/>
                <w:lang w:eastAsia="ja-JP"/>
              </w:rPr>
            </w:pPr>
          </w:p>
        </w:tc>
        <w:tc>
          <w:tcPr>
            <w:tcW w:w="9782" w:type="dxa"/>
          </w:tcPr>
          <w:p w:rsidR="00FD252E" w:rsidRPr="00FD252E" w:rsidRDefault="00FD252E" w:rsidP="00FD252E">
            <w:pPr>
              <w:ind w:left="4004"/>
              <w:jc w:val="both"/>
              <w:rPr>
                <w:rFonts w:eastAsia="MS Mincho"/>
                <w:sz w:val="26"/>
                <w:szCs w:val="26"/>
                <w:lang w:eastAsia="ja-JP"/>
              </w:rPr>
            </w:pPr>
          </w:p>
        </w:tc>
      </w:tr>
    </w:tbl>
    <w:p w:rsidR="00FD252E" w:rsidRPr="00FD252E" w:rsidRDefault="00FD252E" w:rsidP="00FD252E">
      <w:pPr>
        <w:rPr>
          <w:rFonts w:eastAsia="MS Mincho"/>
          <w:sz w:val="26"/>
          <w:szCs w:val="26"/>
          <w:lang w:eastAsia="ja-JP"/>
        </w:rPr>
        <w:sectPr w:rsidR="00FD252E" w:rsidRPr="00FD252E">
          <w:pgSz w:w="16838" w:h="11906" w:orient="landscape"/>
          <w:pgMar w:top="1701" w:right="1134" w:bottom="851" w:left="1134" w:header="709" w:footer="709" w:gutter="0"/>
          <w:cols w:space="720"/>
        </w:sectPr>
      </w:pPr>
    </w:p>
    <w:p w:rsidR="00E75CD9" w:rsidRDefault="00E75CD9" w:rsidP="00E75CD9">
      <w:pPr>
        <w:pageBreakBefore/>
      </w:pPr>
    </w:p>
    <w:p w:rsidR="00E75CD9" w:rsidRPr="00E75CD9" w:rsidRDefault="00E75CD9" w:rsidP="00E75CD9">
      <w:pPr>
        <w:jc w:val="right"/>
        <w:rPr>
          <w:rFonts w:eastAsia="MS Mincho"/>
          <w:sz w:val="26"/>
          <w:szCs w:val="26"/>
          <w:lang w:eastAsia="ja-JP"/>
        </w:rPr>
      </w:pPr>
      <w:r w:rsidRPr="00E75CD9">
        <w:rPr>
          <w:rFonts w:eastAsia="MS Mincho"/>
          <w:sz w:val="26"/>
          <w:szCs w:val="26"/>
          <w:lang w:eastAsia="ja-JP"/>
        </w:rPr>
        <w:t>Приложение № 2</w:t>
      </w:r>
    </w:p>
    <w:p w:rsidR="00E75CD9" w:rsidRPr="00E75CD9" w:rsidRDefault="00E75CD9" w:rsidP="00E75CD9">
      <w:pPr>
        <w:jc w:val="right"/>
        <w:rPr>
          <w:rFonts w:eastAsia="MS Mincho"/>
          <w:sz w:val="26"/>
          <w:szCs w:val="26"/>
          <w:lang w:eastAsia="ja-JP"/>
        </w:rPr>
      </w:pPr>
      <w:r w:rsidRPr="00E75CD9">
        <w:rPr>
          <w:rFonts w:eastAsia="MS Mincho"/>
          <w:sz w:val="26"/>
          <w:szCs w:val="26"/>
          <w:lang w:eastAsia="ja-JP"/>
        </w:rPr>
        <w:t xml:space="preserve">к Договору поставки </w:t>
      </w:r>
    </w:p>
    <w:p w:rsidR="00E75CD9" w:rsidRPr="00E75CD9" w:rsidRDefault="00E75CD9" w:rsidP="00E75CD9">
      <w:pPr>
        <w:jc w:val="right"/>
        <w:rPr>
          <w:rFonts w:eastAsia="MS Mincho"/>
          <w:sz w:val="26"/>
          <w:szCs w:val="26"/>
          <w:lang w:eastAsia="ja-JP"/>
        </w:rPr>
      </w:pPr>
      <w:r w:rsidRPr="00E75CD9">
        <w:rPr>
          <w:rFonts w:eastAsia="MS Mincho"/>
          <w:sz w:val="26"/>
          <w:szCs w:val="26"/>
          <w:lang w:eastAsia="ja-JP"/>
        </w:rPr>
        <w:t>№ ____ от «____» ________ 20 ____ г.</w:t>
      </w:r>
    </w:p>
    <w:p w:rsidR="00E75CD9" w:rsidRPr="00E75CD9" w:rsidRDefault="00E75CD9" w:rsidP="00E75CD9">
      <w:pPr>
        <w:jc w:val="right"/>
        <w:rPr>
          <w:rFonts w:eastAsia="MS Mincho"/>
          <w:sz w:val="26"/>
          <w:szCs w:val="26"/>
          <w:lang w:eastAsia="ja-JP"/>
        </w:rPr>
      </w:pPr>
    </w:p>
    <w:p w:rsidR="00E75CD9" w:rsidRPr="00E75CD9" w:rsidRDefault="00E75CD9" w:rsidP="00E75CD9">
      <w:pPr>
        <w:jc w:val="right"/>
        <w:rPr>
          <w:rFonts w:eastAsia="MS Mincho"/>
          <w:sz w:val="26"/>
          <w:szCs w:val="26"/>
          <w:lang w:eastAsia="ja-JP"/>
        </w:rPr>
      </w:pPr>
    </w:p>
    <w:p w:rsidR="00E75CD9" w:rsidRPr="00E75CD9" w:rsidRDefault="00E75CD9" w:rsidP="00E75CD9">
      <w:pPr>
        <w:jc w:val="right"/>
        <w:rPr>
          <w:rFonts w:eastAsia="MS Mincho"/>
          <w:sz w:val="26"/>
          <w:szCs w:val="26"/>
          <w:lang w:eastAsia="ja-JP"/>
        </w:rPr>
      </w:pPr>
    </w:p>
    <w:p w:rsidR="00E75CD9" w:rsidRPr="00E75CD9" w:rsidRDefault="00E75CD9" w:rsidP="00E75CD9">
      <w:pPr>
        <w:rPr>
          <w:rFonts w:eastAsia="MS Mincho"/>
          <w:sz w:val="26"/>
          <w:szCs w:val="26"/>
          <w:lang w:eastAsia="ja-JP"/>
        </w:rPr>
      </w:pPr>
    </w:p>
    <w:p w:rsidR="00E75CD9" w:rsidRPr="00E75CD9" w:rsidRDefault="00E75CD9" w:rsidP="00E75CD9">
      <w:pPr>
        <w:rPr>
          <w:rFonts w:eastAsia="MS Mincho"/>
          <w:sz w:val="26"/>
          <w:szCs w:val="26"/>
          <w:lang w:eastAsia="ja-JP"/>
        </w:rPr>
      </w:pPr>
    </w:p>
    <w:p w:rsidR="00E75CD9" w:rsidRPr="00E75CD9" w:rsidRDefault="00E75CD9" w:rsidP="00E75CD9">
      <w:pPr>
        <w:rPr>
          <w:rFonts w:eastAsia="MS Mincho"/>
          <w:sz w:val="26"/>
          <w:szCs w:val="26"/>
          <w:lang w:eastAsia="ja-JP"/>
        </w:rPr>
      </w:pPr>
    </w:p>
    <w:p w:rsidR="00E75CD9" w:rsidRPr="00E75CD9" w:rsidRDefault="00E75CD9" w:rsidP="00E75CD9">
      <w:pPr>
        <w:rPr>
          <w:rFonts w:eastAsia="MS Mincho"/>
          <w:sz w:val="26"/>
          <w:szCs w:val="26"/>
          <w:lang w:eastAsia="ja-JP"/>
        </w:rPr>
      </w:pPr>
    </w:p>
    <w:p w:rsidR="00E75CD9" w:rsidRPr="00E75CD9" w:rsidRDefault="00E75CD9" w:rsidP="00E75CD9">
      <w:pPr>
        <w:rPr>
          <w:rFonts w:eastAsia="MS Mincho"/>
          <w:sz w:val="26"/>
          <w:szCs w:val="26"/>
          <w:lang w:eastAsia="ja-JP"/>
        </w:rPr>
      </w:pPr>
    </w:p>
    <w:p w:rsidR="00E75CD9" w:rsidRPr="00E75CD9" w:rsidRDefault="00E75CD9" w:rsidP="00E75CD9">
      <w:pPr>
        <w:rPr>
          <w:rFonts w:eastAsia="MS Mincho"/>
          <w:sz w:val="26"/>
          <w:szCs w:val="26"/>
          <w:lang w:eastAsia="ja-JP"/>
        </w:rPr>
      </w:pPr>
    </w:p>
    <w:p w:rsidR="00E75CD9" w:rsidRPr="00E75CD9" w:rsidRDefault="00E75CD9" w:rsidP="00E75CD9">
      <w:pPr>
        <w:rPr>
          <w:rFonts w:eastAsia="MS Mincho"/>
          <w:sz w:val="26"/>
          <w:szCs w:val="26"/>
          <w:lang w:eastAsia="ja-JP"/>
        </w:rPr>
      </w:pPr>
    </w:p>
    <w:p w:rsidR="00E75CD9" w:rsidRPr="00E75CD9" w:rsidRDefault="00E75CD9" w:rsidP="00E75CD9">
      <w:pPr>
        <w:rPr>
          <w:rFonts w:eastAsia="MS Mincho"/>
          <w:sz w:val="26"/>
          <w:szCs w:val="26"/>
          <w:lang w:eastAsia="ja-JP"/>
        </w:rPr>
      </w:pPr>
    </w:p>
    <w:p w:rsidR="00E75CD9" w:rsidRPr="00E75CD9" w:rsidRDefault="00E75CD9" w:rsidP="00E75CD9">
      <w:pPr>
        <w:rPr>
          <w:rFonts w:eastAsia="MS Mincho"/>
          <w:sz w:val="26"/>
          <w:szCs w:val="26"/>
          <w:lang w:eastAsia="ja-JP"/>
        </w:rPr>
      </w:pPr>
    </w:p>
    <w:p w:rsidR="00E75CD9" w:rsidRPr="00E75CD9" w:rsidRDefault="00E75CD9" w:rsidP="00E75CD9">
      <w:pPr>
        <w:rPr>
          <w:rFonts w:eastAsia="MS Mincho"/>
          <w:sz w:val="26"/>
          <w:szCs w:val="26"/>
          <w:lang w:eastAsia="ja-JP"/>
        </w:rPr>
      </w:pPr>
    </w:p>
    <w:p w:rsidR="00E75CD9" w:rsidRPr="00E75CD9" w:rsidRDefault="00E75CD9" w:rsidP="00E75CD9">
      <w:pPr>
        <w:rPr>
          <w:rFonts w:eastAsia="MS Mincho"/>
          <w:sz w:val="26"/>
          <w:szCs w:val="26"/>
          <w:lang w:eastAsia="ja-JP"/>
        </w:rPr>
      </w:pPr>
    </w:p>
    <w:p w:rsidR="00E75CD9" w:rsidRPr="00E75CD9" w:rsidRDefault="00E75CD9" w:rsidP="00E75CD9">
      <w:pPr>
        <w:jc w:val="center"/>
        <w:rPr>
          <w:rFonts w:eastAsia="MS Mincho"/>
          <w:sz w:val="26"/>
          <w:szCs w:val="26"/>
          <w:lang w:eastAsia="ja-JP"/>
        </w:rPr>
      </w:pPr>
    </w:p>
    <w:p w:rsidR="00E75CD9" w:rsidRPr="00E75CD9" w:rsidRDefault="00E75CD9" w:rsidP="00E75CD9">
      <w:pPr>
        <w:jc w:val="center"/>
        <w:rPr>
          <w:rFonts w:eastAsia="MS Mincho"/>
          <w:sz w:val="26"/>
          <w:szCs w:val="26"/>
          <w:lang w:eastAsia="ja-JP"/>
        </w:rPr>
      </w:pPr>
    </w:p>
    <w:p w:rsidR="00E75CD9" w:rsidRPr="00E75CD9" w:rsidRDefault="00E75CD9" w:rsidP="00E75CD9">
      <w:pPr>
        <w:rPr>
          <w:rFonts w:eastAsia="MS Mincho"/>
          <w:sz w:val="26"/>
          <w:szCs w:val="26"/>
          <w:lang w:eastAsia="ja-JP"/>
        </w:rPr>
      </w:pPr>
    </w:p>
    <w:p w:rsidR="00E75CD9" w:rsidRPr="00E75CD9" w:rsidRDefault="00E75CD9" w:rsidP="00E75CD9">
      <w:pPr>
        <w:jc w:val="center"/>
        <w:rPr>
          <w:rFonts w:eastAsia="MS Mincho"/>
          <w:sz w:val="26"/>
          <w:szCs w:val="26"/>
          <w:lang w:eastAsia="ja-JP"/>
        </w:rPr>
      </w:pPr>
      <w:r w:rsidRPr="00E75CD9">
        <w:rPr>
          <w:rFonts w:eastAsia="MS Mincho"/>
          <w:sz w:val="26"/>
          <w:szCs w:val="26"/>
          <w:lang w:eastAsia="ja-JP"/>
        </w:rPr>
        <w:t xml:space="preserve">ЗАКАЗ </w:t>
      </w:r>
    </w:p>
    <w:p w:rsidR="00E75CD9" w:rsidRPr="00E75CD9" w:rsidRDefault="00E75CD9" w:rsidP="00E75CD9">
      <w:pPr>
        <w:jc w:val="center"/>
        <w:rPr>
          <w:rFonts w:eastAsia="MS Mincho"/>
          <w:sz w:val="26"/>
          <w:szCs w:val="26"/>
          <w:lang w:eastAsia="ja-JP"/>
        </w:rPr>
      </w:pPr>
      <w:r w:rsidRPr="00E75CD9">
        <w:rPr>
          <w:rFonts w:eastAsia="MS Mincho"/>
          <w:sz w:val="26"/>
          <w:szCs w:val="26"/>
          <w:lang w:eastAsia="ja-JP"/>
        </w:rPr>
        <w:t>№ _</w:t>
      </w:r>
      <w:proofErr w:type="gramStart"/>
      <w:r w:rsidRPr="00E75CD9">
        <w:rPr>
          <w:rFonts w:eastAsia="MS Mincho"/>
          <w:sz w:val="26"/>
          <w:szCs w:val="26"/>
          <w:lang w:eastAsia="ja-JP"/>
        </w:rPr>
        <w:t>_  ОТ</w:t>
      </w:r>
      <w:proofErr w:type="gramEnd"/>
      <w:r w:rsidRPr="00E75CD9">
        <w:rPr>
          <w:rFonts w:eastAsia="MS Mincho"/>
          <w:sz w:val="26"/>
          <w:szCs w:val="26"/>
          <w:lang w:eastAsia="ja-JP"/>
        </w:rPr>
        <w:t xml:space="preserve"> «____» ________ 2017 Г.</w:t>
      </w:r>
    </w:p>
    <w:p w:rsidR="00E75CD9" w:rsidRPr="00E75CD9" w:rsidRDefault="00E75CD9" w:rsidP="00E75CD9">
      <w:pPr>
        <w:jc w:val="center"/>
        <w:rPr>
          <w:rFonts w:eastAsia="MS Mincho"/>
          <w:sz w:val="26"/>
          <w:szCs w:val="26"/>
          <w:lang w:eastAsia="ja-JP"/>
        </w:rPr>
      </w:pPr>
      <w:r w:rsidRPr="00E75CD9">
        <w:rPr>
          <w:rFonts w:eastAsia="MS Mincho"/>
          <w:sz w:val="26"/>
          <w:szCs w:val="26"/>
          <w:lang w:eastAsia="ja-JP"/>
        </w:rPr>
        <w:t xml:space="preserve">К ДОГОВОРУ ПОСТАВКИ </w:t>
      </w:r>
    </w:p>
    <w:p w:rsidR="00E75CD9" w:rsidRPr="00E75CD9" w:rsidRDefault="00E75CD9" w:rsidP="00E75CD9">
      <w:pPr>
        <w:jc w:val="center"/>
        <w:rPr>
          <w:rFonts w:eastAsia="MS Mincho"/>
          <w:sz w:val="26"/>
          <w:szCs w:val="26"/>
          <w:lang w:eastAsia="ja-JP"/>
        </w:rPr>
      </w:pPr>
      <w:r w:rsidRPr="00E75CD9">
        <w:rPr>
          <w:rFonts w:eastAsia="MS Mincho"/>
          <w:sz w:val="26"/>
          <w:szCs w:val="26"/>
          <w:lang w:eastAsia="ja-JP"/>
        </w:rPr>
        <w:t>№ ____ ОТ «____» ________ 20 ____ Г.</w:t>
      </w:r>
    </w:p>
    <w:p w:rsidR="00E75CD9" w:rsidRPr="00E75CD9" w:rsidRDefault="00E75CD9" w:rsidP="00E75CD9">
      <w:pPr>
        <w:rPr>
          <w:rFonts w:eastAsia="MS Mincho"/>
          <w:sz w:val="26"/>
          <w:szCs w:val="26"/>
          <w:lang w:eastAsia="ja-JP"/>
        </w:rPr>
      </w:pPr>
    </w:p>
    <w:p w:rsidR="00E75CD9" w:rsidRPr="00E75CD9" w:rsidRDefault="00E75CD9" w:rsidP="00E75CD9">
      <w:pPr>
        <w:rPr>
          <w:rFonts w:eastAsia="MS Mincho"/>
          <w:sz w:val="26"/>
          <w:szCs w:val="26"/>
          <w:lang w:eastAsia="ja-JP"/>
        </w:rPr>
      </w:pPr>
    </w:p>
    <w:p w:rsidR="00E75CD9" w:rsidRPr="00E75CD9" w:rsidRDefault="00E75CD9" w:rsidP="00E75CD9">
      <w:pPr>
        <w:rPr>
          <w:rFonts w:eastAsia="MS Mincho"/>
          <w:sz w:val="26"/>
          <w:szCs w:val="26"/>
          <w:lang w:eastAsia="ja-JP"/>
        </w:rPr>
      </w:pPr>
    </w:p>
    <w:p w:rsidR="00E75CD9" w:rsidRPr="00E75CD9" w:rsidRDefault="00E75CD9" w:rsidP="00E75CD9">
      <w:pPr>
        <w:rPr>
          <w:rFonts w:eastAsia="MS Mincho"/>
          <w:sz w:val="26"/>
          <w:szCs w:val="26"/>
          <w:lang w:eastAsia="ja-JP"/>
        </w:rPr>
      </w:pPr>
    </w:p>
    <w:p w:rsidR="00E75CD9" w:rsidRPr="00E75CD9" w:rsidRDefault="00E75CD9" w:rsidP="00E75CD9">
      <w:pPr>
        <w:rPr>
          <w:rFonts w:eastAsia="MS Mincho"/>
          <w:sz w:val="26"/>
          <w:szCs w:val="26"/>
          <w:lang w:eastAsia="ja-JP"/>
        </w:rPr>
      </w:pPr>
    </w:p>
    <w:p w:rsidR="00E75CD9" w:rsidRPr="00E75CD9" w:rsidRDefault="00E75CD9" w:rsidP="00E75CD9">
      <w:pPr>
        <w:rPr>
          <w:rFonts w:eastAsia="MS Mincho"/>
          <w:sz w:val="26"/>
          <w:szCs w:val="26"/>
          <w:lang w:eastAsia="ja-JP"/>
        </w:rPr>
      </w:pPr>
    </w:p>
    <w:p w:rsidR="00E75CD9" w:rsidRPr="00E75CD9" w:rsidRDefault="00E75CD9" w:rsidP="00E75CD9">
      <w:pPr>
        <w:rPr>
          <w:rFonts w:eastAsia="MS Mincho"/>
          <w:sz w:val="26"/>
          <w:szCs w:val="26"/>
          <w:lang w:eastAsia="ja-JP"/>
        </w:rPr>
      </w:pPr>
    </w:p>
    <w:p w:rsidR="00E75CD9" w:rsidRPr="00E75CD9" w:rsidRDefault="00E75CD9" w:rsidP="00E75CD9">
      <w:pPr>
        <w:rPr>
          <w:rFonts w:eastAsia="MS Mincho"/>
          <w:sz w:val="26"/>
          <w:szCs w:val="26"/>
          <w:lang w:eastAsia="ja-JP"/>
        </w:rPr>
      </w:pPr>
    </w:p>
    <w:p w:rsidR="00E75CD9" w:rsidRPr="00E75CD9" w:rsidRDefault="00E75CD9" w:rsidP="00E75CD9">
      <w:pPr>
        <w:rPr>
          <w:rFonts w:eastAsia="MS Mincho"/>
          <w:sz w:val="26"/>
          <w:szCs w:val="26"/>
          <w:lang w:eastAsia="ja-JP"/>
        </w:rPr>
      </w:pPr>
    </w:p>
    <w:p w:rsidR="00E75CD9" w:rsidRPr="00E75CD9" w:rsidRDefault="00E75CD9" w:rsidP="00E75CD9">
      <w:pPr>
        <w:rPr>
          <w:rFonts w:eastAsia="MS Mincho"/>
          <w:sz w:val="26"/>
          <w:szCs w:val="26"/>
          <w:lang w:eastAsia="ja-JP"/>
        </w:rPr>
      </w:pPr>
    </w:p>
    <w:p w:rsidR="00E75CD9" w:rsidRPr="00E75CD9" w:rsidRDefault="00E75CD9" w:rsidP="00E75CD9">
      <w:pPr>
        <w:rPr>
          <w:rFonts w:eastAsia="MS Mincho"/>
          <w:sz w:val="26"/>
          <w:szCs w:val="26"/>
          <w:lang w:eastAsia="ja-JP"/>
        </w:rPr>
      </w:pPr>
    </w:p>
    <w:p w:rsidR="00E75CD9" w:rsidRPr="00E75CD9" w:rsidRDefault="00E75CD9" w:rsidP="00E75CD9">
      <w:pPr>
        <w:rPr>
          <w:rFonts w:eastAsia="MS Mincho"/>
          <w:sz w:val="26"/>
          <w:szCs w:val="26"/>
          <w:lang w:eastAsia="ja-JP"/>
        </w:rPr>
      </w:pPr>
    </w:p>
    <w:p w:rsidR="00E75CD9" w:rsidRPr="00E75CD9" w:rsidRDefault="00E75CD9" w:rsidP="00E75CD9">
      <w:pPr>
        <w:rPr>
          <w:rFonts w:eastAsia="MS Mincho"/>
          <w:sz w:val="26"/>
          <w:szCs w:val="26"/>
          <w:lang w:eastAsia="ja-JP"/>
        </w:rPr>
      </w:pPr>
    </w:p>
    <w:p w:rsidR="00E75CD9" w:rsidRPr="00E75CD9" w:rsidRDefault="00E75CD9" w:rsidP="00E75CD9">
      <w:pPr>
        <w:rPr>
          <w:rFonts w:eastAsia="MS Mincho"/>
          <w:sz w:val="26"/>
          <w:szCs w:val="26"/>
          <w:lang w:eastAsia="ja-JP"/>
        </w:rPr>
      </w:pPr>
    </w:p>
    <w:p w:rsidR="00E75CD9" w:rsidRPr="00E75CD9" w:rsidRDefault="00E75CD9" w:rsidP="00E75CD9">
      <w:pPr>
        <w:rPr>
          <w:rFonts w:eastAsia="MS Mincho"/>
          <w:sz w:val="26"/>
          <w:szCs w:val="26"/>
          <w:lang w:eastAsia="ja-JP"/>
        </w:rPr>
      </w:pPr>
    </w:p>
    <w:p w:rsidR="00E75CD9" w:rsidRPr="00E75CD9" w:rsidRDefault="00E75CD9" w:rsidP="00E75CD9">
      <w:pPr>
        <w:rPr>
          <w:rFonts w:eastAsia="MS Mincho"/>
          <w:sz w:val="26"/>
          <w:szCs w:val="26"/>
          <w:lang w:eastAsia="ja-JP"/>
        </w:rPr>
      </w:pPr>
    </w:p>
    <w:p w:rsidR="00E75CD9" w:rsidRPr="00E75CD9" w:rsidRDefault="00E75CD9" w:rsidP="00E75CD9">
      <w:pPr>
        <w:rPr>
          <w:rFonts w:eastAsia="MS Mincho"/>
          <w:sz w:val="26"/>
          <w:szCs w:val="26"/>
          <w:lang w:eastAsia="ja-JP"/>
        </w:rPr>
      </w:pPr>
    </w:p>
    <w:p w:rsidR="00E75CD9" w:rsidRPr="00E75CD9" w:rsidRDefault="00E75CD9" w:rsidP="00E75CD9">
      <w:pPr>
        <w:jc w:val="center"/>
        <w:rPr>
          <w:rFonts w:eastAsia="MS Mincho"/>
          <w:sz w:val="26"/>
          <w:szCs w:val="26"/>
          <w:lang w:eastAsia="ja-JP"/>
        </w:rPr>
      </w:pPr>
      <w:r w:rsidRPr="00E75CD9">
        <w:rPr>
          <w:rFonts w:eastAsia="MS Mincho"/>
          <w:sz w:val="26"/>
          <w:szCs w:val="26"/>
          <w:lang w:eastAsia="ja-JP"/>
        </w:rPr>
        <w:t>г. Уфа</w:t>
      </w:r>
    </w:p>
    <w:p w:rsidR="00E75CD9" w:rsidRPr="00E75CD9" w:rsidRDefault="00E75CD9" w:rsidP="00E75CD9">
      <w:pPr>
        <w:jc w:val="center"/>
        <w:rPr>
          <w:rFonts w:eastAsia="MS Mincho"/>
          <w:sz w:val="26"/>
          <w:szCs w:val="26"/>
          <w:lang w:eastAsia="ja-JP"/>
        </w:rPr>
      </w:pPr>
      <w:r w:rsidRPr="00E75CD9">
        <w:rPr>
          <w:rFonts w:eastAsia="MS Mincho"/>
          <w:sz w:val="26"/>
          <w:szCs w:val="26"/>
          <w:lang w:eastAsia="ja-JP"/>
        </w:rPr>
        <w:t>2017 г.</w:t>
      </w:r>
    </w:p>
    <w:p w:rsidR="00E75CD9" w:rsidRPr="00E75CD9" w:rsidRDefault="00E75CD9" w:rsidP="00E75CD9">
      <w:pPr>
        <w:jc w:val="center"/>
        <w:rPr>
          <w:rFonts w:eastAsia="MS Mincho"/>
          <w:sz w:val="26"/>
          <w:szCs w:val="26"/>
          <w:lang w:eastAsia="ja-JP"/>
        </w:rPr>
      </w:pPr>
    </w:p>
    <w:p w:rsidR="00E75CD9" w:rsidRPr="00E75CD9" w:rsidRDefault="00E75CD9" w:rsidP="00E75CD9">
      <w:pPr>
        <w:jc w:val="center"/>
        <w:rPr>
          <w:rFonts w:eastAsia="MS Mincho"/>
          <w:sz w:val="26"/>
          <w:szCs w:val="26"/>
          <w:lang w:eastAsia="ja-JP"/>
        </w:rPr>
        <w:sectPr w:rsidR="00E75CD9" w:rsidRPr="00E75CD9" w:rsidSect="00FD252E">
          <w:pgSz w:w="11906" w:h="16838"/>
          <w:pgMar w:top="1134" w:right="851" w:bottom="1134" w:left="1701" w:header="709" w:footer="709" w:gutter="0"/>
          <w:cols w:space="708"/>
          <w:titlePg/>
          <w:docGrid w:linePitch="360"/>
        </w:sectPr>
      </w:pPr>
    </w:p>
    <w:p w:rsidR="00E75CD9" w:rsidRPr="00E75CD9" w:rsidRDefault="00E75CD9" w:rsidP="00E75CD9">
      <w:pPr>
        <w:jc w:val="both"/>
        <w:rPr>
          <w:rFonts w:eastAsia="MS Mincho"/>
          <w:sz w:val="26"/>
          <w:szCs w:val="26"/>
          <w:lang w:eastAsia="ja-JP"/>
        </w:rPr>
      </w:pPr>
      <w:r w:rsidRPr="00E75CD9">
        <w:rPr>
          <w:b/>
          <w:sz w:val="26"/>
          <w:szCs w:val="26"/>
        </w:rPr>
        <w:t>Публичное акционерное общество «Башинформсвязь» (ПАО «Башинформсвязь»)</w:t>
      </w:r>
      <w:r w:rsidRPr="00E75CD9">
        <w:rPr>
          <w:sz w:val="26"/>
          <w:szCs w:val="26"/>
        </w:rPr>
        <w:t xml:space="preserve">, именуемое в дальнейшем «Покупатель», в лице генерального директора </w:t>
      </w:r>
      <w:proofErr w:type="spellStart"/>
      <w:r w:rsidRPr="00E75CD9">
        <w:rPr>
          <w:sz w:val="26"/>
          <w:szCs w:val="26"/>
        </w:rPr>
        <w:t>Долгоаршинных</w:t>
      </w:r>
      <w:proofErr w:type="spellEnd"/>
      <w:r w:rsidRPr="00E75CD9">
        <w:rPr>
          <w:sz w:val="26"/>
          <w:szCs w:val="26"/>
        </w:rPr>
        <w:t xml:space="preserve"> Марата </w:t>
      </w:r>
      <w:proofErr w:type="spellStart"/>
      <w:r w:rsidRPr="00E75CD9">
        <w:rPr>
          <w:sz w:val="26"/>
          <w:szCs w:val="26"/>
        </w:rPr>
        <w:t>Гайнулловича</w:t>
      </w:r>
      <w:proofErr w:type="spellEnd"/>
      <w:r w:rsidRPr="00E75CD9">
        <w:rPr>
          <w:sz w:val="26"/>
          <w:szCs w:val="26"/>
        </w:rPr>
        <w:t xml:space="preserve">, </w:t>
      </w:r>
      <w:r w:rsidRPr="00E75CD9">
        <w:rPr>
          <w:i/>
          <w:sz w:val="26"/>
          <w:szCs w:val="26"/>
        </w:rPr>
        <w:t>действующего</w:t>
      </w:r>
      <w:r w:rsidRPr="00E75CD9">
        <w:rPr>
          <w:sz w:val="26"/>
          <w:szCs w:val="26"/>
        </w:rPr>
        <w:t xml:space="preserve"> на основании Устава, с одной стороны, и Общество с ограниченной ответственностью _________________________________, именуемое в дальнейшем «</w:t>
      </w:r>
      <w:r w:rsidRPr="00E75CD9">
        <w:rPr>
          <w:b/>
          <w:sz w:val="26"/>
          <w:szCs w:val="26"/>
        </w:rPr>
        <w:t>Поставщик</w:t>
      </w:r>
      <w:r w:rsidRPr="00E75CD9">
        <w:rPr>
          <w:sz w:val="26"/>
          <w:szCs w:val="26"/>
        </w:rPr>
        <w:t xml:space="preserve">», в лице ________________________________________________, </w:t>
      </w:r>
      <w:r w:rsidRPr="00E75CD9">
        <w:rPr>
          <w:i/>
          <w:sz w:val="26"/>
          <w:szCs w:val="26"/>
        </w:rPr>
        <w:t>действующего</w:t>
      </w:r>
      <w:r w:rsidRPr="00E75CD9">
        <w:rPr>
          <w:sz w:val="26"/>
          <w:szCs w:val="26"/>
        </w:rPr>
        <w:t xml:space="preserve"> на основании __________________, с другой стороны, совместно именуемые «Стороны», заключили настоящий </w:t>
      </w:r>
      <w:r w:rsidRPr="00E75CD9">
        <w:rPr>
          <w:rFonts w:eastAsia="MS Mincho"/>
          <w:sz w:val="26"/>
          <w:szCs w:val="26"/>
          <w:lang w:eastAsia="ja-JP"/>
        </w:rPr>
        <w:t xml:space="preserve">Заказ № </w:t>
      </w:r>
      <w:r w:rsidRPr="00E75CD9">
        <w:rPr>
          <w:sz w:val="26"/>
          <w:szCs w:val="26"/>
        </w:rPr>
        <w:fldChar w:fldCharType="begin">
          <w:ffData>
            <w:name w:val="ТекстовоеПоле54"/>
            <w:enabled/>
            <w:calcOnExit w:val="0"/>
            <w:textInput>
              <w:default w:val="___"/>
              <w:format w:val="Первая прописная"/>
            </w:textInput>
          </w:ffData>
        </w:fldChar>
      </w:r>
      <w:r w:rsidRPr="00E75CD9">
        <w:rPr>
          <w:sz w:val="26"/>
          <w:szCs w:val="26"/>
        </w:rPr>
        <w:instrText xml:space="preserve"> FORMTEXT </w:instrText>
      </w:r>
      <w:r w:rsidRPr="00E75CD9">
        <w:rPr>
          <w:sz w:val="26"/>
          <w:szCs w:val="26"/>
        </w:rPr>
      </w:r>
      <w:r w:rsidRPr="00E75CD9">
        <w:rPr>
          <w:sz w:val="26"/>
          <w:szCs w:val="26"/>
        </w:rPr>
        <w:fldChar w:fldCharType="separate"/>
      </w:r>
      <w:r w:rsidRPr="00E75CD9">
        <w:rPr>
          <w:noProof/>
          <w:sz w:val="26"/>
          <w:szCs w:val="26"/>
        </w:rPr>
        <w:t>___</w:t>
      </w:r>
      <w:r w:rsidRPr="00E75CD9">
        <w:rPr>
          <w:sz w:val="26"/>
          <w:szCs w:val="26"/>
        </w:rPr>
        <w:fldChar w:fldCharType="end"/>
      </w:r>
      <w:r w:rsidRPr="00E75CD9">
        <w:rPr>
          <w:sz w:val="26"/>
          <w:szCs w:val="26"/>
        </w:rPr>
        <w:t xml:space="preserve"> от «</w:t>
      </w:r>
      <w:r w:rsidRPr="00E75CD9">
        <w:rPr>
          <w:sz w:val="26"/>
          <w:szCs w:val="26"/>
        </w:rPr>
        <w:fldChar w:fldCharType="begin">
          <w:ffData>
            <w:name w:val="ТекстовоеПоле54"/>
            <w:enabled/>
            <w:calcOnExit w:val="0"/>
            <w:textInput>
              <w:default w:val="___"/>
              <w:format w:val="Первая прописная"/>
            </w:textInput>
          </w:ffData>
        </w:fldChar>
      </w:r>
      <w:r w:rsidRPr="00E75CD9">
        <w:rPr>
          <w:sz w:val="26"/>
          <w:szCs w:val="26"/>
        </w:rPr>
        <w:instrText xml:space="preserve"> FORMTEXT </w:instrText>
      </w:r>
      <w:r w:rsidRPr="00E75CD9">
        <w:rPr>
          <w:sz w:val="26"/>
          <w:szCs w:val="26"/>
        </w:rPr>
      </w:r>
      <w:r w:rsidRPr="00E75CD9">
        <w:rPr>
          <w:sz w:val="26"/>
          <w:szCs w:val="26"/>
        </w:rPr>
        <w:fldChar w:fldCharType="separate"/>
      </w:r>
      <w:r w:rsidRPr="00E75CD9">
        <w:rPr>
          <w:noProof/>
          <w:sz w:val="26"/>
          <w:szCs w:val="26"/>
        </w:rPr>
        <w:t>___</w:t>
      </w:r>
      <w:r w:rsidRPr="00E75CD9">
        <w:rPr>
          <w:sz w:val="26"/>
          <w:szCs w:val="26"/>
        </w:rPr>
        <w:fldChar w:fldCharType="end"/>
      </w:r>
      <w:r w:rsidRPr="00E75CD9">
        <w:rPr>
          <w:sz w:val="26"/>
          <w:szCs w:val="26"/>
        </w:rPr>
        <w:t>»</w:t>
      </w:r>
      <w:r w:rsidRPr="00E75CD9">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E75CD9">
        <w:rPr>
          <w:rFonts w:eastAsia="MS Mincho"/>
          <w:sz w:val="26"/>
          <w:szCs w:val="26"/>
          <w:lang w:eastAsia="ja-JP"/>
        </w:rPr>
        <w:instrText xml:space="preserve"> FORMTEXT </w:instrText>
      </w:r>
      <w:r w:rsidRPr="00E75CD9">
        <w:rPr>
          <w:rFonts w:eastAsia="MS Mincho"/>
          <w:sz w:val="26"/>
          <w:szCs w:val="26"/>
          <w:lang w:eastAsia="ja-JP"/>
        </w:rPr>
      </w:r>
      <w:r w:rsidRPr="00E75CD9">
        <w:rPr>
          <w:rFonts w:eastAsia="MS Mincho"/>
          <w:sz w:val="26"/>
          <w:szCs w:val="26"/>
          <w:lang w:eastAsia="ja-JP"/>
        </w:rPr>
        <w:fldChar w:fldCharType="separate"/>
      </w:r>
      <w:r w:rsidRPr="00E75CD9">
        <w:rPr>
          <w:rFonts w:eastAsia="MS Mincho"/>
          <w:sz w:val="26"/>
          <w:szCs w:val="26"/>
          <w:lang w:eastAsia="ja-JP"/>
        </w:rPr>
        <w:t>__________</w:t>
      </w:r>
      <w:r w:rsidRPr="00E75CD9">
        <w:rPr>
          <w:rFonts w:eastAsia="MS Mincho"/>
          <w:sz w:val="26"/>
          <w:szCs w:val="26"/>
          <w:lang w:eastAsia="ja-JP"/>
        </w:rPr>
        <w:fldChar w:fldCharType="end"/>
      </w:r>
      <w:r w:rsidRPr="00E75CD9">
        <w:rPr>
          <w:rFonts w:eastAsia="MS Mincho"/>
          <w:sz w:val="26"/>
          <w:szCs w:val="26"/>
          <w:lang w:eastAsia="ja-JP"/>
        </w:rPr>
        <w:t xml:space="preserve"> 2017</w:t>
      </w:r>
      <w:r w:rsidRPr="00E75CD9">
        <w:rPr>
          <w:sz w:val="26"/>
          <w:szCs w:val="26"/>
        </w:rPr>
        <w:t xml:space="preserve"> года к Договору поставки </w:t>
      </w:r>
      <w:r w:rsidRPr="00E75CD9">
        <w:rPr>
          <w:rFonts w:eastAsia="MS Mincho"/>
          <w:sz w:val="26"/>
          <w:szCs w:val="26"/>
          <w:lang w:eastAsia="ja-JP"/>
        </w:rPr>
        <w:t xml:space="preserve">№ </w:t>
      </w:r>
      <w:r w:rsidRPr="00E75CD9">
        <w:rPr>
          <w:sz w:val="26"/>
          <w:szCs w:val="26"/>
        </w:rPr>
        <w:fldChar w:fldCharType="begin">
          <w:ffData>
            <w:name w:val="ТекстовоеПоле54"/>
            <w:enabled/>
            <w:calcOnExit w:val="0"/>
            <w:textInput>
              <w:default w:val="___"/>
              <w:format w:val="Первая прописная"/>
            </w:textInput>
          </w:ffData>
        </w:fldChar>
      </w:r>
      <w:r w:rsidRPr="00E75CD9">
        <w:rPr>
          <w:sz w:val="26"/>
          <w:szCs w:val="26"/>
        </w:rPr>
        <w:instrText xml:space="preserve"> FORMTEXT </w:instrText>
      </w:r>
      <w:r w:rsidRPr="00E75CD9">
        <w:rPr>
          <w:sz w:val="26"/>
          <w:szCs w:val="26"/>
        </w:rPr>
      </w:r>
      <w:r w:rsidRPr="00E75CD9">
        <w:rPr>
          <w:sz w:val="26"/>
          <w:szCs w:val="26"/>
        </w:rPr>
        <w:fldChar w:fldCharType="separate"/>
      </w:r>
      <w:r w:rsidRPr="00E75CD9">
        <w:rPr>
          <w:noProof/>
          <w:sz w:val="26"/>
          <w:szCs w:val="26"/>
        </w:rPr>
        <w:t>___</w:t>
      </w:r>
      <w:r w:rsidRPr="00E75CD9">
        <w:rPr>
          <w:sz w:val="26"/>
          <w:szCs w:val="26"/>
        </w:rPr>
        <w:fldChar w:fldCharType="end"/>
      </w:r>
      <w:r w:rsidRPr="00E75CD9">
        <w:rPr>
          <w:sz w:val="26"/>
          <w:szCs w:val="26"/>
        </w:rPr>
        <w:t xml:space="preserve"> от «</w:t>
      </w:r>
      <w:r w:rsidRPr="00E75CD9">
        <w:rPr>
          <w:sz w:val="26"/>
          <w:szCs w:val="26"/>
        </w:rPr>
        <w:fldChar w:fldCharType="begin">
          <w:ffData>
            <w:name w:val="ТекстовоеПоле54"/>
            <w:enabled/>
            <w:calcOnExit w:val="0"/>
            <w:textInput>
              <w:default w:val="___"/>
              <w:format w:val="Первая прописная"/>
            </w:textInput>
          </w:ffData>
        </w:fldChar>
      </w:r>
      <w:r w:rsidRPr="00E75CD9">
        <w:rPr>
          <w:sz w:val="26"/>
          <w:szCs w:val="26"/>
        </w:rPr>
        <w:instrText xml:space="preserve"> FORMTEXT </w:instrText>
      </w:r>
      <w:r w:rsidRPr="00E75CD9">
        <w:rPr>
          <w:sz w:val="26"/>
          <w:szCs w:val="26"/>
        </w:rPr>
      </w:r>
      <w:r w:rsidRPr="00E75CD9">
        <w:rPr>
          <w:sz w:val="26"/>
          <w:szCs w:val="26"/>
        </w:rPr>
        <w:fldChar w:fldCharType="separate"/>
      </w:r>
      <w:r w:rsidRPr="00E75CD9">
        <w:rPr>
          <w:noProof/>
          <w:sz w:val="26"/>
          <w:szCs w:val="26"/>
        </w:rPr>
        <w:t>___</w:t>
      </w:r>
      <w:r w:rsidRPr="00E75CD9">
        <w:rPr>
          <w:sz w:val="26"/>
          <w:szCs w:val="26"/>
        </w:rPr>
        <w:fldChar w:fldCharType="end"/>
      </w:r>
      <w:r w:rsidRPr="00E75CD9">
        <w:rPr>
          <w:sz w:val="26"/>
          <w:szCs w:val="26"/>
        </w:rPr>
        <w:t>»</w:t>
      </w:r>
      <w:r w:rsidRPr="00E75CD9">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E75CD9">
        <w:rPr>
          <w:rFonts w:eastAsia="MS Mincho"/>
          <w:sz w:val="26"/>
          <w:szCs w:val="26"/>
          <w:lang w:eastAsia="ja-JP"/>
        </w:rPr>
        <w:instrText xml:space="preserve"> FORMTEXT </w:instrText>
      </w:r>
      <w:r w:rsidRPr="00E75CD9">
        <w:rPr>
          <w:rFonts w:eastAsia="MS Mincho"/>
          <w:sz w:val="26"/>
          <w:szCs w:val="26"/>
          <w:lang w:eastAsia="ja-JP"/>
        </w:rPr>
      </w:r>
      <w:r w:rsidRPr="00E75CD9">
        <w:rPr>
          <w:rFonts w:eastAsia="MS Mincho"/>
          <w:sz w:val="26"/>
          <w:szCs w:val="26"/>
          <w:lang w:eastAsia="ja-JP"/>
        </w:rPr>
        <w:fldChar w:fldCharType="separate"/>
      </w:r>
      <w:r w:rsidRPr="00E75CD9">
        <w:rPr>
          <w:rFonts w:eastAsia="MS Mincho"/>
          <w:sz w:val="26"/>
          <w:szCs w:val="26"/>
          <w:lang w:eastAsia="ja-JP"/>
        </w:rPr>
        <w:t>__________</w:t>
      </w:r>
      <w:r w:rsidRPr="00E75CD9">
        <w:rPr>
          <w:rFonts w:eastAsia="MS Mincho"/>
          <w:sz w:val="26"/>
          <w:szCs w:val="26"/>
          <w:lang w:eastAsia="ja-JP"/>
        </w:rPr>
        <w:fldChar w:fldCharType="end"/>
      </w:r>
      <w:r w:rsidRPr="00E75CD9">
        <w:rPr>
          <w:rFonts w:eastAsia="MS Mincho"/>
          <w:sz w:val="26"/>
          <w:szCs w:val="26"/>
          <w:lang w:eastAsia="ja-JP"/>
        </w:rPr>
        <w:t xml:space="preserve"> 2017</w:t>
      </w:r>
      <w:r w:rsidRPr="00E75CD9">
        <w:rPr>
          <w:sz w:val="26"/>
          <w:szCs w:val="26"/>
        </w:rPr>
        <w:t xml:space="preserve"> года</w:t>
      </w:r>
      <w:r w:rsidRPr="00E75CD9">
        <w:rPr>
          <w:rFonts w:eastAsia="MS Mincho"/>
          <w:sz w:val="26"/>
          <w:szCs w:val="26"/>
          <w:lang w:eastAsia="ja-JP"/>
        </w:rPr>
        <w:t xml:space="preserve"> (далее – «Заказ») о нижеследующем:</w:t>
      </w:r>
    </w:p>
    <w:tbl>
      <w:tblPr>
        <w:tblW w:w="15796" w:type="dxa"/>
        <w:tblInd w:w="-426" w:type="dxa"/>
        <w:tblLayout w:type="fixed"/>
        <w:tblLook w:val="00A0" w:firstRow="1" w:lastRow="0" w:firstColumn="1" w:lastColumn="0" w:noHBand="0" w:noVBand="0"/>
      </w:tblPr>
      <w:tblGrid>
        <w:gridCol w:w="710"/>
        <w:gridCol w:w="1100"/>
        <w:gridCol w:w="230"/>
        <w:gridCol w:w="1471"/>
        <w:gridCol w:w="2444"/>
        <w:gridCol w:w="1276"/>
        <w:gridCol w:w="1417"/>
        <w:gridCol w:w="614"/>
        <w:gridCol w:w="661"/>
        <w:gridCol w:w="142"/>
        <w:gridCol w:w="236"/>
        <w:gridCol w:w="757"/>
        <w:gridCol w:w="1417"/>
        <w:gridCol w:w="94"/>
        <w:gridCol w:w="1323"/>
        <w:gridCol w:w="1810"/>
        <w:gridCol w:w="94"/>
      </w:tblGrid>
      <w:tr w:rsidR="00E75CD9" w:rsidRPr="00E75CD9" w:rsidTr="00FD252E">
        <w:trPr>
          <w:gridAfter w:val="1"/>
          <w:wAfter w:w="94" w:type="dxa"/>
          <w:trHeight w:val="405"/>
        </w:trPr>
        <w:tc>
          <w:tcPr>
            <w:tcW w:w="2040" w:type="dxa"/>
            <w:gridSpan w:val="3"/>
            <w:tcBorders>
              <w:top w:val="nil"/>
              <w:left w:val="nil"/>
              <w:bottom w:val="nil"/>
              <w:right w:val="nil"/>
            </w:tcBorders>
          </w:tcPr>
          <w:p w:rsidR="00E75CD9" w:rsidRPr="00E75CD9" w:rsidRDefault="00E75CD9" w:rsidP="00E75CD9">
            <w:pPr>
              <w:jc w:val="center"/>
              <w:rPr>
                <w:rFonts w:eastAsia="MS Mincho"/>
                <w:sz w:val="26"/>
                <w:szCs w:val="26"/>
                <w:lang w:eastAsia="ja-JP"/>
              </w:rPr>
            </w:pPr>
          </w:p>
        </w:tc>
        <w:tc>
          <w:tcPr>
            <w:tcW w:w="13662" w:type="dxa"/>
            <w:gridSpan w:val="13"/>
            <w:tcBorders>
              <w:top w:val="nil"/>
              <w:left w:val="nil"/>
              <w:bottom w:val="nil"/>
              <w:right w:val="nil"/>
            </w:tcBorders>
            <w:vAlign w:val="bottom"/>
          </w:tcPr>
          <w:p w:rsidR="00E75CD9" w:rsidRPr="00E75CD9" w:rsidRDefault="00E75CD9" w:rsidP="00E75CD9">
            <w:pPr>
              <w:jc w:val="center"/>
              <w:rPr>
                <w:rFonts w:eastAsia="MS Mincho"/>
                <w:b/>
                <w:bCs/>
                <w:sz w:val="26"/>
                <w:szCs w:val="26"/>
              </w:rPr>
            </w:pPr>
            <w:r w:rsidRPr="00E75CD9">
              <w:rPr>
                <w:rFonts w:eastAsia="MS Mincho"/>
                <w:sz w:val="26"/>
                <w:szCs w:val="26"/>
                <w:lang w:eastAsia="ja-JP"/>
              </w:rPr>
              <w:t>СПЕЦИФИКАЦИЯ</w:t>
            </w:r>
          </w:p>
        </w:tc>
      </w:tr>
      <w:tr w:rsidR="00E75CD9" w:rsidRPr="00E75CD9" w:rsidTr="00FD252E">
        <w:trPr>
          <w:gridAfter w:val="1"/>
          <w:wAfter w:w="94" w:type="dxa"/>
          <w:trHeight w:val="405"/>
        </w:trPr>
        <w:tc>
          <w:tcPr>
            <w:tcW w:w="710" w:type="dxa"/>
            <w:tcBorders>
              <w:top w:val="nil"/>
              <w:left w:val="nil"/>
              <w:bottom w:val="nil"/>
              <w:right w:val="nil"/>
            </w:tcBorders>
            <w:vAlign w:val="bottom"/>
          </w:tcPr>
          <w:p w:rsidR="00E75CD9" w:rsidRPr="00E75CD9" w:rsidRDefault="00E75CD9" w:rsidP="00E75CD9">
            <w:pPr>
              <w:jc w:val="center"/>
              <w:rPr>
                <w:rFonts w:eastAsia="MS Mincho"/>
                <w:b/>
                <w:bCs/>
                <w:sz w:val="20"/>
                <w:szCs w:val="20"/>
              </w:rPr>
            </w:pPr>
          </w:p>
        </w:tc>
        <w:tc>
          <w:tcPr>
            <w:tcW w:w="1100" w:type="dxa"/>
            <w:tcBorders>
              <w:top w:val="nil"/>
              <w:left w:val="nil"/>
              <w:bottom w:val="nil"/>
              <w:right w:val="nil"/>
            </w:tcBorders>
            <w:vAlign w:val="bottom"/>
          </w:tcPr>
          <w:p w:rsidR="00E75CD9" w:rsidRPr="00E75CD9" w:rsidRDefault="00E75CD9" w:rsidP="00E75CD9">
            <w:pPr>
              <w:jc w:val="center"/>
              <w:rPr>
                <w:rFonts w:eastAsia="MS Mincho"/>
                <w:b/>
                <w:bCs/>
                <w:sz w:val="20"/>
                <w:szCs w:val="20"/>
              </w:rPr>
            </w:pPr>
          </w:p>
        </w:tc>
        <w:tc>
          <w:tcPr>
            <w:tcW w:w="1701" w:type="dxa"/>
            <w:gridSpan w:val="2"/>
            <w:tcBorders>
              <w:top w:val="nil"/>
              <w:left w:val="nil"/>
              <w:bottom w:val="nil"/>
              <w:right w:val="nil"/>
            </w:tcBorders>
            <w:vAlign w:val="bottom"/>
          </w:tcPr>
          <w:p w:rsidR="00E75CD9" w:rsidRPr="00E75CD9" w:rsidRDefault="00E75CD9" w:rsidP="00E75CD9">
            <w:pPr>
              <w:jc w:val="center"/>
              <w:rPr>
                <w:rFonts w:eastAsia="MS Mincho"/>
                <w:b/>
                <w:bCs/>
                <w:sz w:val="20"/>
                <w:szCs w:val="20"/>
              </w:rPr>
            </w:pPr>
          </w:p>
        </w:tc>
        <w:tc>
          <w:tcPr>
            <w:tcW w:w="2444" w:type="dxa"/>
            <w:tcBorders>
              <w:top w:val="nil"/>
              <w:left w:val="nil"/>
              <w:bottom w:val="nil"/>
              <w:right w:val="nil"/>
            </w:tcBorders>
            <w:vAlign w:val="bottom"/>
          </w:tcPr>
          <w:p w:rsidR="00E75CD9" w:rsidRPr="00E75CD9" w:rsidRDefault="00E75CD9" w:rsidP="00E75CD9">
            <w:pPr>
              <w:jc w:val="center"/>
              <w:rPr>
                <w:rFonts w:eastAsia="MS Mincho"/>
                <w:b/>
                <w:bCs/>
                <w:sz w:val="20"/>
                <w:szCs w:val="20"/>
              </w:rPr>
            </w:pPr>
          </w:p>
        </w:tc>
        <w:tc>
          <w:tcPr>
            <w:tcW w:w="1276" w:type="dxa"/>
            <w:tcBorders>
              <w:top w:val="nil"/>
              <w:left w:val="nil"/>
              <w:bottom w:val="nil"/>
              <w:right w:val="nil"/>
            </w:tcBorders>
            <w:vAlign w:val="bottom"/>
          </w:tcPr>
          <w:p w:rsidR="00E75CD9" w:rsidRPr="00E75CD9" w:rsidRDefault="00E75CD9" w:rsidP="00E75CD9">
            <w:pPr>
              <w:jc w:val="center"/>
              <w:rPr>
                <w:rFonts w:eastAsia="MS Mincho"/>
                <w:b/>
                <w:bCs/>
                <w:sz w:val="20"/>
                <w:szCs w:val="20"/>
              </w:rPr>
            </w:pPr>
          </w:p>
        </w:tc>
        <w:tc>
          <w:tcPr>
            <w:tcW w:w="1417" w:type="dxa"/>
            <w:tcBorders>
              <w:top w:val="nil"/>
              <w:left w:val="nil"/>
              <w:bottom w:val="nil"/>
              <w:right w:val="nil"/>
            </w:tcBorders>
            <w:vAlign w:val="bottom"/>
          </w:tcPr>
          <w:p w:rsidR="00E75CD9" w:rsidRPr="00E75CD9" w:rsidRDefault="00E75CD9" w:rsidP="00E75CD9">
            <w:pPr>
              <w:jc w:val="center"/>
              <w:rPr>
                <w:rFonts w:eastAsia="MS Mincho"/>
                <w:b/>
                <w:bCs/>
                <w:sz w:val="20"/>
                <w:szCs w:val="20"/>
              </w:rPr>
            </w:pPr>
          </w:p>
        </w:tc>
        <w:tc>
          <w:tcPr>
            <w:tcW w:w="1275" w:type="dxa"/>
            <w:gridSpan w:val="2"/>
            <w:tcBorders>
              <w:top w:val="nil"/>
              <w:left w:val="nil"/>
              <w:bottom w:val="nil"/>
              <w:right w:val="nil"/>
            </w:tcBorders>
          </w:tcPr>
          <w:p w:rsidR="00E75CD9" w:rsidRPr="00E75CD9" w:rsidRDefault="00E75CD9" w:rsidP="00E75CD9">
            <w:pPr>
              <w:jc w:val="center"/>
              <w:rPr>
                <w:rFonts w:eastAsia="MS Mincho"/>
                <w:b/>
                <w:bCs/>
                <w:sz w:val="20"/>
                <w:szCs w:val="20"/>
              </w:rPr>
            </w:pPr>
          </w:p>
        </w:tc>
        <w:tc>
          <w:tcPr>
            <w:tcW w:w="1135" w:type="dxa"/>
            <w:gridSpan w:val="3"/>
            <w:tcBorders>
              <w:top w:val="nil"/>
              <w:left w:val="nil"/>
              <w:bottom w:val="nil"/>
              <w:right w:val="nil"/>
            </w:tcBorders>
            <w:vAlign w:val="bottom"/>
          </w:tcPr>
          <w:p w:rsidR="00E75CD9" w:rsidRPr="00E75CD9" w:rsidRDefault="00E75CD9" w:rsidP="00E75CD9">
            <w:pPr>
              <w:jc w:val="center"/>
              <w:rPr>
                <w:rFonts w:eastAsia="MS Mincho"/>
                <w:b/>
                <w:bCs/>
                <w:sz w:val="20"/>
                <w:szCs w:val="20"/>
              </w:rPr>
            </w:pPr>
          </w:p>
        </w:tc>
        <w:tc>
          <w:tcPr>
            <w:tcW w:w="1417" w:type="dxa"/>
            <w:tcBorders>
              <w:top w:val="nil"/>
              <w:left w:val="nil"/>
              <w:bottom w:val="nil"/>
              <w:right w:val="nil"/>
            </w:tcBorders>
            <w:vAlign w:val="bottom"/>
          </w:tcPr>
          <w:p w:rsidR="00E75CD9" w:rsidRPr="00E75CD9" w:rsidRDefault="00E75CD9" w:rsidP="00E75CD9">
            <w:pPr>
              <w:jc w:val="center"/>
              <w:rPr>
                <w:rFonts w:eastAsia="MS Mincho"/>
                <w:b/>
                <w:bCs/>
                <w:sz w:val="20"/>
                <w:szCs w:val="20"/>
              </w:rPr>
            </w:pPr>
          </w:p>
        </w:tc>
        <w:tc>
          <w:tcPr>
            <w:tcW w:w="1417" w:type="dxa"/>
            <w:gridSpan w:val="2"/>
            <w:tcBorders>
              <w:top w:val="nil"/>
              <w:left w:val="nil"/>
              <w:bottom w:val="nil"/>
              <w:right w:val="nil"/>
            </w:tcBorders>
            <w:vAlign w:val="bottom"/>
          </w:tcPr>
          <w:p w:rsidR="00E75CD9" w:rsidRPr="00E75CD9" w:rsidRDefault="00E75CD9" w:rsidP="00E75CD9">
            <w:pPr>
              <w:jc w:val="center"/>
              <w:rPr>
                <w:rFonts w:eastAsia="MS Mincho"/>
                <w:b/>
                <w:bCs/>
                <w:sz w:val="20"/>
                <w:szCs w:val="20"/>
              </w:rPr>
            </w:pPr>
          </w:p>
        </w:tc>
        <w:tc>
          <w:tcPr>
            <w:tcW w:w="1810" w:type="dxa"/>
            <w:tcBorders>
              <w:top w:val="nil"/>
              <w:left w:val="nil"/>
              <w:bottom w:val="nil"/>
              <w:right w:val="nil"/>
            </w:tcBorders>
            <w:vAlign w:val="bottom"/>
          </w:tcPr>
          <w:p w:rsidR="00E75CD9" w:rsidRPr="00E75CD9" w:rsidRDefault="00E75CD9" w:rsidP="00E75CD9">
            <w:pPr>
              <w:jc w:val="center"/>
              <w:rPr>
                <w:rFonts w:eastAsia="MS Mincho"/>
                <w:b/>
                <w:bCs/>
                <w:sz w:val="20"/>
                <w:szCs w:val="20"/>
              </w:rPr>
            </w:pPr>
          </w:p>
        </w:tc>
      </w:tr>
      <w:tr w:rsidR="00E75CD9" w:rsidRPr="00E75CD9" w:rsidTr="00FD252E">
        <w:trPr>
          <w:gridAfter w:val="1"/>
          <w:wAfter w:w="94" w:type="dxa"/>
          <w:trHeight w:val="2994"/>
        </w:trPr>
        <w:tc>
          <w:tcPr>
            <w:tcW w:w="710" w:type="dxa"/>
            <w:tcBorders>
              <w:top w:val="single" w:sz="8" w:space="0" w:color="auto"/>
              <w:left w:val="single" w:sz="8" w:space="0" w:color="auto"/>
              <w:bottom w:val="nil"/>
              <w:right w:val="nil"/>
            </w:tcBorders>
            <w:vAlign w:val="center"/>
          </w:tcPr>
          <w:p w:rsidR="00E75CD9" w:rsidRPr="00E75CD9" w:rsidRDefault="00E75CD9" w:rsidP="00E75CD9">
            <w:pPr>
              <w:jc w:val="center"/>
              <w:rPr>
                <w:rFonts w:eastAsia="MS Mincho"/>
                <w:b/>
                <w:bCs/>
                <w:sz w:val="20"/>
                <w:szCs w:val="20"/>
              </w:rPr>
            </w:pPr>
            <w:r w:rsidRPr="00E75CD9">
              <w:rPr>
                <w:rFonts w:eastAsia="MS Mincho"/>
                <w:b/>
                <w:bCs/>
                <w:sz w:val="20"/>
                <w:szCs w:val="20"/>
              </w:rPr>
              <w:t>№ п/п</w:t>
            </w:r>
          </w:p>
        </w:tc>
        <w:tc>
          <w:tcPr>
            <w:tcW w:w="1100" w:type="dxa"/>
            <w:tcBorders>
              <w:top w:val="single" w:sz="8" w:space="0" w:color="auto"/>
              <w:left w:val="single" w:sz="8" w:space="0" w:color="auto"/>
              <w:bottom w:val="single" w:sz="8" w:space="0" w:color="000000"/>
              <w:right w:val="single" w:sz="8" w:space="0" w:color="auto"/>
            </w:tcBorders>
            <w:vAlign w:val="center"/>
          </w:tcPr>
          <w:p w:rsidR="00E75CD9" w:rsidRPr="00E75CD9" w:rsidRDefault="00E75CD9" w:rsidP="00E75CD9">
            <w:pPr>
              <w:jc w:val="center"/>
              <w:rPr>
                <w:rFonts w:eastAsia="MS Mincho"/>
                <w:b/>
                <w:bCs/>
                <w:sz w:val="20"/>
                <w:szCs w:val="20"/>
              </w:rPr>
            </w:pPr>
            <w:r w:rsidRPr="00E75CD9">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E75CD9" w:rsidRPr="00E75CD9" w:rsidRDefault="00E75CD9" w:rsidP="00E75CD9">
            <w:pPr>
              <w:jc w:val="center"/>
              <w:rPr>
                <w:rFonts w:eastAsia="MS Mincho"/>
                <w:b/>
                <w:bCs/>
                <w:sz w:val="20"/>
                <w:szCs w:val="20"/>
              </w:rPr>
            </w:pPr>
            <w:r w:rsidRPr="00E75CD9">
              <w:rPr>
                <w:rFonts w:eastAsia="MS Mincho"/>
                <w:b/>
                <w:bCs/>
                <w:sz w:val="20"/>
                <w:szCs w:val="20"/>
              </w:rPr>
              <w:t>Производитель</w:t>
            </w:r>
          </w:p>
        </w:tc>
        <w:tc>
          <w:tcPr>
            <w:tcW w:w="2444" w:type="dxa"/>
            <w:tcBorders>
              <w:top w:val="single" w:sz="8" w:space="0" w:color="auto"/>
              <w:left w:val="single" w:sz="8" w:space="0" w:color="auto"/>
              <w:bottom w:val="single" w:sz="8" w:space="0" w:color="000000"/>
              <w:right w:val="single" w:sz="8" w:space="0" w:color="auto"/>
            </w:tcBorders>
            <w:vAlign w:val="center"/>
          </w:tcPr>
          <w:p w:rsidR="00E75CD9" w:rsidRPr="00E75CD9" w:rsidRDefault="00E75CD9" w:rsidP="00E75CD9">
            <w:pPr>
              <w:jc w:val="center"/>
              <w:rPr>
                <w:rFonts w:eastAsia="MS Mincho"/>
                <w:b/>
                <w:bCs/>
                <w:sz w:val="20"/>
                <w:szCs w:val="20"/>
              </w:rPr>
            </w:pPr>
            <w:r w:rsidRPr="00E75CD9">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E75CD9" w:rsidRPr="00E75CD9" w:rsidRDefault="00E75CD9" w:rsidP="00E75CD9">
            <w:pPr>
              <w:jc w:val="center"/>
              <w:rPr>
                <w:rFonts w:eastAsia="MS Mincho"/>
                <w:b/>
                <w:bCs/>
                <w:sz w:val="20"/>
                <w:szCs w:val="20"/>
              </w:rPr>
            </w:pPr>
            <w:r w:rsidRPr="00E75CD9">
              <w:rPr>
                <w:rFonts w:eastAsia="MS Mincho"/>
                <w:b/>
                <w:bCs/>
                <w:sz w:val="20"/>
                <w:szCs w:val="20"/>
              </w:rPr>
              <w:t>Единица измерения</w:t>
            </w:r>
          </w:p>
        </w:tc>
        <w:tc>
          <w:tcPr>
            <w:tcW w:w="1417" w:type="dxa"/>
            <w:tcBorders>
              <w:top w:val="single" w:sz="8" w:space="0" w:color="auto"/>
              <w:left w:val="single" w:sz="8" w:space="0" w:color="auto"/>
              <w:bottom w:val="single" w:sz="8" w:space="0" w:color="000000"/>
              <w:right w:val="single" w:sz="8" w:space="0" w:color="auto"/>
            </w:tcBorders>
            <w:vAlign w:val="center"/>
          </w:tcPr>
          <w:p w:rsidR="00E75CD9" w:rsidRPr="00E75CD9" w:rsidRDefault="00E75CD9" w:rsidP="00E75CD9">
            <w:pPr>
              <w:jc w:val="center"/>
              <w:rPr>
                <w:rFonts w:eastAsia="MS Mincho"/>
                <w:b/>
                <w:bCs/>
                <w:sz w:val="20"/>
                <w:szCs w:val="20"/>
              </w:rPr>
            </w:pPr>
            <w:r w:rsidRPr="00E75CD9">
              <w:rPr>
                <w:rFonts w:eastAsia="MS Mincho"/>
                <w:b/>
                <w:bCs/>
                <w:sz w:val="20"/>
                <w:szCs w:val="20"/>
              </w:rPr>
              <w:t>Количество в единицах измерения</w:t>
            </w:r>
          </w:p>
        </w:tc>
        <w:tc>
          <w:tcPr>
            <w:tcW w:w="1417" w:type="dxa"/>
            <w:gridSpan w:val="3"/>
            <w:tcBorders>
              <w:top w:val="single" w:sz="8" w:space="0" w:color="auto"/>
              <w:left w:val="single" w:sz="8" w:space="0" w:color="auto"/>
              <w:bottom w:val="single" w:sz="8" w:space="0" w:color="000000"/>
              <w:right w:val="single" w:sz="8" w:space="0" w:color="auto"/>
            </w:tcBorders>
          </w:tcPr>
          <w:p w:rsidR="00E75CD9" w:rsidRPr="00E75CD9" w:rsidRDefault="00E75CD9" w:rsidP="00E75CD9">
            <w:pPr>
              <w:jc w:val="center"/>
              <w:rPr>
                <w:rFonts w:eastAsia="MS Mincho"/>
                <w:b/>
                <w:bCs/>
                <w:sz w:val="20"/>
                <w:szCs w:val="20"/>
              </w:rPr>
            </w:pPr>
          </w:p>
          <w:p w:rsidR="00E75CD9" w:rsidRPr="00E75CD9" w:rsidRDefault="00E75CD9" w:rsidP="00E75CD9">
            <w:pPr>
              <w:jc w:val="center"/>
              <w:rPr>
                <w:rFonts w:eastAsia="MS Mincho"/>
                <w:b/>
                <w:bCs/>
                <w:sz w:val="20"/>
                <w:szCs w:val="20"/>
              </w:rPr>
            </w:pPr>
          </w:p>
          <w:p w:rsidR="00E75CD9" w:rsidRPr="00E75CD9" w:rsidRDefault="00E75CD9" w:rsidP="00E75CD9">
            <w:pPr>
              <w:jc w:val="center"/>
              <w:rPr>
                <w:rFonts w:eastAsia="MS Mincho"/>
                <w:b/>
                <w:bCs/>
                <w:sz w:val="20"/>
                <w:szCs w:val="20"/>
              </w:rPr>
            </w:pPr>
          </w:p>
          <w:p w:rsidR="00E75CD9" w:rsidRPr="00E75CD9" w:rsidRDefault="00E75CD9" w:rsidP="00E75CD9">
            <w:pPr>
              <w:jc w:val="center"/>
              <w:rPr>
                <w:rFonts w:eastAsia="MS Mincho"/>
                <w:b/>
                <w:bCs/>
                <w:sz w:val="20"/>
                <w:szCs w:val="20"/>
              </w:rPr>
            </w:pPr>
          </w:p>
          <w:p w:rsidR="00E75CD9" w:rsidRPr="00E75CD9" w:rsidRDefault="00E75CD9" w:rsidP="00E75CD9">
            <w:pPr>
              <w:jc w:val="center"/>
              <w:rPr>
                <w:rFonts w:eastAsia="MS Mincho"/>
                <w:b/>
                <w:bCs/>
                <w:sz w:val="20"/>
                <w:szCs w:val="20"/>
              </w:rPr>
            </w:pPr>
          </w:p>
          <w:p w:rsidR="00E75CD9" w:rsidRPr="00E75CD9" w:rsidRDefault="00E75CD9" w:rsidP="00E75CD9">
            <w:pPr>
              <w:jc w:val="center"/>
              <w:rPr>
                <w:rFonts w:eastAsia="MS Mincho"/>
                <w:b/>
                <w:bCs/>
                <w:sz w:val="20"/>
                <w:szCs w:val="20"/>
              </w:rPr>
            </w:pPr>
            <w:r w:rsidRPr="00E75CD9">
              <w:rPr>
                <w:rFonts w:eastAsia="MS Mincho"/>
                <w:b/>
                <w:bCs/>
                <w:sz w:val="20"/>
                <w:szCs w:val="20"/>
              </w:rPr>
              <w:t>Гарантийный срок</w:t>
            </w:r>
          </w:p>
        </w:tc>
        <w:tc>
          <w:tcPr>
            <w:tcW w:w="993" w:type="dxa"/>
            <w:gridSpan w:val="2"/>
            <w:tcBorders>
              <w:top w:val="single" w:sz="8" w:space="0" w:color="auto"/>
              <w:left w:val="single" w:sz="8" w:space="0" w:color="auto"/>
              <w:bottom w:val="single" w:sz="8" w:space="0" w:color="000000"/>
              <w:right w:val="single" w:sz="8" w:space="0" w:color="auto"/>
            </w:tcBorders>
            <w:vAlign w:val="center"/>
          </w:tcPr>
          <w:p w:rsidR="00E75CD9" w:rsidRPr="00E75CD9" w:rsidRDefault="00E75CD9" w:rsidP="00E75CD9">
            <w:pPr>
              <w:jc w:val="center"/>
              <w:rPr>
                <w:rFonts w:eastAsia="MS Mincho"/>
                <w:b/>
                <w:bCs/>
                <w:sz w:val="20"/>
                <w:szCs w:val="20"/>
              </w:rPr>
            </w:pPr>
            <w:r w:rsidRPr="00E75CD9">
              <w:rPr>
                <w:rFonts w:eastAsia="MS Mincho"/>
                <w:b/>
                <w:bCs/>
                <w:sz w:val="20"/>
                <w:szCs w:val="20"/>
              </w:rPr>
              <w:t>Цена за единицу Товара без учёта НДС, (указывается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E75CD9" w:rsidRPr="00E75CD9" w:rsidRDefault="00E75CD9" w:rsidP="00E75CD9">
            <w:pPr>
              <w:jc w:val="center"/>
              <w:rPr>
                <w:rFonts w:eastAsia="MS Mincho"/>
                <w:b/>
                <w:bCs/>
                <w:sz w:val="20"/>
                <w:szCs w:val="20"/>
              </w:rPr>
            </w:pPr>
            <w:r w:rsidRPr="00E75CD9">
              <w:rPr>
                <w:rFonts w:eastAsia="MS Mincho"/>
                <w:b/>
                <w:bCs/>
                <w:sz w:val="20"/>
                <w:szCs w:val="20"/>
              </w:rPr>
              <w:t xml:space="preserve">Стоимость Товара без учёта </w:t>
            </w:r>
            <w:proofErr w:type="gramStart"/>
            <w:r w:rsidRPr="00E75CD9">
              <w:rPr>
                <w:rFonts w:eastAsia="MS Mincho"/>
                <w:b/>
                <w:bCs/>
                <w:sz w:val="20"/>
                <w:szCs w:val="20"/>
              </w:rPr>
              <w:t>НДС  (</w:t>
            </w:r>
            <w:proofErr w:type="gramEnd"/>
            <w:r w:rsidRPr="00E75CD9">
              <w:rPr>
                <w:rFonts w:eastAsia="MS Mincho"/>
                <w:b/>
                <w:bCs/>
                <w:sz w:val="20"/>
                <w:szCs w:val="20"/>
              </w:rPr>
              <w:t>указывается в рублях РФ)</w:t>
            </w:r>
          </w:p>
        </w:tc>
        <w:tc>
          <w:tcPr>
            <w:tcW w:w="1417" w:type="dxa"/>
            <w:gridSpan w:val="2"/>
            <w:tcBorders>
              <w:top w:val="single" w:sz="8" w:space="0" w:color="auto"/>
              <w:left w:val="single" w:sz="8" w:space="0" w:color="auto"/>
              <w:bottom w:val="single" w:sz="8" w:space="0" w:color="000000"/>
              <w:right w:val="single" w:sz="8" w:space="0" w:color="auto"/>
            </w:tcBorders>
            <w:vAlign w:val="center"/>
          </w:tcPr>
          <w:p w:rsidR="00E75CD9" w:rsidRPr="00E75CD9" w:rsidRDefault="00E75CD9" w:rsidP="00E75CD9">
            <w:pPr>
              <w:jc w:val="center"/>
              <w:rPr>
                <w:rFonts w:eastAsia="MS Mincho"/>
                <w:b/>
                <w:bCs/>
                <w:sz w:val="20"/>
                <w:szCs w:val="20"/>
              </w:rPr>
            </w:pPr>
            <w:r w:rsidRPr="00E75CD9">
              <w:rPr>
                <w:rFonts w:eastAsia="MS Mincho"/>
                <w:b/>
                <w:bCs/>
                <w:sz w:val="20"/>
                <w:szCs w:val="20"/>
              </w:rPr>
              <w:t xml:space="preserve">Стоимость Товара, в том числе </w:t>
            </w:r>
            <w:proofErr w:type="gramStart"/>
            <w:r w:rsidRPr="00E75CD9">
              <w:rPr>
                <w:rFonts w:eastAsia="MS Mincho"/>
                <w:b/>
                <w:bCs/>
                <w:sz w:val="20"/>
                <w:szCs w:val="20"/>
              </w:rPr>
              <w:t>НДС(</w:t>
            </w:r>
            <w:proofErr w:type="gramEnd"/>
            <w:r w:rsidRPr="00E75CD9">
              <w:rPr>
                <w:rFonts w:eastAsia="MS Mincho"/>
                <w:b/>
                <w:bCs/>
                <w:sz w:val="20"/>
                <w:szCs w:val="20"/>
              </w:rPr>
              <w:t>по ставке</w:t>
            </w:r>
            <w:r w:rsidRPr="00E75CD9">
              <w:t>18 %)</w:t>
            </w:r>
            <w:r w:rsidRPr="00E75CD9">
              <w:rPr>
                <w:rFonts w:eastAsia="MS Mincho"/>
                <w:b/>
                <w:bCs/>
                <w:sz w:val="20"/>
                <w:szCs w:val="20"/>
              </w:rPr>
              <w:t xml:space="preserve"> (указывается в рублях РФ)</w:t>
            </w:r>
          </w:p>
        </w:tc>
        <w:tc>
          <w:tcPr>
            <w:tcW w:w="1810" w:type="dxa"/>
            <w:tcBorders>
              <w:top w:val="single" w:sz="8" w:space="0" w:color="auto"/>
              <w:left w:val="single" w:sz="8" w:space="0" w:color="auto"/>
              <w:bottom w:val="single" w:sz="8" w:space="0" w:color="000000"/>
              <w:right w:val="single" w:sz="8" w:space="0" w:color="auto"/>
            </w:tcBorders>
            <w:vAlign w:val="center"/>
          </w:tcPr>
          <w:p w:rsidR="00E75CD9" w:rsidRPr="00E75CD9" w:rsidRDefault="00E75CD9" w:rsidP="00E75CD9">
            <w:pPr>
              <w:jc w:val="center"/>
              <w:rPr>
                <w:rFonts w:eastAsia="MS Mincho"/>
                <w:b/>
                <w:bCs/>
                <w:color w:val="000000"/>
                <w:sz w:val="20"/>
                <w:szCs w:val="20"/>
              </w:rPr>
            </w:pPr>
            <w:r w:rsidRPr="00E75CD9">
              <w:rPr>
                <w:rFonts w:eastAsia="MS Mincho"/>
                <w:b/>
                <w:bCs/>
                <w:color w:val="000000"/>
                <w:sz w:val="20"/>
                <w:szCs w:val="20"/>
              </w:rPr>
              <w:t>Место доставки</w:t>
            </w:r>
          </w:p>
        </w:tc>
      </w:tr>
      <w:tr w:rsidR="00E75CD9" w:rsidRPr="00E75CD9" w:rsidTr="00FD252E">
        <w:trPr>
          <w:gridAfter w:val="1"/>
          <w:wAfter w:w="94" w:type="dxa"/>
          <w:trHeight w:val="345"/>
        </w:trPr>
        <w:tc>
          <w:tcPr>
            <w:tcW w:w="15702" w:type="dxa"/>
            <w:gridSpan w:val="16"/>
            <w:tcBorders>
              <w:top w:val="single" w:sz="8" w:space="0" w:color="auto"/>
              <w:left w:val="single" w:sz="8" w:space="0" w:color="auto"/>
              <w:bottom w:val="nil"/>
              <w:right w:val="nil"/>
            </w:tcBorders>
          </w:tcPr>
          <w:p w:rsidR="00E75CD9" w:rsidRPr="00E75CD9" w:rsidRDefault="00E75CD9" w:rsidP="00E75CD9">
            <w:pPr>
              <w:jc w:val="center"/>
              <w:rPr>
                <w:rFonts w:eastAsia="MS Mincho"/>
                <w:i/>
                <w:iCs/>
                <w:sz w:val="20"/>
                <w:szCs w:val="20"/>
              </w:rPr>
            </w:pPr>
          </w:p>
        </w:tc>
      </w:tr>
      <w:tr w:rsidR="00E75CD9" w:rsidRPr="00E75CD9" w:rsidTr="00FD252E">
        <w:trPr>
          <w:gridAfter w:val="1"/>
          <w:wAfter w:w="94" w:type="dxa"/>
          <w:trHeight w:val="330"/>
        </w:trPr>
        <w:tc>
          <w:tcPr>
            <w:tcW w:w="710" w:type="dxa"/>
            <w:tcBorders>
              <w:top w:val="single" w:sz="8" w:space="0" w:color="auto"/>
              <w:left w:val="single" w:sz="8" w:space="0" w:color="auto"/>
              <w:bottom w:val="single" w:sz="4" w:space="0" w:color="auto"/>
              <w:right w:val="single" w:sz="4" w:space="0" w:color="auto"/>
            </w:tcBorders>
          </w:tcPr>
          <w:p w:rsidR="00E75CD9" w:rsidRPr="00E75CD9" w:rsidRDefault="00E75CD9" w:rsidP="00E75CD9">
            <w:r w:rsidRPr="00E75CD9">
              <w:t xml:space="preserve">   1</w:t>
            </w:r>
          </w:p>
        </w:tc>
        <w:tc>
          <w:tcPr>
            <w:tcW w:w="1100" w:type="dxa"/>
            <w:tcBorders>
              <w:top w:val="single" w:sz="8" w:space="0" w:color="auto"/>
              <w:left w:val="nil"/>
              <w:bottom w:val="single" w:sz="4" w:space="0" w:color="auto"/>
              <w:right w:val="single" w:sz="4" w:space="0" w:color="auto"/>
            </w:tcBorders>
          </w:tcPr>
          <w:p w:rsidR="00E75CD9" w:rsidRPr="00E75CD9" w:rsidRDefault="00E75CD9" w:rsidP="00E75CD9"/>
        </w:tc>
        <w:tc>
          <w:tcPr>
            <w:tcW w:w="1701" w:type="dxa"/>
            <w:gridSpan w:val="2"/>
            <w:tcBorders>
              <w:top w:val="single" w:sz="8" w:space="0" w:color="auto"/>
              <w:left w:val="nil"/>
              <w:bottom w:val="single" w:sz="4" w:space="0" w:color="auto"/>
              <w:right w:val="single" w:sz="4" w:space="0" w:color="auto"/>
            </w:tcBorders>
          </w:tcPr>
          <w:p w:rsidR="00E75CD9" w:rsidRPr="00E75CD9" w:rsidRDefault="00E75CD9" w:rsidP="00E75CD9"/>
        </w:tc>
        <w:tc>
          <w:tcPr>
            <w:tcW w:w="2444" w:type="dxa"/>
            <w:tcBorders>
              <w:top w:val="single" w:sz="8" w:space="0" w:color="auto"/>
              <w:left w:val="nil"/>
              <w:bottom w:val="single" w:sz="4" w:space="0" w:color="auto"/>
              <w:right w:val="single" w:sz="4" w:space="0" w:color="auto"/>
            </w:tcBorders>
          </w:tcPr>
          <w:p w:rsidR="00E75CD9" w:rsidRPr="00E75CD9" w:rsidRDefault="00E75CD9" w:rsidP="00E75CD9"/>
        </w:tc>
        <w:tc>
          <w:tcPr>
            <w:tcW w:w="1276" w:type="dxa"/>
            <w:tcBorders>
              <w:top w:val="single" w:sz="8" w:space="0" w:color="auto"/>
              <w:left w:val="nil"/>
              <w:bottom w:val="single" w:sz="4" w:space="0" w:color="auto"/>
              <w:right w:val="single" w:sz="4" w:space="0" w:color="auto"/>
            </w:tcBorders>
          </w:tcPr>
          <w:p w:rsidR="00E75CD9" w:rsidRPr="00E75CD9" w:rsidRDefault="00E75CD9" w:rsidP="00E75CD9">
            <w:pPr>
              <w:rPr>
                <w:highlight w:val="red"/>
              </w:rPr>
            </w:pPr>
          </w:p>
        </w:tc>
        <w:tc>
          <w:tcPr>
            <w:tcW w:w="1417" w:type="dxa"/>
            <w:tcBorders>
              <w:top w:val="single" w:sz="8" w:space="0" w:color="auto"/>
              <w:left w:val="nil"/>
              <w:bottom w:val="single" w:sz="4" w:space="0" w:color="auto"/>
              <w:right w:val="single" w:sz="4" w:space="0" w:color="auto"/>
            </w:tcBorders>
          </w:tcPr>
          <w:p w:rsidR="00E75CD9" w:rsidRPr="00E75CD9" w:rsidRDefault="00E75CD9" w:rsidP="00E75CD9">
            <w:pPr>
              <w:jc w:val="center"/>
              <w:rPr>
                <w:highlight w:val="red"/>
              </w:rPr>
            </w:pPr>
          </w:p>
        </w:tc>
        <w:tc>
          <w:tcPr>
            <w:tcW w:w="1417" w:type="dxa"/>
            <w:gridSpan w:val="3"/>
            <w:tcBorders>
              <w:top w:val="single" w:sz="8" w:space="0" w:color="auto"/>
              <w:left w:val="nil"/>
              <w:bottom w:val="single" w:sz="4" w:space="0" w:color="auto"/>
              <w:right w:val="single" w:sz="4" w:space="0" w:color="auto"/>
            </w:tcBorders>
          </w:tcPr>
          <w:p w:rsidR="00E75CD9" w:rsidRPr="00E75CD9" w:rsidRDefault="00E75CD9" w:rsidP="00E75CD9"/>
        </w:tc>
        <w:tc>
          <w:tcPr>
            <w:tcW w:w="993" w:type="dxa"/>
            <w:gridSpan w:val="2"/>
            <w:tcBorders>
              <w:top w:val="single" w:sz="4" w:space="0" w:color="auto"/>
              <w:left w:val="single" w:sz="4" w:space="0" w:color="auto"/>
              <w:bottom w:val="single" w:sz="4" w:space="0" w:color="auto"/>
              <w:right w:val="single" w:sz="4" w:space="0" w:color="auto"/>
            </w:tcBorders>
          </w:tcPr>
          <w:p w:rsidR="00E75CD9" w:rsidRPr="00E75CD9" w:rsidRDefault="00E75CD9" w:rsidP="00E75CD9">
            <w:pPr>
              <w:jc w:val="right"/>
            </w:pPr>
          </w:p>
        </w:tc>
        <w:tc>
          <w:tcPr>
            <w:tcW w:w="1417" w:type="dxa"/>
            <w:tcBorders>
              <w:top w:val="single" w:sz="8" w:space="0" w:color="auto"/>
              <w:left w:val="nil"/>
              <w:bottom w:val="single" w:sz="4" w:space="0" w:color="auto"/>
              <w:right w:val="single" w:sz="4" w:space="0" w:color="auto"/>
            </w:tcBorders>
          </w:tcPr>
          <w:p w:rsidR="00E75CD9" w:rsidRPr="00E75CD9" w:rsidRDefault="00E75CD9" w:rsidP="00E75CD9">
            <w:pPr>
              <w:jc w:val="right"/>
            </w:pPr>
          </w:p>
        </w:tc>
        <w:tc>
          <w:tcPr>
            <w:tcW w:w="1417" w:type="dxa"/>
            <w:gridSpan w:val="2"/>
            <w:tcBorders>
              <w:top w:val="single" w:sz="8" w:space="0" w:color="auto"/>
              <w:left w:val="nil"/>
              <w:bottom w:val="single" w:sz="4" w:space="0" w:color="auto"/>
              <w:right w:val="single" w:sz="4" w:space="0" w:color="auto"/>
            </w:tcBorders>
          </w:tcPr>
          <w:p w:rsidR="00E75CD9" w:rsidRPr="00E75CD9" w:rsidRDefault="00E75CD9" w:rsidP="00E75CD9">
            <w:pPr>
              <w:jc w:val="right"/>
            </w:pPr>
          </w:p>
        </w:tc>
        <w:tc>
          <w:tcPr>
            <w:tcW w:w="1810" w:type="dxa"/>
            <w:tcBorders>
              <w:top w:val="single" w:sz="8" w:space="0" w:color="auto"/>
              <w:left w:val="nil"/>
              <w:bottom w:val="single" w:sz="4" w:space="0" w:color="auto"/>
              <w:right w:val="single" w:sz="8" w:space="0" w:color="auto"/>
            </w:tcBorders>
          </w:tcPr>
          <w:p w:rsidR="00E75CD9" w:rsidRPr="00E75CD9" w:rsidRDefault="00E75CD9" w:rsidP="00E75CD9"/>
        </w:tc>
      </w:tr>
      <w:tr w:rsidR="00E75CD9" w:rsidRPr="00E75CD9" w:rsidTr="00FD252E">
        <w:trPr>
          <w:gridAfter w:val="1"/>
          <w:wAfter w:w="94" w:type="dxa"/>
          <w:trHeight w:val="33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E75CD9" w:rsidRPr="00E75CD9" w:rsidRDefault="00E75CD9" w:rsidP="00E75CD9">
            <w:pPr>
              <w:jc w:val="center"/>
              <w:rPr>
                <w:color w:val="000000"/>
              </w:rPr>
            </w:pPr>
            <w:r w:rsidRPr="00E75CD9">
              <w:rPr>
                <w:color w:val="000000"/>
              </w:rPr>
              <w:t>2</w:t>
            </w:r>
          </w:p>
        </w:tc>
        <w:tc>
          <w:tcPr>
            <w:tcW w:w="1100" w:type="dxa"/>
            <w:tcBorders>
              <w:top w:val="single" w:sz="4" w:space="0" w:color="auto"/>
              <w:left w:val="nil"/>
              <w:bottom w:val="single" w:sz="4" w:space="0" w:color="auto"/>
              <w:right w:val="single" w:sz="4" w:space="0" w:color="auto"/>
            </w:tcBorders>
            <w:shd w:val="clear" w:color="auto" w:fill="auto"/>
            <w:vAlign w:val="center"/>
          </w:tcPr>
          <w:p w:rsidR="00E75CD9" w:rsidRPr="00E75CD9" w:rsidRDefault="00E75CD9" w:rsidP="00E75CD9">
            <w:pPr>
              <w:jc w:val="center"/>
              <w:rPr>
                <w:color w:val="000000"/>
              </w:rPr>
            </w:pPr>
          </w:p>
        </w:tc>
        <w:tc>
          <w:tcPr>
            <w:tcW w:w="1701" w:type="dxa"/>
            <w:gridSpan w:val="2"/>
            <w:tcBorders>
              <w:top w:val="single" w:sz="4" w:space="0" w:color="auto"/>
              <w:left w:val="nil"/>
              <w:bottom w:val="single" w:sz="4" w:space="0" w:color="auto"/>
              <w:right w:val="single" w:sz="4" w:space="0" w:color="auto"/>
            </w:tcBorders>
            <w:shd w:val="clear" w:color="auto" w:fill="auto"/>
            <w:vAlign w:val="center"/>
          </w:tcPr>
          <w:p w:rsidR="00E75CD9" w:rsidRPr="00E75CD9" w:rsidRDefault="00E75CD9" w:rsidP="00E75CD9">
            <w:pPr>
              <w:rPr>
                <w:color w:val="000000"/>
              </w:rPr>
            </w:pPr>
          </w:p>
        </w:tc>
        <w:tc>
          <w:tcPr>
            <w:tcW w:w="2444" w:type="dxa"/>
            <w:tcBorders>
              <w:top w:val="single" w:sz="4" w:space="0" w:color="auto"/>
              <w:left w:val="nil"/>
              <w:bottom w:val="single" w:sz="4" w:space="0" w:color="auto"/>
              <w:right w:val="single" w:sz="4" w:space="0" w:color="auto"/>
            </w:tcBorders>
            <w:shd w:val="clear" w:color="auto" w:fill="auto"/>
            <w:vAlign w:val="center"/>
          </w:tcPr>
          <w:p w:rsidR="00E75CD9" w:rsidRPr="00E75CD9" w:rsidRDefault="00E75CD9" w:rsidP="00E75CD9">
            <w:pPr>
              <w:rPr>
                <w:color w:val="000000"/>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E75CD9" w:rsidRPr="00E75CD9" w:rsidRDefault="00E75CD9" w:rsidP="00E75CD9">
            <w:pPr>
              <w:jc w:val="center"/>
              <w:rPr>
                <w:color w:val="000000"/>
                <w:highlight w:val="yellow"/>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E75CD9" w:rsidRPr="00E75CD9" w:rsidRDefault="00E75CD9" w:rsidP="00E75CD9">
            <w:pPr>
              <w:jc w:val="center"/>
              <w:rPr>
                <w:color w:val="000000"/>
                <w:highlight w:val="yellow"/>
              </w:rPr>
            </w:pPr>
          </w:p>
        </w:tc>
        <w:tc>
          <w:tcPr>
            <w:tcW w:w="1417" w:type="dxa"/>
            <w:gridSpan w:val="3"/>
            <w:tcBorders>
              <w:top w:val="single" w:sz="4" w:space="0" w:color="auto"/>
              <w:left w:val="nil"/>
              <w:bottom w:val="single" w:sz="4" w:space="0" w:color="auto"/>
              <w:right w:val="single" w:sz="4" w:space="0" w:color="auto"/>
            </w:tcBorders>
            <w:shd w:val="clear" w:color="auto" w:fill="auto"/>
            <w:vAlign w:val="center"/>
          </w:tcPr>
          <w:p w:rsidR="00E75CD9" w:rsidRPr="00E75CD9" w:rsidRDefault="00E75CD9" w:rsidP="00E75CD9">
            <w:pPr>
              <w:jc w:val="center"/>
              <w:rPr>
                <w:color w:val="000000"/>
              </w:rPr>
            </w:pP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E75CD9" w:rsidRPr="00E75CD9" w:rsidRDefault="00E75CD9" w:rsidP="00E75CD9">
            <w:pPr>
              <w:jc w:val="right"/>
              <w:rPr>
                <w:color w:val="000000"/>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E75CD9" w:rsidRPr="00E75CD9" w:rsidRDefault="00E75CD9" w:rsidP="00E75CD9">
            <w:pPr>
              <w:jc w:val="right"/>
              <w:rPr>
                <w:color w:val="000000"/>
              </w:rPr>
            </w:pPr>
          </w:p>
        </w:tc>
        <w:tc>
          <w:tcPr>
            <w:tcW w:w="1417" w:type="dxa"/>
            <w:gridSpan w:val="2"/>
            <w:tcBorders>
              <w:top w:val="single" w:sz="4" w:space="0" w:color="auto"/>
              <w:left w:val="nil"/>
              <w:bottom w:val="single" w:sz="4" w:space="0" w:color="auto"/>
              <w:right w:val="single" w:sz="4" w:space="0" w:color="auto"/>
            </w:tcBorders>
            <w:shd w:val="clear" w:color="auto" w:fill="auto"/>
            <w:vAlign w:val="center"/>
          </w:tcPr>
          <w:p w:rsidR="00E75CD9" w:rsidRPr="00E75CD9" w:rsidRDefault="00E75CD9" w:rsidP="00E75CD9">
            <w:pPr>
              <w:jc w:val="right"/>
              <w:rPr>
                <w:color w:val="000000"/>
              </w:rPr>
            </w:pPr>
          </w:p>
        </w:tc>
        <w:tc>
          <w:tcPr>
            <w:tcW w:w="1810" w:type="dxa"/>
            <w:tcBorders>
              <w:top w:val="single" w:sz="4" w:space="0" w:color="auto"/>
              <w:left w:val="nil"/>
              <w:bottom w:val="single" w:sz="4" w:space="0" w:color="auto"/>
              <w:right w:val="single" w:sz="4" w:space="0" w:color="auto"/>
            </w:tcBorders>
            <w:shd w:val="clear" w:color="auto" w:fill="auto"/>
            <w:vAlign w:val="bottom"/>
          </w:tcPr>
          <w:p w:rsidR="00E75CD9" w:rsidRPr="00E75CD9" w:rsidRDefault="00E75CD9" w:rsidP="00E75CD9">
            <w:pPr>
              <w:rPr>
                <w:color w:val="000000"/>
              </w:rPr>
            </w:pPr>
          </w:p>
        </w:tc>
      </w:tr>
      <w:tr w:rsidR="00E75CD9" w:rsidRPr="00E75CD9" w:rsidTr="00FD252E">
        <w:trPr>
          <w:gridAfter w:val="1"/>
          <w:wAfter w:w="94" w:type="dxa"/>
          <w:trHeight w:val="33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E75CD9" w:rsidRPr="00E75CD9" w:rsidRDefault="00E75CD9" w:rsidP="00E75CD9">
            <w:pPr>
              <w:jc w:val="center"/>
              <w:rPr>
                <w:color w:val="000000"/>
              </w:rPr>
            </w:pPr>
            <w:r w:rsidRPr="00E75CD9">
              <w:rPr>
                <w:color w:val="000000"/>
              </w:rPr>
              <w:t>3</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tcPr>
          <w:p w:rsidR="00E75CD9" w:rsidRPr="00E75CD9" w:rsidRDefault="00E75CD9" w:rsidP="00E75CD9">
            <w:pPr>
              <w:jc w:val="center"/>
              <w:rPr>
                <w:color w:val="000000"/>
              </w:rPr>
            </w:pP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75CD9" w:rsidRPr="00E75CD9" w:rsidRDefault="00E75CD9" w:rsidP="00E75CD9">
            <w:pPr>
              <w:rPr>
                <w:color w:val="000000"/>
              </w:rPr>
            </w:pPr>
          </w:p>
        </w:tc>
        <w:tc>
          <w:tcPr>
            <w:tcW w:w="2444" w:type="dxa"/>
            <w:tcBorders>
              <w:top w:val="single" w:sz="4" w:space="0" w:color="auto"/>
              <w:left w:val="single" w:sz="4" w:space="0" w:color="auto"/>
              <w:bottom w:val="single" w:sz="4" w:space="0" w:color="auto"/>
              <w:right w:val="single" w:sz="4" w:space="0" w:color="auto"/>
            </w:tcBorders>
            <w:shd w:val="clear" w:color="auto" w:fill="auto"/>
            <w:vAlign w:val="center"/>
          </w:tcPr>
          <w:p w:rsidR="00E75CD9" w:rsidRPr="00E75CD9" w:rsidRDefault="00E75CD9" w:rsidP="00E75CD9">
            <w:pPr>
              <w:rPr>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5CD9" w:rsidRPr="00E75CD9" w:rsidRDefault="00E75CD9" w:rsidP="00E75CD9">
            <w:pPr>
              <w:jc w:val="center"/>
              <w:rPr>
                <w:color w:val="000000"/>
                <w:highlight w:val="yellow"/>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E75CD9" w:rsidRPr="00E75CD9" w:rsidRDefault="00E75CD9" w:rsidP="00E75CD9">
            <w:pPr>
              <w:jc w:val="center"/>
              <w:rPr>
                <w:color w:val="000000"/>
                <w:highlight w:val="yellow"/>
              </w:rPr>
            </w:pPr>
          </w:p>
        </w:tc>
        <w:tc>
          <w:tcPr>
            <w:tcW w:w="14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75CD9" w:rsidRPr="00E75CD9" w:rsidRDefault="00E75CD9" w:rsidP="00E75CD9">
            <w:pPr>
              <w:jc w:val="center"/>
              <w:rPr>
                <w:color w:val="000000"/>
              </w:rPr>
            </w:pP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75CD9" w:rsidRPr="00E75CD9" w:rsidRDefault="00E75CD9" w:rsidP="00E75CD9">
            <w:pPr>
              <w:jc w:val="right"/>
              <w:rPr>
                <w:color w:val="00000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E75CD9" w:rsidRPr="00E75CD9" w:rsidRDefault="00E75CD9" w:rsidP="00E75CD9">
            <w:pPr>
              <w:jc w:val="right"/>
              <w:rPr>
                <w:color w:val="00000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75CD9" w:rsidRPr="00E75CD9" w:rsidRDefault="00E75CD9" w:rsidP="00E75CD9">
            <w:pPr>
              <w:jc w:val="right"/>
              <w:rPr>
                <w:color w:val="000000"/>
              </w:rPr>
            </w:pPr>
          </w:p>
        </w:tc>
        <w:tc>
          <w:tcPr>
            <w:tcW w:w="1810" w:type="dxa"/>
            <w:tcBorders>
              <w:top w:val="single" w:sz="4" w:space="0" w:color="auto"/>
              <w:left w:val="single" w:sz="4" w:space="0" w:color="auto"/>
              <w:bottom w:val="single" w:sz="4" w:space="0" w:color="auto"/>
              <w:right w:val="single" w:sz="4" w:space="0" w:color="auto"/>
            </w:tcBorders>
            <w:shd w:val="clear" w:color="auto" w:fill="auto"/>
            <w:vAlign w:val="bottom"/>
          </w:tcPr>
          <w:p w:rsidR="00E75CD9" w:rsidRPr="00E75CD9" w:rsidRDefault="00E75CD9" w:rsidP="00E75CD9">
            <w:pPr>
              <w:rPr>
                <w:color w:val="000000"/>
              </w:rPr>
            </w:pPr>
          </w:p>
        </w:tc>
      </w:tr>
      <w:tr w:rsidR="00E75CD9" w:rsidRPr="00E75CD9" w:rsidTr="00FD252E">
        <w:trPr>
          <w:gridAfter w:val="1"/>
          <w:wAfter w:w="94" w:type="dxa"/>
          <w:trHeight w:val="33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E75CD9" w:rsidRPr="00E75CD9" w:rsidRDefault="00E75CD9" w:rsidP="00E75CD9">
            <w:pPr>
              <w:jc w:val="center"/>
              <w:rPr>
                <w:color w:val="000000"/>
              </w:rPr>
            </w:pPr>
            <w:r w:rsidRPr="00E75CD9">
              <w:rPr>
                <w:color w:val="000000"/>
              </w:rPr>
              <w:t>4</w:t>
            </w:r>
          </w:p>
        </w:tc>
        <w:tc>
          <w:tcPr>
            <w:tcW w:w="1100" w:type="dxa"/>
            <w:tcBorders>
              <w:top w:val="single" w:sz="4" w:space="0" w:color="auto"/>
              <w:left w:val="nil"/>
              <w:bottom w:val="single" w:sz="4" w:space="0" w:color="auto"/>
              <w:right w:val="single" w:sz="4" w:space="0" w:color="auto"/>
            </w:tcBorders>
            <w:shd w:val="clear" w:color="auto" w:fill="auto"/>
            <w:vAlign w:val="center"/>
          </w:tcPr>
          <w:p w:rsidR="00E75CD9" w:rsidRPr="00E75CD9" w:rsidRDefault="00E75CD9" w:rsidP="00E75CD9">
            <w:pPr>
              <w:jc w:val="center"/>
              <w:rPr>
                <w:color w:val="000000"/>
              </w:rPr>
            </w:pPr>
          </w:p>
        </w:tc>
        <w:tc>
          <w:tcPr>
            <w:tcW w:w="1701" w:type="dxa"/>
            <w:gridSpan w:val="2"/>
            <w:tcBorders>
              <w:top w:val="single" w:sz="4" w:space="0" w:color="auto"/>
              <w:left w:val="nil"/>
              <w:bottom w:val="single" w:sz="4" w:space="0" w:color="auto"/>
              <w:right w:val="single" w:sz="4" w:space="0" w:color="auto"/>
            </w:tcBorders>
            <w:shd w:val="clear" w:color="auto" w:fill="auto"/>
            <w:vAlign w:val="center"/>
          </w:tcPr>
          <w:p w:rsidR="00E75CD9" w:rsidRPr="00E75CD9" w:rsidRDefault="00E75CD9" w:rsidP="00E75CD9">
            <w:pPr>
              <w:rPr>
                <w:color w:val="000000"/>
              </w:rPr>
            </w:pPr>
          </w:p>
        </w:tc>
        <w:tc>
          <w:tcPr>
            <w:tcW w:w="2444" w:type="dxa"/>
            <w:tcBorders>
              <w:top w:val="single" w:sz="4" w:space="0" w:color="auto"/>
              <w:left w:val="nil"/>
              <w:bottom w:val="single" w:sz="4" w:space="0" w:color="auto"/>
              <w:right w:val="single" w:sz="4" w:space="0" w:color="auto"/>
            </w:tcBorders>
            <w:shd w:val="clear" w:color="auto" w:fill="auto"/>
            <w:vAlign w:val="center"/>
          </w:tcPr>
          <w:p w:rsidR="00E75CD9" w:rsidRPr="00E75CD9" w:rsidRDefault="00E75CD9" w:rsidP="00E75CD9">
            <w:pPr>
              <w:rPr>
                <w:color w:val="000000"/>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E75CD9" w:rsidRPr="00E75CD9" w:rsidRDefault="00E75CD9" w:rsidP="00E75CD9">
            <w:pPr>
              <w:jc w:val="center"/>
              <w:rPr>
                <w:color w:val="000000"/>
                <w:highlight w:val="yellow"/>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E75CD9" w:rsidRPr="00E75CD9" w:rsidRDefault="00E75CD9" w:rsidP="00E75CD9">
            <w:pPr>
              <w:jc w:val="center"/>
              <w:rPr>
                <w:color w:val="000000"/>
                <w:highlight w:val="yellow"/>
              </w:rPr>
            </w:pPr>
          </w:p>
        </w:tc>
        <w:tc>
          <w:tcPr>
            <w:tcW w:w="1417" w:type="dxa"/>
            <w:gridSpan w:val="3"/>
            <w:tcBorders>
              <w:top w:val="single" w:sz="4" w:space="0" w:color="auto"/>
              <w:left w:val="nil"/>
              <w:bottom w:val="single" w:sz="4" w:space="0" w:color="auto"/>
              <w:right w:val="single" w:sz="4" w:space="0" w:color="auto"/>
            </w:tcBorders>
            <w:shd w:val="clear" w:color="auto" w:fill="auto"/>
            <w:vAlign w:val="center"/>
          </w:tcPr>
          <w:p w:rsidR="00E75CD9" w:rsidRPr="00E75CD9" w:rsidRDefault="00E75CD9" w:rsidP="00E75CD9">
            <w:pPr>
              <w:jc w:val="center"/>
              <w:rPr>
                <w:color w:val="000000"/>
              </w:rPr>
            </w:pP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E75CD9" w:rsidRPr="00E75CD9" w:rsidRDefault="00E75CD9" w:rsidP="00E75CD9">
            <w:pPr>
              <w:jc w:val="right"/>
              <w:rPr>
                <w:color w:val="000000"/>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E75CD9" w:rsidRPr="00E75CD9" w:rsidRDefault="00E75CD9" w:rsidP="00E75CD9">
            <w:pPr>
              <w:jc w:val="right"/>
              <w:rPr>
                <w:color w:val="000000"/>
              </w:rPr>
            </w:pPr>
          </w:p>
        </w:tc>
        <w:tc>
          <w:tcPr>
            <w:tcW w:w="1417" w:type="dxa"/>
            <w:gridSpan w:val="2"/>
            <w:tcBorders>
              <w:top w:val="single" w:sz="4" w:space="0" w:color="auto"/>
              <w:left w:val="nil"/>
              <w:bottom w:val="single" w:sz="4" w:space="0" w:color="auto"/>
              <w:right w:val="single" w:sz="4" w:space="0" w:color="auto"/>
            </w:tcBorders>
            <w:shd w:val="clear" w:color="auto" w:fill="auto"/>
            <w:vAlign w:val="center"/>
          </w:tcPr>
          <w:p w:rsidR="00E75CD9" w:rsidRPr="00E75CD9" w:rsidRDefault="00E75CD9" w:rsidP="00E75CD9">
            <w:pPr>
              <w:jc w:val="right"/>
              <w:rPr>
                <w:color w:val="000000"/>
              </w:rPr>
            </w:pPr>
          </w:p>
        </w:tc>
        <w:tc>
          <w:tcPr>
            <w:tcW w:w="1810" w:type="dxa"/>
            <w:tcBorders>
              <w:top w:val="single" w:sz="4" w:space="0" w:color="auto"/>
              <w:left w:val="nil"/>
              <w:bottom w:val="single" w:sz="4" w:space="0" w:color="auto"/>
              <w:right w:val="single" w:sz="4" w:space="0" w:color="auto"/>
            </w:tcBorders>
            <w:shd w:val="clear" w:color="auto" w:fill="auto"/>
            <w:vAlign w:val="bottom"/>
          </w:tcPr>
          <w:p w:rsidR="00E75CD9" w:rsidRPr="00E75CD9" w:rsidRDefault="00E75CD9" w:rsidP="00E75CD9">
            <w:pPr>
              <w:rPr>
                <w:color w:val="000000"/>
              </w:rPr>
            </w:pPr>
          </w:p>
        </w:tc>
      </w:tr>
      <w:tr w:rsidR="00E75CD9" w:rsidRPr="00E75CD9" w:rsidTr="00FD252E">
        <w:trPr>
          <w:trHeight w:val="552"/>
        </w:trPr>
        <w:tc>
          <w:tcPr>
            <w:tcW w:w="710" w:type="dxa"/>
            <w:tcBorders>
              <w:top w:val="nil"/>
              <w:left w:val="nil"/>
              <w:bottom w:val="nil"/>
              <w:right w:val="nil"/>
            </w:tcBorders>
            <w:vAlign w:val="bottom"/>
          </w:tcPr>
          <w:p w:rsidR="00E75CD9" w:rsidRPr="00E75CD9" w:rsidRDefault="00E75CD9" w:rsidP="00E75CD9">
            <w:pPr>
              <w:rPr>
                <w:rFonts w:eastAsia="MS Mincho"/>
                <w:sz w:val="20"/>
                <w:szCs w:val="20"/>
              </w:rPr>
            </w:pPr>
          </w:p>
        </w:tc>
        <w:tc>
          <w:tcPr>
            <w:tcW w:w="1100" w:type="dxa"/>
            <w:tcBorders>
              <w:top w:val="nil"/>
              <w:left w:val="nil"/>
              <w:bottom w:val="nil"/>
              <w:right w:val="nil"/>
            </w:tcBorders>
            <w:vAlign w:val="bottom"/>
          </w:tcPr>
          <w:p w:rsidR="00E75CD9" w:rsidRPr="00E75CD9" w:rsidRDefault="00E75CD9" w:rsidP="00E75CD9">
            <w:pPr>
              <w:rPr>
                <w:rFonts w:eastAsia="MS Mincho"/>
                <w:sz w:val="20"/>
                <w:szCs w:val="20"/>
              </w:rPr>
            </w:pPr>
          </w:p>
        </w:tc>
        <w:tc>
          <w:tcPr>
            <w:tcW w:w="1701" w:type="dxa"/>
            <w:gridSpan w:val="2"/>
            <w:tcBorders>
              <w:top w:val="nil"/>
              <w:left w:val="nil"/>
              <w:bottom w:val="nil"/>
              <w:right w:val="nil"/>
            </w:tcBorders>
            <w:vAlign w:val="bottom"/>
          </w:tcPr>
          <w:p w:rsidR="00E75CD9" w:rsidRPr="00E75CD9" w:rsidRDefault="00E75CD9" w:rsidP="00E75CD9">
            <w:pPr>
              <w:rPr>
                <w:rFonts w:eastAsia="MS Mincho"/>
                <w:sz w:val="20"/>
                <w:szCs w:val="20"/>
              </w:rPr>
            </w:pPr>
          </w:p>
        </w:tc>
        <w:tc>
          <w:tcPr>
            <w:tcW w:w="2444" w:type="dxa"/>
            <w:tcBorders>
              <w:top w:val="nil"/>
              <w:left w:val="nil"/>
              <w:bottom w:val="nil"/>
              <w:right w:val="nil"/>
            </w:tcBorders>
            <w:vAlign w:val="bottom"/>
          </w:tcPr>
          <w:p w:rsidR="00E75CD9" w:rsidRPr="00E75CD9" w:rsidRDefault="00E75CD9" w:rsidP="00E75CD9">
            <w:pPr>
              <w:rPr>
                <w:rFonts w:eastAsia="MS Mincho"/>
                <w:sz w:val="20"/>
                <w:szCs w:val="20"/>
              </w:rPr>
            </w:pPr>
          </w:p>
        </w:tc>
        <w:tc>
          <w:tcPr>
            <w:tcW w:w="1276" w:type="dxa"/>
            <w:tcBorders>
              <w:top w:val="nil"/>
              <w:left w:val="nil"/>
              <w:bottom w:val="nil"/>
              <w:right w:val="nil"/>
            </w:tcBorders>
            <w:vAlign w:val="bottom"/>
          </w:tcPr>
          <w:p w:rsidR="00E75CD9" w:rsidRPr="00E75CD9" w:rsidRDefault="00E75CD9" w:rsidP="00E75CD9">
            <w:pPr>
              <w:rPr>
                <w:rFonts w:eastAsia="MS Mincho"/>
                <w:sz w:val="20"/>
                <w:szCs w:val="20"/>
              </w:rPr>
            </w:pPr>
          </w:p>
        </w:tc>
        <w:tc>
          <w:tcPr>
            <w:tcW w:w="1417" w:type="dxa"/>
            <w:tcBorders>
              <w:top w:val="nil"/>
              <w:left w:val="nil"/>
              <w:bottom w:val="nil"/>
              <w:right w:val="nil"/>
            </w:tcBorders>
            <w:vAlign w:val="bottom"/>
          </w:tcPr>
          <w:p w:rsidR="00E75CD9" w:rsidRPr="00E75CD9" w:rsidRDefault="00E75CD9" w:rsidP="00E75CD9">
            <w:pPr>
              <w:rPr>
                <w:rFonts w:eastAsia="MS Mincho"/>
                <w:sz w:val="20"/>
                <w:szCs w:val="20"/>
              </w:rPr>
            </w:pPr>
          </w:p>
        </w:tc>
        <w:tc>
          <w:tcPr>
            <w:tcW w:w="1417" w:type="dxa"/>
            <w:gridSpan w:val="3"/>
            <w:tcBorders>
              <w:top w:val="nil"/>
              <w:left w:val="nil"/>
              <w:bottom w:val="nil"/>
              <w:right w:val="nil"/>
            </w:tcBorders>
          </w:tcPr>
          <w:p w:rsidR="00E75CD9" w:rsidRPr="00E75CD9" w:rsidRDefault="00E75CD9" w:rsidP="00E75CD9">
            <w:pPr>
              <w:rPr>
                <w:rFonts w:eastAsia="MS Mincho"/>
                <w:sz w:val="20"/>
                <w:szCs w:val="20"/>
              </w:rPr>
            </w:pPr>
          </w:p>
        </w:tc>
        <w:tc>
          <w:tcPr>
            <w:tcW w:w="236" w:type="dxa"/>
            <w:tcBorders>
              <w:top w:val="single" w:sz="4" w:space="0" w:color="auto"/>
              <w:left w:val="nil"/>
              <w:bottom w:val="nil"/>
              <w:right w:val="nil"/>
            </w:tcBorders>
            <w:vAlign w:val="bottom"/>
          </w:tcPr>
          <w:p w:rsidR="00E75CD9" w:rsidRPr="00E75CD9" w:rsidRDefault="00E75CD9" w:rsidP="00E75CD9">
            <w:pPr>
              <w:rPr>
                <w:rFonts w:eastAsia="MS Mincho"/>
                <w:sz w:val="20"/>
                <w:szCs w:val="20"/>
              </w:rPr>
            </w:pPr>
          </w:p>
        </w:tc>
        <w:tc>
          <w:tcPr>
            <w:tcW w:w="2268" w:type="dxa"/>
            <w:gridSpan w:val="3"/>
            <w:tcBorders>
              <w:top w:val="nil"/>
              <w:left w:val="nil"/>
              <w:bottom w:val="nil"/>
              <w:right w:val="nil"/>
            </w:tcBorders>
          </w:tcPr>
          <w:p w:rsidR="00E75CD9" w:rsidRPr="00E75CD9" w:rsidRDefault="00E75CD9" w:rsidP="00E75CD9">
            <w:pPr>
              <w:jc w:val="right"/>
              <w:rPr>
                <w:rFonts w:eastAsia="MS Mincho"/>
                <w:b/>
                <w:bCs/>
                <w:color w:val="000000"/>
                <w:sz w:val="20"/>
                <w:szCs w:val="20"/>
              </w:rPr>
            </w:pPr>
          </w:p>
        </w:tc>
        <w:tc>
          <w:tcPr>
            <w:tcW w:w="3227" w:type="dxa"/>
            <w:gridSpan w:val="3"/>
            <w:tcBorders>
              <w:top w:val="nil"/>
              <w:left w:val="single" w:sz="4" w:space="0" w:color="auto"/>
              <w:bottom w:val="single" w:sz="4" w:space="0" w:color="auto"/>
              <w:right w:val="single" w:sz="8" w:space="0" w:color="auto"/>
            </w:tcBorders>
            <w:vAlign w:val="center"/>
          </w:tcPr>
          <w:p w:rsidR="00E75CD9" w:rsidRPr="00E75CD9" w:rsidRDefault="00E75CD9" w:rsidP="00E75CD9">
            <w:pPr>
              <w:jc w:val="right"/>
              <w:rPr>
                <w:rFonts w:eastAsia="MS Mincho"/>
                <w:b/>
                <w:bCs/>
                <w:sz w:val="20"/>
                <w:szCs w:val="20"/>
              </w:rPr>
            </w:pPr>
          </w:p>
        </w:tc>
      </w:tr>
      <w:tr w:rsidR="00E75CD9" w:rsidRPr="00E75CD9" w:rsidTr="00FD252E">
        <w:trPr>
          <w:gridAfter w:val="1"/>
          <w:wAfter w:w="94" w:type="dxa"/>
          <w:trHeight w:val="599"/>
        </w:trPr>
        <w:tc>
          <w:tcPr>
            <w:tcW w:w="710" w:type="dxa"/>
            <w:tcBorders>
              <w:top w:val="nil"/>
              <w:left w:val="nil"/>
              <w:bottom w:val="nil"/>
              <w:right w:val="nil"/>
            </w:tcBorders>
            <w:vAlign w:val="bottom"/>
          </w:tcPr>
          <w:p w:rsidR="00E75CD9" w:rsidRPr="00E75CD9" w:rsidRDefault="00E75CD9" w:rsidP="00E75CD9">
            <w:pPr>
              <w:rPr>
                <w:rFonts w:eastAsia="MS Mincho"/>
                <w:sz w:val="20"/>
                <w:szCs w:val="20"/>
              </w:rPr>
            </w:pPr>
          </w:p>
        </w:tc>
        <w:tc>
          <w:tcPr>
            <w:tcW w:w="1100" w:type="dxa"/>
            <w:tcBorders>
              <w:top w:val="nil"/>
              <w:left w:val="nil"/>
              <w:bottom w:val="nil"/>
              <w:right w:val="nil"/>
            </w:tcBorders>
            <w:vAlign w:val="bottom"/>
          </w:tcPr>
          <w:p w:rsidR="00E75CD9" w:rsidRPr="00E75CD9" w:rsidRDefault="00E75CD9" w:rsidP="00E75CD9">
            <w:pPr>
              <w:rPr>
                <w:rFonts w:eastAsia="MS Mincho"/>
                <w:sz w:val="20"/>
                <w:szCs w:val="20"/>
              </w:rPr>
            </w:pPr>
          </w:p>
        </w:tc>
        <w:tc>
          <w:tcPr>
            <w:tcW w:w="1701" w:type="dxa"/>
            <w:gridSpan w:val="2"/>
            <w:tcBorders>
              <w:top w:val="nil"/>
              <w:left w:val="nil"/>
              <w:bottom w:val="nil"/>
              <w:right w:val="nil"/>
            </w:tcBorders>
            <w:vAlign w:val="bottom"/>
          </w:tcPr>
          <w:p w:rsidR="00E75CD9" w:rsidRPr="00E75CD9" w:rsidRDefault="00E75CD9" w:rsidP="00E75CD9">
            <w:pPr>
              <w:rPr>
                <w:rFonts w:eastAsia="MS Mincho"/>
                <w:sz w:val="20"/>
                <w:szCs w:val="20"/>
              </w:rPr>
            </w:pPr>
          </w:p>
        </w:tc>
        <w:tc>
          <w:tcPr>
            <w:tcW w:w="2444" w:type="dxa"/>
            <w:tcBorders>
              <w:top w:val="nil"/>
              <w:left w:val="nil"/>
              <w:bottom w:val="nil"/>
              <w:right w:val="nil"/>
            </w:tcBorders>
            <w:vAlign w:val="bottom"/>
          </w:tcPr>
          <w:p w:rsidR="00E75CD9" w:rsidRPr="00E75CD9" w:rsidRDefault="00E75CD9" w:rsidP="00E75CD9">
            <w:pPr>
              <w:rPr>
                <w:rFonts w:eastAsia="MS Mincho"/>
                <w:sz w:val="20"/>
                <w:szCs w:val="20"/>
              </w:rPr>
            </w:pPr>
          </w:p>
        </w:tc>
        <w:tc>
          <w:tcPr>
            <w:tcW w:w="1276" w:type="dxa"/>
            <w:tcBorders>
              <w:top w:val="nil"/>
              <w:left w:val="nil"/>
              <w:bottom w:val="nil"/>
              <w:right w:val="nil"/>
            </w:tcBorders>
            <w:vAlign w:val="bottom"/>
          </w:tcPr>
          <w:p w:rsidR="00E75CD9" w:rsidRPr="00E75CD9" w:rsidRDefault="00E75CD9" w:rsidP="00E75CD9">
            <w:pPr>
              <w:rPr>
                <w:rFonts w:eastAsia="MS Mincho"/>
                <w:sz w:val="20"/>
                <w:szCs w:val="20"/>
              </w:rPr>
            </w:pPr>
          </w:p>
        </w:tc>
        <w:tc>
          <w:tcPr>
            <w:tcW w:w="2031" w:type="dxa"/>
            <w:gridSpan w:val="2"/>
            <w:tcBorders>
              <w:top w:val="nil"/>
              <w:left w:val="nil"/>
              <w:bottom w:val="nil"/>
              <w:right w:val="nil"/>
            </w:tcBorders>
          </w:tcPr>
          <w:p w:rsidR="00E75CD9" w:rsidRPr="00E75CD9" w:rsidRDefault="00E75CD9" w:rsidP="00E75CD9">
            <w:pPr>
              <w:jc w:val="right"/>
              <w:rPr>
                <w:rFonts w:eastAsia="MS Mincho"/>
                <w:b/>
                <w:bCs/>
                <w:color w:val="000000"/>
                <w:sz w:val="20"/>
                <w:szCs w:val="20"/>
              </w:rPr>
            </w:pPr>
          </w:p>
        </w:tc>
        <w:tc>
          <w:tcPr>
            <w:tcW w:w="3213" w:type="dxa"/>
            <w:gridSpan w:val="5"/>
            <w:tcBorders>
              <w:top w:val="nil"/>
              <w:left w:val="nil"/>
              <w:bottom w:val="nil"/>
              <w:right w:val="nil"/>
            </w:tcBorders>
          </w:tcPr>
          <w:p w:rsidR="00E75CD9" w:rsidRPr="00E75CD9" w:rsidRDefault="00E75CD9" w:rsidP="00E75CD9">
            <w:pPr>
              <w:jc w:val="right"/>
              <w:rPr>
                <w:rFonts w:eastAsia="MS Mincho"/>
                <w:b/>
                <w:bCs/>
                <w:color w:val="000000"/>
                <w:sz w:val="20"/>
                <w:szCs w:val="20"/>
              </w:rPr>
            </w:pPr>
            <w:r w:rsidRPr="00E75CD9">
              <w:rPr>
                <w:rFonts w:eastAsia="MS Mincho"/>
                <w:b/>
                <w:bCs/>
                <w:color w:val="000000"/>
                <w:sz w:val="20"/>
                <w:szCs w:val="20"/>
              </w:rPr>
              <w:t xml:space="preserve">НДС </w:t>
            </w:r>
            <w:r w:rsidRPr="00E75CD9">
              <w:rPr>
                <w:rFonts w:eastAsia="MS Mincho"/>
                <w:b/>
                <w:bCs/>
                <w:sz w:val="20"/>
                <w:szCs w:val="20"/>
              </w:rPr>
              <w:t>(по ставке</w:t>
            </w:r>
            <w:r w:rsidRPr="00E75CD9">
              <w:t>18%)</w:t>
            </w:r>
            <w:r w:rsidRPr="00E75CD9">
              <w:rPr>
                <w:rFonts w:eastAsia="MS Mincho"/>
                <w:b/>
                <w:bCs/>
                <w:color w:val="000000"/>
                <w:sz w:val="20"/>
                <w:szCs w:val="20"/>
              </w:rPr>
              <w:t>:</w:t>
            </w:r>
          </w:p>
        </w:tc>
        <w:tc>
          <w:tcPr>
            <w:tcW w:w="3227" w:type="dxa"/>
            <w:gridSpan w:val="3"/>
            <w:tcBorders>
              <w:top w:val="single" w:sz="4" w:space="0" w:color="auto"/>
              <w:left w:val="single" w:sz="4" w:space="0" w:color="auto"/>
              <w:bottom w:val="single" w:sz="4" w:space="0" w:color="auto"/>
              <w:right w:val="single" w:sz="4" w:space="0" w:color="auto"/>
            </w:tcBorders>
            <w:vAlign w:val="center"/>
          </w:tcPr>
          <w:p w:rsidR="00E75CD9" w:rsidRPr="00E75CD9" w:rsidRDefault="00E75CD9" w:rsidP="00E75CD9">
            <w:pPr>
              <w:jc w:val="right"/>
              <w:rPr>
                <w:rFonts w:eastAsia="MS Mincho"/>
                <w:b/>
                <w:bCs/>
                <w:sz w:val="20"/>
                <w:szCs w:val="20"/>
              </w:rPr>
            </w:pPr>
          </w:p>
        </w:tc>
      </w:tr>
      <w:tr w:rsidR="00E75CD9" w:rsidRPr="00E75CD9" w:rsidTr="00FD252E">
        <w:trPr>
          <w:gridAfter w:val="1"/>
          <w:wAfter w:w="94" w:type="dxa"/>
          <w:trHeight w:val="561"/>
        </w:trPr>
        <w:tc>
          <w:tcPr>
            <w:tcW w:w="710" w:type="dxa"/>
            <w:tcBorders>
              <w:top w:val="nil"/>
              <w:left w:val="nil"/>
              <w:bottom w:val="nil"/>
              <w:right w:val="nil"/>
            </w:tcBorders>
            <w:vAlign w:val="bottom"/>
          </w:tcPr>
          <w:p w:rsidR="00E75CD9" w:rsidRPr="00E75CD9" w:rsidRDefault="00E75CD9" w:rsidP="00E75CD9">
            <w:pPr>
              <w:rPr>
                <w:rFonts w:eastAsia="MS Mincho"/>
                <w:sz w:val="20"/>
                <w:szCs w:val="20"/>
              </w:rPr>
            </w:pPr>
          </w:p>
        </w:tc>
        <w:tc>
          <w:tcPr>
            <w:tcW w:w="1100" w:type="dxa"/>
            <w:tcBorders>
              <w:top w:val="nil"/>
              <w:left w:val="nil"/>
              <w:bottom w:val="nil"/>
              <w:right w:val="nil"/>
            </w:tcBorders>
            <w:vAlign w:val="bottom"/>
          </w:tcPr>
          <w:p w:rsidR="00E75CD9" w:rsidRPr="00E75CD9" w:rsidRDefault="00E75CD9" w:rsidP="00E75CD9">
            <w:pPr>
              <w:rPr>
                <w:rFonts w:eastAsia="MS Mincho"/>
                <w:sz w:val="20"/>
                <w:szCs w:val="20"/>
              </w:rPr>
            </w:pPr>
          </w:p>
        </w:tc>
        <w:tc>
          <w:tcPr>
            <w:tcW w:w="1701" w:type="dxa"/>
            <w:gridSpan w:val="2"/>
            <w:tcBorders>
              <w:top w:val="nil"/>
              <w:left w:val="nil"/>
              <w:bottom w:val="nil"/>
              <w:right w:val="nil"/>
            </w:tcBorders>
            <w:vAlign w:val="bottom"/>
          </w:tcPr>
          <w:p w:rsidR="00E75CD9" w:rsidRPr="00E75CD9" w:rsidRDefault="00E75CD9" w:rsidP="00E75CD9">
            <w:pPr>
              <w:rPr>
                <w:rFonts w:eastAsia="MS Mincho"/>
                <w:sz w:val="20"/>
                <w:szCs w:val="20"/>
              </w:rPr>
            </w:pPr>
          </w:p>
        </w:tc>
        <w:tc>
          <w:tcPr>
            <w:tcW w:w="2444" w:type="dxa"/>
            <w:tcBorders>
              <w:top w:val="nil"/>
              <w:left w:val="nil"/>
              <w:bottom w:val="nil"/>
              <w:right w:val="nil"/>
            </w:tcBorders>
            <w:vAlign w:val="bottom"/>
          </w:tcPr>
          <w:p w:rsidR="00E75CD9" w:rsidRPr="00E75CD9" w:rsidRDefault="00E75CD9" w:rsidP="00E75CD9">
            <w:pPr>
              <w:rPr>
                <w:rFonts w:eastAsia="MS Mincho"/>
                <w:sz w:val="20"/>
                <w:szCs w:val="20"/>
              </w:rPr>
            </w:pPr>
          </w:p>
        </w:tc>
        <w:tc>
          <w:tcPr>
            <w:tcW w:w="1276" w:type="dxa"/>
            <w:tcBorders>
              <w:top w:val="nil"/>
              <w:left w:val="nil"/>
              <w:bottom w:val="nil"/>
              <w:right w:val="nil"/>
            </w:tcBorders>
            <w:vAlign w:val="bottom"/>
          </w:tcPr>
          <w:p w:rsidR="00E75CD9" w:rsidRPr="00E75CD9" w:rsidRDefault="00E75CD9" w:rsidP="00E75CD9">
            <w:pPr>
              <w:rPr>
                <w:rFonts w:eastAsia="MS Mincho"/>
                <w:sz w:val="20"/>
                <w:szCs w:val="20"/>
              </w:rPr>
            </w:pPr>
          </w:p>
        </w:tc>
        <w:tc>
          <w:tcPr>
            <w:tcW w:w="2031" w:type="dxa"/>
            <w:gridSpan w:val="2"/>
            <w:tcBorders>
              <w:top w:val="nil"/>
              <w:left w:val="nil"/>
              <w:bottom w:val="nil"/>
              <w:right w:val="nil"/>
            </w:tcBorders>
          </w:tcPr>
          <w:p w:rsidR="00E75CD9" w:rsidRPr="00E75CD9" w:rsidRDefault="00E75CD9" w:rsidP="00E75CD9">
            <w:pPr>
              <w:jc w:val="right"/>
              <w:rPr>
                <w:rFonts w:eastAsia="MS Mincho"/>
                <w:b/>
                <w:bCs/>
                <w:color w:val="000000"/>
                <w:sz w:val="20"/>
                <w:szCs w:val="20"/>
              </w:rPr>
            </w:pPr>
          </w:p>
        </w:tc>
        <w:tc>
          <w:tcPr>
            <w:tcW w:w="3213" w:type="dxa"/>
            <w:gridSpan w:val="5"/>
            <w:tcBorders>
              <w:top w:val="nil"/>
              <w:left w:val="nil"/>
              <w:bottom w:val="nil"/>
              <w:right w:val="nil"/>
            </w:tcBorders>
          </w:tcPr>
          <w:p w:rsidR="00E75CD9" w:rsidRPr="00E75CD9" w:rsidRDefault="00E75CD9" w:rsidP="00E75CD9">
            <w:pPr>
              <w:jc w:val="right"/>
              <w:rPr>
                <w:rFonts w:eastAsia="MS Mincho"/>
                <w:b/>
                <w:bCs/>
                <w:color w:val="000000"/>
                <w:sz w:val="20"/>
                <w:szCs w:val="20"/>
              </w:rPr>
            </w:pPr>
            <w:r w:rsidRPr="00E75CD9">
              <w:rPr>
                <w:rFonts w:eastAsia="MS Mincho"/>
                <w:b/>
                <w:bCs/>
                <w:color w:val="000000"/>
                <w:sz w:val="20"/>
                <w:szCs w:val="20"/>
              </w:rPr>
              <w:t>Итого, в том числе НДС:</w:t>
            </w:r>
          </w:p>
        </w:tc>
        <w:tc>
          <w:tcPr>
            <w:tcW w:w="3227" w:type="dxa"/>
            <w:gridSpan w:val="3"/>
            <w:tcBorders>
              <w:top w:val="single" w:sz="4" w:space="0" w:color="auto"/>
              <w:left w:val="single" w:sz="4" w:space="0" w:color="auto"/>
              <w:bottom w:val="single" w:sz="4" w:space="0" w:color="auto"/>
              <w:right w:val="single" w:sz="4" w:space="0" w:color="auto"/>
            </w:tcBorders>
            <w:vAlign w:val="center"/>
          </w:tcPr>
          <w:p w:rsidR="00E75CD9" w:rsidRPr="00E75CD9" w:rsidRDefault="00E75CD9" w:rsidP="00E75CD9">
            <w:pPr>
              <w:jc w:val="right"/>
              <w:rPr>
                <w:rFonts w:eastAsia="MS Mincho"/>
                <w:b/>
                <w:bCs/>
                <w:sz w:val="20"/>
                <w:szCs w:val="20"/>
              </w:rPr>
            </w:pPr>
          </w:p>
        </w:tc>
      </w:tr>
    </w:tbl>
    <w:p w:rsidR="00E75CD9" w:rsidRPr="00E75CD9" w:rsidRDefault="00E75CD9" w:rsidP="00E75CD9">
      <w:pPr>
        <w:rPr>
          <w:rFonts w:eastAsia="MS Mincho"/>
          <w:sz w:val="26"/>
          <w:szCs w:val="26"/>
          <w:lang w:eastAsia="ja-JP"/>
        </w:rPr>
        <w:sectPr w:rsidR="00E75CD9" w:rsidRPr="00E75CD9" w:rsidSect="00FD252E">
          <w:pgSz w:w="16838" w:h="11906" w:orient="landscape"/>
          <w:pgMar w:top="1701" w:right="1134" w:bottom="851" w:left="1134" w:header="708" w:footer="708" w:gutter="0"/>
          <w:cols w:space="708"/>
          <w:titlePg/>
          <w:docGrid w:linePitch="360"/>
        </w:sectPr>
      </w:pPr>
    </w:p>
    <w:p w:rsidR="00E75CD9" w:rsidRPr="00E75CD9" w:rsidRDefault="00E75CD9" w:rsidP="00E75CD9">
      <w:pPr>
        <w:jc w:val="center"/>
        <w:rPr>
          <w:rFonts w:eastAsia="MS Mincho"/>
          <w:sz w:val="26"/>
          <w:szCs w:val="26"/>
          <w:lang w:eastAsia="ja-JP"/>
        </w:rPr>
      </w:pPr>
      <w:r w:rsidRPr="00E75CD9">
        <w:rPr>
          <w:rFonts w:eastAsia="MS Mincho"/>
          <w:sz w:val="26"/>
          <w:szCs w:val="26"/>
          <w:lang w:eastAsia="ja-JP"/>
        </w:rPr>
        <w:t>ДОСТАВКА И ОПЛАТА ТОВАРА</w:t>
      </w:r>
    </w:p>
    <w:p w:rsidR="00E75CD9" w:rsidRPr="00E75CD9" w:rsidRDefault="00E75CD9" w:rsidP="00E75CD9">
      <w:pPr>
        <w:jc w:val="center"/>
        <w:rPr>
          <w:rFonts w:eastAsia="MS Mincho"/>
          <w:sz w:val="26"/>
          <w:szCs w:val="26"/>
          <w:lang w:eastAsia="ja-JP"/>
        </w:rPr>
      </w:pPr>
    </w:p>
    <w:p w:rsidR="00E75CD9" w:rsidRPr="00E75CD9" w:rsidRDefault="00E75CD9" w:rsidP="00E75CD9">
      <w:pPr>
        <w:jc w:val="both"/>
        <w:rPr>
          <w:rFonts w:eastAsia="MS Mincho"/>
          <w:i/>
          <w:sz w:val="26"/>
          <w:szCs w:val="26"/>
          <w:lang w:eastAsia="ja-JP"/>
        </w:rPr>
      </w:pPr>
      <w:r w:rsidRPr="00E75CD9">
        <w:rPr>
          <w:rFonts w:eastAsia="MS Mincho"/>
          <w:sz w:val="26"/>
          <w:szCs w:val="26"/>
          <w:lang w:eastAsia="ja-JP"/>
        </w:rPr>
        <w:t xml:space="preserve">          Доставка и оплата Товара осуществляются на условиях, определённых Договором поставки № _____ от «____» ________ 2017 г. </w:t>
      </w:r>
    </w:p>
    <w:p w:rsidR="00E75CD9" w:rsidRPr="00E75CD9" w:rsidRDefault="00E75CD9" w:rsidP="00E75CD9">
      <w:pPr>
        <w:rPr>
          <w:sz w:val="26"/>
          <w:szCs w:val="26"/>
        </w:rPr>
      </w:pPr>
      <w:r w:rsidRPr="00E75CD9">
        <w:rPr>
          <w:sz w:val="26"/>
          <w:szCs w:val="26"/>
        </w:rPr>
        <w:t xml:space="preserve">          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E75CD9" w:rsidRPr="00E75CD9" w:rsidRDefault="00E75CD9" w:rsidP="00E75CD9">
      <w:pPr>
        <w:jc w:val="both"/>
        <w:rPr>
          <w:i/>
          <w:sz w:val="26"/>
          <w:szCs w:val="26"/>
        </w:rPr>
      </w:pPr>
      <w:r w:rsidRPr="00E75CD9">
        <w:rPr>
          <w:sz w:val="26"/>
          <w:szCs w:val="26"/>
        </w:rPr>
        <w:t xml:space="preserve">          Поставщик должен предоставить Покупателю следующую документацию на</w:t>
      </w:r>
      <w:r w:rsidRPr="00E75CD9">
        <w:rPr>
          <w:i/>
          <w:sz w:val="26"/>
          <w:szCs w:val="26"/>
        </w:rPr>
        <w:t xml:space="preserve"> </w:t>
      </w:r>
      <w:r w:rsidRPr="00E75CD9">
        <w:rPr>
          <w:sz w:val="26"/>
          <w:szCs w:val="26"/>
        </w:rPr>
        <w:t>поставленный Товар: паспорт, техническое описание поставляемого товара, инструкция на русском языке, сертификат соответствия стандартам.</w:t>
      </w:r>
    </w:p>
    <w:p w:rsidR="00E75CD9" w:rsidRPr="00E75CD9" w:rsidRDefault="00E75CD9" w:rsidP="00E75CD9">
      <w:pPr>
        <w:jc w:val="both"/>
        <w:rPr>
          <w:i/>
          <w:sz w:val="26"/>
          <w:szCs w:val="26"/>
        </w:rPr>
      </w:pPr>
      <w:r w:rsidRPr="00E75CD9">
        <w:rPr>
          <w:sz w:val="26"/>
          <w:szCs w:val="26"/>
        </w:rPr>
        <w:t xml:space="preserve">           Во избежание каких-либо разногласий Стороны пришли к соглашению, что течение гарантийного срока на Товар начинается с</w:t>
      </w:r>
      <w:r w:rsidRPr="00E75CD9">
        <w:t xml:space="preserve"> подписания </w:t>
      </w:r>
      <w:r w:rsidRPr="00E75CD9">
        <w:rPr>
          <w:sz w:val="26"/>
          <w:szCs w:val="26"/>
        </w:rPr>
        <w:t xml:space="preserve">Акта сдачи-приёмки Товара. </w:t>
      </w:r>
    </w:p>
    <w:p w:rsidR="00E75CD9" w:rsidRPr="00E75CD9" w:rsidRDefault="00E75CD9" w:rsidP="00E75CD9">
      <w:pPr>
        <w:jc w:val="both"/>
        <w:rPr>
          <w:rFonts w:eastAsia="MS Mincho"/>
          <w:sz w:val="26"/>
          <w:szCs w:val="26"/>
          <w:lang w:eastAsia="ja-JP"/>
        </w:rPr>
      </w:pPr>
    </w:p>
    <w:p w:rsidR="00E75CD9" w:rsidRPr="00E75CD9" w:rsidRDefault="00E75CD9" w:rsidP="00E75CD9">
      <w:pPr>
        <w:jc w:val="center"/>
        <w:rPr>
          <w:rFonts w:eastAsia="MS Mincho"/>
          <w:sz w:val="26"/>
          <w:szCs w:val="26"/>
          <w:lang w:eastAsia="ja-JP"/>
        </w:rPr>
      </w:pPr>
    </w:p>
    <w:p w:rsidR="00E75CD9" w:rsidRPr="00E75CD9" w:rsidRDefault="00E75CD9" w:rsidP="00E75CD9">
      <w:pPr>
        <w:jc w:val="center"/>
        <w:rPr>
          <w:rFonts w:eastAsia="MS Mincho"/>
          <w:sz w:val="26"/>
          <w:szCs w:val="26"/>
          <w:lang w:eastAsia="ja-JP"/>
        </w:rPr>
      </w:pPr>
      <w:r w:rsidRPr="00E75CD9">
        <w:rPr>
          <w:rFonts w:eastAsia="MS Mincho"/>
          <w:sz w:val="26"/>
          <w:szCs w:val="26"/>
          <w:lang w:eastAsia="ja-JP"/>
        </w:rPr>
        <w:t>ГРАФИК ПОСТАВКИ ТОВАРА</w:t>
      </w:r>
    </w:p>
    <w:p w:rsidR="00E75CD9" w:rsidRPr="00E75CD9" w:rsidRDefault="00E75CD9" w:rsidP="00E75CD9">
      <w:pPr>
        <w:jc w:val="both"/>
        <w:rPr>
          <w:rFonts w:eastAsia="MS Mincho"/>
          <w:sz w:val="26"/>
          <w:szCs w:val="26"/>
          <w:lang w:eastAsia="ja-JP"/>
        </w:rPr>
      </w:pPr>
    </w:p>
    <w:p w:rsidR="00E75CD9" w:rsidRPr="00E75CD9" w:rsidRDefault="00E75CD9" w:rsidP="00E75CD9">
      <w:pPr>
        <w:rPr>
          <w:rFonts w:eastAsia="MS Mincho"/>
          <w:sz w:val="26"/>
          <w:szCs w:val="26"/>
          <w:lang w:eastAsia="ja-JP"/>
        </w:rPr>
      </w:pPr>
      <w:r w:rsidRPr="00E75CD9">
        <w:rPr>
          <w:rFonts w:eastAsia="MS Mincho"/>
          <w:sz w:val="26"/>
          <w:szCs w:val="26"/>
          <w:lang w:eastAsia="ja-JP"/>
        </w:rPr>
        <w:t>Срок поставки товара: «__</w:t>
      </w:r>
      <w:proofErr w:type="gramStart"/>
      <w:r w:rsidRPr="00E75CD9">
        <w:rPr>
          <w:rFonts w:eastAsia="MS Mincho"/>
          <w:sz w:val="26"/>
          <w:szCs w:val="26"/>
          <w:lang w:eastAsia="ja-JP"/>
        </w:rPr>
        <w:t>_»_</w:t>
      </w:r>
      <w:proofErr w:type="gramEnd"/>
      <w:r w:rsidRPr="00E75CD9">
        <w:rPr>
          <w:rFonts w:eastAsia="MS Mincho"/>
          <w:sz w:val="26"/>
          <w:szCs w:val="26"/>
          <w:lang w:eastAsia="ja-JP"/>
        </w:rPr>
        <w:t>___________2017 года.</w:t>
      </w:r>
    </w:p>
    <w:p w:rsidR="00E75CD9" w:rsidRPr="00E75CD9" w:rsidRDefault="00E75CD9" w:rsidP="00E75CD9">
      <w:pPr>
        <w:ind w:firstLine="709"/>
        <w:jc w:val="both"/>
        <w:rPr>
          <w:rFonts w:eastAsia="MS Mincho"/>
          <w:sz w:val="26"/>
          <w:szCs w:val="26"/>
          <w:lang w:eastAsia="ja-JP"/>
        </w:rPr>
      </w:pPr>
      <w:r w:rsidRPr="00E75CD9">
        <w:rPr>
          <w:rFonts w:eastAsia="MS Mincho"/>
          <w:sz w:val="26"/>
          <w:szCs w:val="26"/>
          <w:lang w:eastAsia="ja-JP"/>
        </w:rPr>
        <w:t>Доставка товара должна быть осуществлена в срок, указанный в Заказе, но не более 30 календарных дней после подписания сторонами Заказа.</w:t>
      </w:r>
    </w:p>
    <w:p w:rsidR="00E75CD9" w:rsidRPr="00E75CD9" w:rsidRDefault="00E75CD9" w:rsidP="00E75CD9">
      <w:pPr>
        <w:jc w:val="both"/>
        <w:rPr>
          <w:rFonts w:eastAsia="MS Mincho"/>
          <w:sz w:val="26"/>
          <w:szCs w:val="26"/>
          <w:lang w:eastAsia="ja-JP"/>
        </w:rPr>
      </w:pPr>
    </w:p>
    <w:p w:rsidR="00E75CD9" w:rsidRPr="00E75CD9" w:rsidRDefault="00E75CD9" w:rsidP="00E75CD9">
      <w:pPr>
        <w:jc w:val="both"/>
        <w:rPr>
          <w:rFonts w:eastAsia="MS Mincho"/>
          <w:sz w:val="26"/>
          <w:szCs w:val="26"/>
          <w:lang w:eastAsia="ja-JP"/>
        </w:rPr>
      </w:pPr>
    </w:p>
    <w:p w:rsidR="00E75CD9" w:rsidRPr="00E75CD9" w:rsidRDefault="00E75CD9" w:rsidP="00E75CD9">
      <w:pPr>
        <w:jc w:val="both"/>
        <w:rPr>
          <w:rFonts w:eastAsia="MS Mincho"/>
          <w:sz w:val="26"/>
          <w:szCs w:val="26"/>
          <w:lang w:eastAsia="ja-JP"/>
        </w:rPr>
      </w:pPr>
    </w:p>
    <w:p w:rsidR="00E75CD9" w:rsidRPr="00E75CD9" w:rsidRDefault="00E75CD9" w:rsidP="00E75CD9">
      <w:pPr>
        <w:jc w:val="center"/>
        <w:rPr>
          <w:rFonts w:eastAsia="MS Mincho"/>
          <w:sz w:val="26"/>
          <w:szCs w:val="26"/>
          <w:lang w:eastAsia="ja-JP"/>
        </w:rPr>
      </w:pPr>
      <w:r w:rsidRPr="00E75CD9">
        <w:rPr>
          <w:rFonts w:eastAsia="MS Mincho"/>
          <w:sz w:val="26"/>
          <w:szCs w:val="26"/>
          <w:lang w:eastAsia="ja-JP"/>
        </w:rPr>
        <w:t>РЕКВИЗИТЫ И ПОДПИСИ СТОРОН</w:t>
      </w:r>
    </w:p>
    <w:p w:rsidR="00E75CD9" w:rsidRPr="00E75CD9" w:rsidRDefault="00E75CD9" w:rsidP="00E75CD9">
      <w:pPr>
        <w:jc w:val="both"/>
        <w:rPr>
          <w:rFonts w:eastAsia="MS Mincho"/>
          <w:sz w:val="26"/>
          <w:szCs w:val="26"/>
          <w:lang w:eastAsia="ja-JP"/>
        </w:rPr>
      </w:pPr>
    </w:p>
    <w:tbl>
      <w:tblPr>
        <w:tblW w:w="14213" w:type="dxa"/>
        <w:tblLook w:val="01E0" w:firstRow="1" w:lastRow="1" w:firstColumn="1" w:lastColumn="1" w:noHBand="0" w:noVBand="0"/>
      </w:tblPr>
      <w:tblGrid>
        <w:gridCol w:w="4785"/>
        <w:gridCol w:w="285"/>
        <w:gridCol w:w="9143"/>
      </w:tblGrid>
      <w:tr w:rsidR="00E75CD9" w:rsidRPr="00E75CD9" w:rsidTr="00FD252E">
        <w:tc>
          <w:tcPr>
            <w:tcW w:w="4785" w:type="dxa"/>
          </w:tcPr>
          <w:tbl>
            <w:tblPr>
              <w:tblW w:w="0" w:type="auto"/>
              <w:tblLook w:val="04A0" w:firstRow="1" w:lastRow="0" w:firstColumn="1" w:lastColumn="0" w:noHBand="0" w:noVBand="1"/>
            </w:tblPr>
            <w:tblGrid>
              <w:gridCol w:w="4569"/>
            </w:tblGrid>
            <w:tr w:rsidR="00E75CD9" w:rsidRPr="00E75CD9" w:rsidTr="00FD252E">
              <w:tc>
                <w:tcPr>
                  <w:tcW w:w="4644" w:type="dxa"/>
                  <w:shd w:val="clear" w:color="auto" w:fill="auto"/>
                </w:tcPr>
                <w:p w:rsidR="00E75CD9" w:rsidRPr="00E75CD9" w:rsidRDefault="00E75CD9" w:rsidP="00E75CD9">
                  <w:pPr>
                    <w:suppressAutoHyphens/>
                    <w:rPr>
                      <w:b/>
                      <w:lang w:eastAsia="en-US"/>
                    </w:rPr>
                  </w:pPr>
                  <w:r w:rsidRPr="00E75CD9">
                    <w:rPr>
                      <w:b/>
                      <w:lang w:eastAsia="ar-SA"/>
                    </w:rPr>
                    <w:t>Покупатель</w:t>
                  </w:r>
                </w:p>
              </w:tc>
            </w:tr>
            <w:tr w:rsidR="00E75CD9" w:rsidRPr="00E75CD9" w:rsidTr="00FD252E">
              <w:tc>
                <w:tcPr>
                  <w:tcW w:w="4644" w:type="dxa"/>
                  <w:shd w:val="clear" w:color="auto" w:fill="auto"/>
                </w:tcPr>
                <w:p w:rsidR="00E75CD9" w:rsidRPr="00E75CD9" w:rsidRDefault="00E75CD9" w:rsidP="00E75CD9">
                  <w:pPr>
                    <w:rPr>
                      <w:lang w:eastAsia="en-US"/>
                    </w:rPr>
                  </w:pPr>
                </w:p>
              </w:tc>
            </w:tr>
          </w:tbl>
          <w:p w:rsidR="00E75CD9" w:rsidRPr="00E75CD9" w:rsidRDefault="00E75CD9" w:rsidP="00E75CD9">
            <w:pPr>
              <w:suppressAutoHyphens/>
              <w:rPr>
                <w:rFonts w:ascii="Покупатель" w:hAnsi="Покупатель"/>
                <w:b/>
                <w:lang w:eastAsia="en-US"/>
              </w:rPr>
            </w:pPr>
          </w:p>
        </w:tc>
        <w:tc>
          <w:tcPr>
            <w:tcW w:w="285" w:type="dxa"/>
            <w:vAlign w:val="center"/>
          </w:tcPr>
          <w:p w:rsidR="00E75CD9" w:rsidRPr="00E75CD9" w:rsidRDefault="00E75CD9" w:rsidP="00E75CD9">
            <w:pPr>
              <w:suppressAutoHyphens/>
              <w:jc w:val="center"/>
              <w:rPr>
                <w:lang w:eastAsia="en-US"/>
              </w:rPr>
            </w:pPr>
          </w:p>
        </w:tc>
        <w:tc>
          <w:tcPr>
            <w:tcW w:w="9143" w:type="dxa"/>
          </w:tcPr>
          <w:p w:rsidR="00E75CD9" w:rsidRPr="00E75CD9" w:rsidRDefault="00E75CD9" w:rsidP="00E75CD9">
            <w:pPr>
              <w:suppressAutoHyphens/>
              <w:rPr>
                <w:b/>
                <w:lang w:eastAsia="ar-SA"/>
              </w:rPr>
            </w:pPr>
            <w:r w:rsidRPr="00E75CD9">
              <w:rPr>
                <w:b/>
                <w:lang w:eastAsia="ar-SA"/>
              </w:rPr>
              <w:t>Поставщик</w:t>
            </w:r>
          </w:p>
        </w:tc>
      </w:tr>
      <w:tr w:rsidR="00E75CD9" w:rsidRPr="00E75CD9" w:rsidTr="00FD252E">
        <w:tc>
          <w:tcPr>
            <w:tcW w:w="4785" w:type="dxa"/>
          </w:tcPr>
          <w:p w:rsidR="00E75CD9" w:rsidRPr="00E75CD9" w:rsidRDefault="00E75CD9" w:rsidP="00E75CD9">
            <w:r w:rsidRPr="00E75CD9">
              <w:t>ПАО «Башинформсвязь».</w:t>
            </w:r>
          </w:p>
          <w:p w:rsidR="00E75CD9" w:rsidRPr="00E75CD9" w:rsidRDefault="00E75CD9" w:rsidP="00E75CD9">
            <w:r w:rsidRPr="00E75CD9">
              <w:t>ОГРН 1020202561686.</w:t>
            </w:r>
          </w:p>
          <w:p w:rsidR="00E75CD9" w:rsidRPr="00E75CD9" w:rsidRDefault="00E75CD9" w:rsidP="00E75CD9">
            <w:r w:rsidRPr="00E75CD9">
              <w:t>ИНН </w:t>
            </w:r>
            <w:r w:rsidRPr="00E75CD9">
              <w:rPr>
                <w:lang w:eastAsia="ar-SA"/>
              </w:rPr>
              <w:t>0274018377</w:t>
            </w:r>
            <w:r w:rsidRPr="00E75CD9">
              <w:t>. КПП </w:t>
            </w:r>
            <w:r w:rsidRPr="00E75CD9">
              <w:rPr>
                <w:lang w:eastAsia="ar-SA"/>
              </w:rPr>
              <w:t>997750001</w:t>
            </w:r>
            <w:r w:rsidRPr="00E75CD9">
              <w:t>.</w:t>
            </w:r>
          </w:p>
          <w:p w:rsidR="00E75CD9" w:rsidRDefault="00E75CD9" w:rsidP="00E75CD9">
            <w:pPr>
              <w:rPr>
                <w:lang w:eastAsia="ar-SA"/>
              </w:rPr>
            </w:pPr>
            <w:r w:rsidRPr="00E75CD9">
              <w:t xml:space="preserve">Адрес места нахождения: </w:t>
            </w:r>
            <w:r w:rsidRPr="001C0683">
              <w:rPr>
                <w:lang w:eastAsia="ar-SA"/>
              </w:rPr>
              <w:t>4500</w:t>
            </w:r>
            <w:r>
              <w:rPr>
                <w:lang w:eastAsia="ar-SA"/>
              </w:rPr>
              <w:t>77</w:t>
            </w:r>
            <w:r w:rsidRPr="001C0683">
              <w:rPr>
                <w:lang w:eastAsia="ar-SA"/>
              </w:rPr>
              <w:t>,</w:t>
            </w:r>
          </w:p>
          <w:p w:rsidR="00E75CD9" w:rsidRPr="001C0683" w:rsidRDefault="00E75CD9" w:rsidP="00E75CD9">
            <w:pPr>
              <w:rPr>
                <w:lang w:eastAsia="ar-SA"/>
              </w:rPr>
            </w:pPr>
            <w:r w:rsidRPr="001C0683">
              <w:rPr>
                <w:lang w:eastAsia="ar-SA"/>
              </w:rPr>
              <w:t xml:space="preserve"> Р</w:t>
            </w:r>
            <w:r>
              <w:rPr>
                <w:lang w:eastAsia="ar-SA"/>
              </w:rPr>
              <w:t xml:space="preserve">еспублика </w:t>
            </w:r>
            <w:r w:rsidRPr="001C0683">
              <w:rPr>
                <w:lang w:eastAsia="ar-SA"/>
              </w:rPr>
              <w:t>Б</w:t>
            </w:r>
            <w:r>
              <w:rPr>
                <w:lang w:eastAsia="ar-SA"/>
              </w:rPr>
              <w:t>ашкортостан</w:t>
            </w:r>
            <w:r w:rsidRPr="001C0683">
              <w:rPr>
                <w:lang w:eastAsia="ar-SA"/>
              </w:rPr>
              <w:t xml:space="preserve">, г. Уфа, ул. Ленина, </w:t>
            </w:r>
            <w:r>
              <w:rPr>
                <w:lang w:eastAsia="ar-SA"/>
              </w:rPr>
              <w:t>30</w:t>
            </w:r>
            <w:r w:rsidRPr="001C0683">
              <w:t>.</w:t>
            </w:r>
          </w:p>
          <w:p w:rsidR="00E75CD9" w:rsidRDefault="00E75CD9" w:rsidP="00E75CD9">
            <w:pPr>
              <w:rPr>
                <w:lang w:eastAsia="ar-SA"/>
              </w:rPr>
            </w:pPr>
            <w:r w:rsidRPr="00E75CD9">
              <w:t xml:space="preserve">Почтовый адрес: </w:t>
            </w:r>
            <w:r w:rsidRPr="001C0683">
              <w:rPr>
                <w:lang w:eastAsia="ar-SA"/>
              </w:rPr>
              <w:t>4500</w:t>
            </w:r>
            <w:r>
              <w:rPr>
                <w:lang w:eastAsia="ar-SA"/>
              </w:rPr>
              <w:t>77</w:t>
            </w:r>
            <w:r w:rsidRPr="001C0683">
              <w:rPr>
                <w:lang w:eastAsia="ar-SA"/>
              </w:rPr>
              <w:t>,</w:t>
            </w:r>
          </w:p>
          <w:p w:rsidR="00E75CD9" w:rsidRPr="001C0683" w:rsidRDefault="00E75CD9" w:rsidP="00E75CD9">
            <w:pPr>
              <w:rPr>
                <w:lang w:eastAsia="ar-SA"/>
              </w:rPr>
            </w:pPr>
            <w:r w:rsidRPr="001C0683">
              <w:rPr>
                <w:lang w:eastAsia="ar-SA"/>
              </w:rPr>
              <w:t xml:space="preserve"> Р</w:t>
            </w:r>
            <w:r>
              <w:rPr>
                <w:lang w:eastAsia="ar-SA"/>
              </w:rPr>
              <w:t xml:space="preserve">еспублика </w:t>
            </w:r>
            <w:r w:rsidRPr="001C0683">
              <w:rPr>
                <w:lang w:eastAsia="ar-SA"/>
              </w:rPr>
              <w:t>Б</w:t>
            </w:r>
            <w:r>
              <w:rPr>
                <w:lang w:eastAsia="ar-SA"/>
              </w:rPr>
              <w:t>ашкортостан</w:t>
            </w:r>
            <w:r w:rsidRPr="001C0683">
              <w:rPr>
                <w:lang w:eastAsia="ar-SA"/>
              </w:rPr>
              <w:t xml:space="preserve">, г. Уфа, ул. Ленина, </w:t>
            </w:r>
            <w:r>
              <w:rPr>
                <w:lang w:eastAsia="ar-SA"/>
              </w:rPr>
              <w:t>30</w:t>
            </w:r>
            <w:r w:rsidRPr="001C0683">
              <w:t>.</w:t>
            </w:r>
          </w:p>
          <w:p w:rsidR="00E75CD9" w:rsidRPr="00E75CD9" w:rsidRDefault="00E75CD9" w:rsidP="00E75CD9">
            <w:r w:rsidRPr="00E75CD9">
              <w:t>Р/</w:t>
            </w:r>
            <w:proofErr w:type="spellStart"/>
            <w:r w:rsidRPr="00E75CD9">
              <w:t>сч</w:t>
            </w:r>
            <w:proofErr w:type="spellEnd"/>
            <w:r w:rsidRPr="00E75CD9">
              <w:t xml:space="preserve"> </w:t>
            </w:r>
            <w:proofErr w:type="gramStart"/>
            <w:r w:rsidRPr="00E75CD9">
              <w:t>№  40702810900000005674</w:t>
            </w:r>
            <w:proofErr w:type="gramEnd"/>
          </w:p>
          <w:p w:rsidR="00E75CD9" w:rsidRPr="00E75CD9" w:rsidRDefault="00E75CD9" w:rsidP="00E75CD9">
            <w:r w:rsidRPr="00E75CD9">
              <w:t>В ОАО АБ «Россия»,</w:t>
            </w:r>
          </w:p>
          <w:p w:rsidR="00E75CD9" w:rsidRPr="00E75CD9" w:rsidRDefault="00E75CD9" w:rsidP="00E75CD9">
            <w:r w:rsidRPr="00E75CD9">
              <w:t>БИК 044030861,</w:t>
            </w:r>
          </w:p>
          <w:p w:rsidR="00E75CD9" w:rsidRPr="00E75CD9" w:rsidRDefault="00E75CD9" w:rsidP="00E75CD9">
            <w:r w:rsidRPr="00E75CD9">
              <w:t>Кор/</w:t>
            </w:r>
            <w:proofErr w:type="spellStart"/>
            <w:r w:rsidRPr="00E75CD9">
              <w:t>сч</w:t>
            </w:r>
            <w:proofErr w:type="spellEnd"/>
            <w:r w:rsidRPr="00E75CD9">
              <w:t xml:space="preserve"> №30101810800000000861    в Северо-Западном Главном</w:t>
            </w:r>
          </w:p>
          <w:p w:rsidR="00E75CD9" w:rsidRPr="00E75CD9" w:rsidRDefault="00E75CD9" w:rsidP="00E75CD9">
            <w:proofErr w:type="gramStart"/>
            <w:r w:rsidRPr="00E75CD9">
              <w:t>Управлении  Банка</w:t>
            </w:r>
            <w:proofErr w:type="gramEnd"/>
            <w:r w:rsidRPr="00E75CD9">
              <w:t xml:space="preserve"> России </w:t>
            </w:r>
          </w:p>
          <w:p w:rsidR="00E75CD9" w:rsidRPr="00E75CD9" w:rsidRDefault="00E75CD9" w:rsidP="00E75CD9">
            <w:pPr>
              <w:suppressAutoHyphens/>
              <w:rPr>
                <w:rFonts w:ascii="Покупатель" w:hAnsi="Покупатель"/>
                <w:lang w:eastAsia="en-US"/>
              </w:rPr>
            </w:pPr>
          </w:p>
        </w:tc>
        <w:tc>
          <w:tcPr>
            <w:tcW w:w="285" w:type="dxa"/>
            <w:vAlign w:val="center"/>
          </w:tcPr>
          <w:p w:rsidR="00E75CD9" w:rsidRPr="00E75CD9" w:rsidRDefault="00E75CD9" w:rsidP="00E75CD9">
            <w:pPr>
              <w:suppressAutoHyphens/>
              <w:jc w:val="center"/>
              <w:rPr>
                <w:lang w:eastAsia="en-US"/>
              </w:rPr>
            </w:pPr>
          </w:p>
        </w:tc>
        <w:tc>
          <w:tcPr>
            <w:tcW w:w="9143" w:type="dxa"/>
          </w:tcPr>
          <w:p w:rsidR="00E75CD9" w:rsidRPr="00E75CD9" w:rsidRDefault="00E75CD9" w:rsidP="00E75CD9">
            <w:pPr>
              <w:suppressAutoHyphens/>
              <w:rPr>
                <w:lang w:eastAsia="en-US"/>
              </w:rPr>
            </w:pPr>
          </w:p>
        </w:tc>
      </w:tr>
      <w:tr w:rsidR="00E75CD9" w:rsidRPr="00E75CD9" w:rsidTr="00FD252E">
        <w:tc>
          <w:tcPr>
            <w:tcW w:w="4785" w:type="dxa"/>
            <w:vAlign w:val="center"/>
          </w:tcPr>
          <w:p w:rsidR="00E75CD9" w:rsidRPr="00E75CD9" w:rsidRDefault="00E75CD9" w:rsidP="00E75CD9">
            <w:pPr>
              <w:suppressAutoHyphens/>
              <w:jc w:val="center"/>
              <w:rPr>
                <w:lang w:eastAsia="en-US"/>
              </w:rPr>
            </w:pPr>
          </w:p>
        </w:tc>
        <w:tc>
          <w:tcPr>
            <w:tcW w:w="285" w:type="dxa"/>
            <w:vAlign w:val="center"/>
          </w:tcPr>
          <w:p w:rsidR="00E75CD9" w:rsidRPr="00E75CD9" w:rsidRDefault="00E75CD9" w:rsidP="00E75CD9">
            <w:pPr>
              <w:suppressAutoHyphens/>
              <w:jc w:val="center"/>
              <w:rPr>
                <w:lang w:eastAsia="en-US"/>
              </w:rPr>
            </w:pPr>
          </w:p>
        </w:tc>
        <w:tc>
          <w:tcPr>
            <w:tcW w:w="9143" w:type="dxa"/>
            <w:vAlign w:val="center"/>
          </w:tcPr>
          <w:p w:rsidR="00E75CD9" w:rsidRPr="00E75CD9" w:rsidRDefault="00E75CD9" w:rsidP="00E75CD9">
            <w:pPr>
              <w:suppressAutoHyphens/>
              <w:jc w:val="center"/>
              <w:rPr>
                <w:lang w:eastAsia="en-US"/>
              </w:rPr>
            </w:pPr>
          </w:p>
        </w:tc>
      </w:tr>
      <w:tr w:rsidR="00E75CD9" w:rsidRPr="00E75CD9" w:rsidTr="00FD252E">
        <w:tc>
          <w:tcPr>
            <w:tcW w:w="4785" w:type="dxa"/>
          </w:tcPr>
          <w:p w:rsidR="00E75CD9" w:rsidRPr="00E75CD9" w:rsidRDefault="00E75CD9" w:rsidP="00E75CD9">
            <w:pPr>
              <w:suppressAutoHyphens/>
              <w:jc w:val="both"/>
              <w:rPr>
                <w:lang w:eastAsia="en-US"/>
              </w:rPr>
            </w:pPr>
            <w:r w:rsidRPr="00E75CD9">
              <w:rPr>
                <w:lang w:eastAsia="en-US"/>
              </w:rPr>
              <w:t>От Покупателя</w:t>
            </w:r>
          </w:p>
        </w:tc>
        <w:tc>
          <w:tcPr>
            <w:tcW w:w="285" w:type="dxa"/>
            <w:vAlign w:val="center"/>
          </w:tcPr>
          <w:p w:rsidR="00E75CD9" w:rsidRPr="00E75CD9" w:rsidRDefault="00E75CD9" w:rsidP="00E75CD9">
            <w:pPr>
              <w:suppressAutoHyphens/>
              <w:jc w:val="center"/>
              <w:rPr>
                <w:lang w:eastAsia="en-US"/>
              </w:rPr>
            </w:pPr>
          </w:p>
        </w:tc>
        <w:tc>
          <w:tcPr>
            <w:tcW w:w="9143" w:type="dxa"/>
          </w:tcPr>
          <w:p w:rsidR="00E75CD9" w:rsidRPr="00E75CD9" w:rsidRDefault="00E75CD9" w:rsidP="00E75CD9">
            <w:pPr>
              <w:suppressAutoHyphens/>
              <w:jc w:val="both"/>
              <w:rPr>
                <w:lang w:eastAsia="en-US"/>
              </w:rPr>
            </w:pPr>
            <w:r w:rsidRPr="00E75CD9">
              <w:rPr>
                <w:lang w:eastAsia="en-US"/>
              </w:rPr>
              <w:t>От Поставщика</w:t>
            </w:r>
          </w:p>
          <w:p w:rsidR="00E75CD9" w:rsidRPr="00E75CD9" w:rsidRDefault="00E75CD9" w:rsidP="00E75CD9">
            <w:pPr>
              <w:suppressAutoHyphens/>
              <w:jc w:val="both"/>
              <w:rPr>
                <w:lang w:eastAsia="en-US"/>
              </w:rPr>
            </w:pPr>
          </w:p>
        </w:tc>
      </w:tr>
      <w:tr w:rsidR="00E75CD9" w:rsidRPr="00E75CD9" w:rsidTr="00FD252E">
        <w:tc>
          <w:tcPr>
            <w:tcW w:w="4785" w:type="dxa"/>
          </w:tcPr>
          <w:p w:rsidR="00E75CD9" w:rsidRPr="00E75CD9" w:rsidRDefault="00E75CD9" w:rsidP="00E75CD9">
            <w:pPr>
              <w:suppressAutoHyphens/>
              <w:jc w:val="both"/>
              <w:rPr>
                <w:lang w:eastAsia="en-US"/>
              </w:rPr>
            </w:pPr>
            <w:r w:rsidRPr="00E75CD9">
              <w:rPr>
                <w:lang w:eastAsia="en-US"/>
              </w:rPr>
              <w:t xml:space="preserve">______________/М.Г. </w:t>
            </w:r>
            <w:proofErr w:type="spellStart"/>
            <w:r w:rsidRPr="00E75CD9">
              <w:rPr>
                <w:lang w:eastAsia="en-US"/>
              </w:rPr>
              <w:t>Долгоаршинных</w:t>
            </w:r>
            <w:proofErr w:type="spellEnd"/>
            <w:r w:rsidRPr="00E75CD9">
              <w:rPr>
                <w:lang w:eastAsia="en-US"/>
              </w:rPr>
              <w:t>/</w:t>
            </w:r>
          </w:p>
        </w:tc>
        <w:tc>
          <w:tcPr>
            <w:tcW w:w="285" w:type="dxa"/>
            <w:vAlign w:val="center"/>
          </w:tcPr>
          <w:p w:rsidR="00E75CD9" w:rsidRPr="00E75CD9" w:rsidRDefault="00E75CD9" w:rsidP="00E75CD9">
            <w:pPr>
              <w:suppressAutoHyphens/>
              <w:jc w:val="center"/>
              <w:rPr>
                <w:lang w:eastAsia="en-US"/>
              </w:rPr>
            </w:pPr>
          </w:p>
        </w:tc>
        <w:tc>
          <w:tcPr>
            <w:tcW w:w="9143" w:type="dxa"/>
          </w:tcPr>
          <w:p w:rsidR="00E75CD9" w:rsidRPr="00E75CD9" w:rsidRDefault="00E75CD9" w:rsidP="00E75CD9">
            <w:pPr>
              <w:suppressAutoHyphens/>
              <w:jc w:val="both"/>
              <w:rPr>
                <w:lang w:eastAsia="en-US"/>
              </w:rPr>
            </w:pPr>
            <w:r w:rsidRPr="00E75CD9">
              <w:rPr>
                <w:lang w:eastAsia="en-US"/>
              </w:rPr>
              <w:t>________________/_______________/</w:t>
            </w:r>
          </w:p>
        </w:tc>
      </w:tr>
      <w:tr w:rsidR="00E75CD9" w:rsidRPr="00E75CD9" w:rsidTr="00FD252E">
        <w:tc>
          <w:tcPr>
            <w:tcW w:w="4785" w:type="dxa"/>
            <w:vAlign w:val="center"/>
          </w:tcPr>
          <w:p w:rsidR="00E75CD9" w:rsidRPr="00E75CD9" w:rsidRDefault="00E75CD9" w:rsidP="00E75CD9">
            <w:pPr>
              <w:suppressAutoHyphens/>
              <w:jc w:val="center"/>
              <w:rPr>
                <w:lang w:eastAsia="en-US"/>
              </w:rPr>
            </w:pPr>
            <w:r w:rsidRPr="00E75CD9">
              <w:rPr>
                <w:lang w:eastAsia="en-US"/>
              </w:rPr>
              <w:t>м. п.</w:t>
            </w:r>
          </w:p>
        </w:tc>
        <w:tc>
          <w:tcPr>
            <w:tcW w:w="285" w:type="dxa"/>
            <w:vAlign w:val="center"/>
          </w:tcPr>
          <w:p w:rsidR="00E75CD9" w:rsidRPr="00E75CD9" w:rsidRDefault="00E75CD9" w:rsidP="00E75CD9">
            <w:pPr>
              <w:suppressAutoHyphens/>
              <w:jc w:val="center"/>
              <w:rPr>
                <w:lang w:eastAsia="en-US"/>
              </w:rPr>
            </w:pPr>
          </w:p>
        </w:tc>
        <w:tc>
          <w:tcPr>
            <w:tcW w:w="9143" w:type="dxa"/>
            <w:vAlign w:val="center"/>
          </w:tcPr>
          <w:p w:rsidR="00E75CD9" w:rsidRPr="00E75CD9" w:rsidRDefault="00E75CD9" w:rsidP="00E75CD9">
            <w:pPr>
              <w:suppressAutoHyphens/>
              <w:jc w:val="both"/>
              <w:rPr>
                <w:lang w:eastAsia="en-US"/>
              </w:rPr>
            </w:pPr>
            <w:r w:rsidRPr="00E75CD9">
              <w:rPr>
                <w:lang w:eastAsia="en-US"/>
              </w:rPr>
              <w:t xml:space="preserve">                       м. п.</w:t>
            </w:r>
          </w:p>
        </w:tc>
      </w:tr>
    </w:tbl>
    <w:p w:rsidR="00E75CD9" w:rsidRPr="00E75CD9" w:rsidRDefault="00E75CD9" w:rsidP="00E75CD9">
      <w:pPr>
        <w:jc w:val="center"/>
      </w:pPr>
    </w:p>
    <w:p w:rsidR="00E75CD9" w:rsidRPr="00E75CD9" w:rsidRDefault="00E75CD9" w:rsidP="00E75CD9">
      <w:pPr>
        <w:rPr>
          <w:rFonts w:eastAsia="MS Mincho"/>
          <w:lang w:val="x-none" w:eastAsia="x-none"/>
        </w:rPr>
      </w:pPr>
    </w:p>
    <w:sectPr w:rsidR="00E75CD9" w:rsidRPr="00E75CD9" w:rsidSect="00FD252E">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0C0D" w:rsidRDefault="00250C0D" w:rsidP="00341A9D">
      <w:r>
        <w:separator/>
      </w:r>
    </w:p>
  </w:endnote>
  <w:endnote w:type="continuationSeparator" w:id="0">
    <w:p w:rsidR="00250C0D" w:rsidRDefault="00250C0D"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Покупатель">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0C0D" w:rsidRDefault="00250C0D" w:rsidP="004A3A0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250C0D" w:rsidRDefault="00250C0D" w:rsidP="004A3A0F">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0C0D" w:rsidRPr="008A1893" w:rsidRDefault="00250C0D" w:rsidP="004A3A0F">
    <w:pPr>
      <w:pStyle w:val="ab"/>
      <w:framePr w:wrap="around" w:vAnchor="text" w:hAnchor="margin" w:xAlign="right" w:y="1"/>
      <w:rPr>
        <w:rStyle w:val="afd"/>
      </w:rPr>
    </w:pPr>
  </w:p>
  <w:p w:rsidR="00250C0D" w:rsidRDefault="00250C0D" w:rsidP="004A3A0F">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0C0D" w:rsidRPr="003F6B57" w:rsidRDefault="00250C0D" w:rsidP="004A3A0F">
    <w:pPr>
      <w:pStyle w:val="ab"/>
      <w:jc w:val="right"/>
    </w:pPr>
    <w:r w:rsidRPr="00BD3C17">
      <w:fldChar w:fldCharType="begin"/>
    </w:r>
    <w:r w:rsidRPr="00BD3C17">
      <w:instrText>PAGE   \* MERGEFORMAT</w:instrText>
    </w:r>
    <w:r w:rsidRPr="00BD3C17">
      <w:fldChar w:fldCharType="separate"/>
    </w:r>
    <w:r w:rsidR="009A65C5">
      <w:rPr>
        <w:noProof/>
      </w:rPr>
      <w:t>17</w:t>
    </w:r>
    <w:r w:rsidRPr="00BD3C17">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0C0D" w:rsidRDefault="00250C0D" w:rsidP="00FD252E">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250C0D" w:rsidRDefault="00250C0D" w:rsidP="00FD252E">
    <w:pPr>
      <w:pStyle w:val="ab"/>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0C0D" w:rsidRPr="008A1893" w:rsidRDefault="00250C0D" w:rsidP="00FD252E">
    <w:pPr>
      <w:pStyle w:val="ab"/>
      <w:framePr w:wrap="around" w:vAnchor="text" w:hAnchor="margin" w:xAlign="right" w:y="1"/>
      <w:rPr>
        <w:rStyle w:val="afd"/>
      </w:rPr>
    </w:pPr>
  </w:p>
  <w:p w:rsidR="00250C0D" w:rsidRDefault="00250C0D" w:rsidP="00FD252E">
    <w:pPr>
      <w:pStyle w:val="ab"/>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0C0D" w:rsidRPr="00555354" w:rsidRDefault="00250C0D" w:rsidP="00555354">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0C0D" w:rsidRDefault="00250C0D" w:rsidP="00341A9D">
      <w:r>
        <w:separator/>
      </w:r>
    </w:p>
  </w:footnote>
  <w:footnote w:type="continuationSeparator" w:id="0">
    <w:p w:rsidR="00250C0D" w:rsidRDefault="00250C0D" w:rsidP="00341A9D">
      <w:r>
        <w:continuationSeparator/>
      </w:r>
    </w:p>
  </w:footnote>
  <w:footnote w:id="1">
    <w:p w:rsidR="00250C0D" w:rsidRDefault="00250C0D"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proofErr w:type="spellStart"/>
      <w:r>
        <w:rPr>
          <w:rFonts w:ascii="Times New Roman" w:hAnsi="Times New Roman" w:cs="Times New Roman"/>
          <w:sz w:val="18"/>
          <w:szCs w:val="18"/>
        </w:rPr>
        <w:t>аффилированностью</w:t>
      </w:r>
      <w:proofErr w:type="spellEnd"/>
      <w:r>
        <w:rPr>
          <w:rFonts w:ascii="Times New Roman" w:hAnsi="Times New Roman" w:cs="Times New Roman"/>
          <w:sz w:val="18"/>
          <w:szCs w:val="18"/>
        </w:rPr>
        <w:t xml:space="preserve">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 xml:space="preserve">наличие родственных связей (супруг/супруга; родители; дети; дедушка, бабушка, внуки; полнородные и </w:t>
      </w:r>
      <w:proofErr w:type="spellStart"/>
      <w:r>
        <w:rPr>
          <w:rFonts w:ascii="Times New Roman" w:hAnsi="Times New Roman" w:cs="Times New Roman"/>
          <w:sz w:val="18"/>
          <w:szCs w:val="18"/>
        </w:rPr>
        <w:t>неполнородные</w:t>
      </w:r>
      <w:proofErr w:type="spellEnd"/>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250C0D" w:rsidRPr="009831A8" w:rsidRDefault="00250C0D"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w:t>
        </w:r>
        <w:proofErr w:type="spellStart"/>
        <w:r w:rsidRPr="00BC6D39">
          <w:rPr>
            <w:rStyle w:val="a6"/>
            <w:sz w:val="18"/>
            <w:szCs w:val="18"/>
          </w:rPr>
          <w:t>ru</w:t>
        </w:r>
        <w:proofErr w:type="spellEnd"/>
        <w:proofErr w:type="gramStart"/>
      </w:hyperlink>
      <w:r>
        <w:rPr>
          <w:sz w:val="18"/>
          <w:szCs w:val="18"/>
        </w:rPr>
        <w:t xml:space="preserve"> .</w:t>
      </w:r>
      <w:proofErr w:type="gramEnd"/>
    </w:p>
    <w:p w:rsidR="00250C0D" w:rsidRPr="00DD3C81" w:rsidRDefault="00250C0D"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0C0D" w:rsidRDefault="00250C0D">
    <w:pPr>
      <w:pStyle w:val="a9"/>
      <w:jc w:val="center"/>
    </w:pPr>
  </w:p>
  <w:p w:rsidR="00250C0D" w:rsidRDefault="00250C0D">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0C0D" w:rsidRPr="00BD3C17" w:rsidRDefault="00250C0D" w:rsidP="004A3A0F">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0C0D" w:rsidRPr="00BD3C17" w:rsidRDefault="00250C0D" w:rsidP="00FD252E">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56D630A"/>
    <w:multiLevelType w:val="hybridMultilevel"/>
    <w:tmpl w:val="C9CC3AE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15:restartNumberingAfterBreak="0">
    <w:nsid w:val="07AB6D0D"/>
    <w:multiLevelType w:val="hybridMultilevel"/>
    <w:tmpl w:val="E8DCC192"/>
    <w:lvl w:ilvl="0" w:tplc="2EC0E6D4">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0E3406F9"/>
    <w:multiLevelType w:val="multilevel"/>
    <w:tmpl w:val="A478426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4955F92"/>
    <w:multiLevelType w:val="hybridMultilevel"/>
    <w:tmpl w:val="46D485D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6" w15:restartNumberingAfterBreak="0">
    <w:nsid w:val="1C7F7722"/>
    <w:multiLevelType w:val="hybridMultilevel"/>
    <w:tmpl w:val="6C463BBC"/>
    <w:lvl w:ilvl="0" w:tplc="B2C24EB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9"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15:restartNumberingAfterBreak="0">
    <w:nsid w:val="23DE390B"/>
    <w:multiLevelType w:val="multilevel"/>
    <w:tmpl w:val="A478426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F546C62"/>
    <w:multiLevelType w:val="multilevel"/>
    <w:tmpl w:val="9B12689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3"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4"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9"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0"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9BB6183"/>
    <w:multiLevelType w:val="hybridMultilevel"/>
    <w:tmpl w:val="46D485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4" w15:restartNumberingAfterBreak="0">
    <w:nsid w:val="4D3A7C7D"/>
    <w:multiLevelType w:val="multilevel"/>
    <w:tmpl w:val="5BC4EE18"/>
    <w:lvl w:ilvl="0">
      <w:start w:val="15"/>
      <w:numFmt w:val="decimal"/>
      <w:lvlText w:val="%1"/>
      <w:lvlJc w:val="left"/>
      <w:pPr>
        <w:ind w:left="465" w:hanging="465"/>
      </w:pPr>
      <w:rPr>
        <w:rFonts w:hint="default"/>
      </w:rPr>
    </w:lvl>
    <w:lvl w:ilvl="1">
      <w:start w:val="1"/>
      <w:numFmt w:val="decimal"/>
      <w:lvlText w:val="%1.%2"/>
      <w:lvlJc w:val="left"/>
      <w:pPr>
        <w:ind w:left="748" w:hanging="465"/>
      </w:pPr>
      <w:rPr>
        <w:rFonts w:hint="default"/>
      </w:rPr>
    </w:lvl>
    <w:lvl w:ilvl="2">
      <w:start w:val="1"/>
      <w:numFmt w:val="decimal"/>
      <w:lvlText w:val="%1.%2.%3"/>
      <w:lvlJc w:val="left"/>
      <w:pPr>
        <w:ind w:left="2832" w:hanging="720"/>
      </w:pPr>
      <w:rPr>
        <w:rFonts w:hint="default"/>
      </w:rPr>
    </w:lvl>
    <w:lvl w:ilvl="3">
      <w:start w:val="1"/>
      <w:numFmt w:val="decimal"/>
      <w:lvlText w:val="%1.%2.%3.%4"/>
      <w:lvlJc w:val="left"/>
      <w:pPr>
        <w:ind w:left="3888" w:hanging="720"/>
      </w:pPr>
      <w:rPr>
        <w:rFonts w:hint="default"/>
      </w:rPr>
    </w:lvl>
    <w:lvl w:ilvl="4">
      <w:start w:val="1"/>
      <w:numFmt w:val="decimal"/>
      <w:lvlText w:val="%1.%2.%3.%4.%5"/>
      <w:lvlJc w:val="left"/>
      <w:pPr>
        <w:ind w:left="5304" w:hanging="1080"/>
      </w:pPr>
      <w:rPr>
        <w:rFonts w:hint="default"/>
      </w:rPr>
    </w:lvl>
    <w:lvl w:ilvl="5">
      <w:start w:val="1"/>
      <w:numFmt w:val="decimal"/>
      <w:lvlText w:val="%1.%2.%3.%4.%5.%6"/>
      <w:lvlJc w:val="left"/>
      <w:pPr>
        <w:ind w:left="6720" w:hanging="1440"/>
      </w:pPr>
      <w:rPr>
        <w:rFonts w:hint="default"/>
      </w:rPr>
    </w:lvl>
    <w:lvl w:ilvl="6">
      <w:start w:val="1"/>
      <w:numFmt w:val="decimal"/>
      <w:lvlText w:val="%1.%2.%3.%4.%5.%6.%7"/>
      <w:lvlJc w:val="left"/>
      <w:pPr>
        <w:ind w:left="7776" w:hanging="1440"/>
      </w:pPr>
      <w:rPr>
        <w:rFonts w:hint="default"/>
      </w:rPr>
    </w:lvl>
    <w:lvl w:ilvl="7">
      <w:start w:val="1"/>
      <w:numFmt w:val="decimal"/>
      <w:lvlText w:val="%1.%2.%3.%4.%5.%6.%7.%8"/>
      <w:lvlJc w:val="left"/>
      <w:pPr>
        <w:ind w:left="9192" w:hanging="1800"/>
      </w:pPr>
      <w:rPr>
        <w:rFonts w:hint="default"/>
      </w:rPr>
    </w:lvl>
    <w:lvl w:ilvl="8">
      <w:start w:val="1"/>
      <w:numFmt w:val="decimal"/>
      <w:lvlText w:val="%1.%2.%3.%4.%5.%6.%7.%8.%9"/>
      <w:lvlJc w:val="left"/>
      <w:pPr>
        <w:ind w:left="10248" w:hanging="1800"/>
      </w:pPr>
      <w:rPr>
        <w:rFonts w:hint="default"/>
      </w:rPr>
    </w:lvl>
  </w:abstractNum>
  <w:abstractNum w:abstractNumId="35" w15:restartNumberingAfterBreak="0">
    <w:nsid w:val="539D77D9"/>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58A864D5"/>
    <w:multiLevelType w:val="multilevel"/>
    <w:tmpl w:val="0419001F"/>
    <w:numStyleLink w:val="111111"/>
  </w:abstractNum>
  <w:abstractNum w:abstractNumId="37"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9"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15:restartNumberingAfterBreak="0">
    <w:nsid w:val="77B94A04"/>
    <w:multiLevelType w:val="multilevel"/>
    <w:tmpl w:val="94DE9D18"/>
    <w:lvl w:ilvl="0">
      <w:start w:val="14"/>
      <w:numFmt w:val="decimal"/>
      <w:lvlText w:val="%1"/>
      <w:lvlJc w:val="left"/>
      <w:pPr>
        <w:ind w:left="660" w:hanging="660"/>
      </w:pPr>
      <w:rPr>
        <w:rFonts w:hint="default"/>
      </w:rPr>
    </w:lvl>
    <w:lvl w:ilvl="1">
      <w:start w:val="5"/>
      <w:numFmt w:val="decimal"/>
      <w:lvlText w:val="%1.%2"/>
      <w:lvlJc w:val="left"/>
      <w:pPr>
        <w:ind w:left="1056" w:hanging="660"/>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420" w:hanging="144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572" w:hanging="1800"/>
      </w:pPr>
      <w:rPr>
        <w:rFonts w:hint="default"/>
      </w:rPr>
    </w:lvl>
    <w:lvl w:ilvl="8">
      <w:start w:val="1"/>
      <w:numFmt w:val="decimal"/>
      <w:lvlText w:val="%1.%2.%3.%4.%5.%6.%7.%8.%9"/>
      <w:lvlJc w:val="left"/>
      <w:pPr>
        <w:ind w:left="4968" w:hanging="1800"/>
      </w:pPr>
      <w:rPr>
        <w:rFonts w:hint="default"/>
      </w:rPr>
    </w:lvl>
  </w:abstractNum>
  <w:abstractNum w:abstractNumId="41"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2" w15:restartNumberingAfterBreak="0">
    <w:nsid w:val="7FD15BFC"/>
    <w:multiLevelType w:val="multilevel"/>
    <w:tmpl w:val="403A5AD6"/>
    <w:lvl w:ilvl="0">
      <w:start w:val="12"/>
      <w:numFmt w:val="decimal"/>
      <w:lvlText w:val="%1."/>
      <w:lvlJc w:val="left"/>
      <w:pPr>
        <w:ind w:left="525" w:hanging="52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41"/>
  </w:num>
  <w:num w:numId="2">
    <w:abstractNumId w:val="30"/>
  </w:num>
  <w:num w:numId="3">
    <w:abstractNumId w:val="26"/>
  </w:num>
  <w:num w:numId="4">
    <w:abstractNumId w:val="39"/>
  </w:num>
  <w:num w:numId="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25"/>
  </w:num>
  <w:num w:numId="9">
    <w:abstractNumId w:val="11"/>
  </w:num>
  <w:num w:numId="10">
    <w:abstractNumId w:val="15"/>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7"/>
  </w:num>
  <w:num w:numId="19">
    <w:abstractNumId w:val="24"/>
  </w:num>
  <w:num w:numId="20">
    <w:abstractNumId w:val="7"/>
  </w:num>
  <w:num w:numId="21">
    <w:abstractNumId w:val="23"/>
  </w:num>
  <w:num w:numId="22">
    <w:abstractNumId w:val="31"/>
  </w:num>
  <w:num w:numId="23">
    <w:abstractNumId w:val="33"/>
  </w:num>
  <w:num w:numId="24">
    <w:abstractNumId w:val="22"/>
  </w:num>
  <w:num w:numId="25">
    <w:abstractNumId w:val="28"/>
  </w:num>
  <w:num w:numId="26">
    <w:abstractNumId w:val="29"/>
  </w:num>
  <w:num w:numId="27">
    <w:abstractNumId w:val="38"/>
  </w:num>
  <w:num w:numId="28">
    <w:abstractNumId w:val="14"/>
  </w:num>
  <w:num w:numId="29">
    <w:abstractNumId w:val="8"/>
  </w:num>
  <w:num w:numId="30">
    <w:abstractNumId w:val="37"/>
  </w:num>
  <w:num w:numId="31">
    <w:abstractNumId w:val="36"/>
    <w:lvlOverride w:ilvl="0">
      <w:lvl w:ilvl="0">
        <w:start w:val="1"/>
        <w:numFmt w:val="decimal"/>
        <w:lvlText w:val="%1."/>
        <w:lvlJc w:val="left"/>
        <w:pPr>
          <w:tabs>
            <w:tab w:val="num" w:pos="3054"/>
          </w:tabs>
          <w:ind w:left="3054" w:hanging="360"/>
        </w:pPr>
        <w:rPr>
          <w:rFonts w:cs="Times New Roman"/>
        </w:rPr>
      </w:lvl>
    </w:lvlOverride>
    <w:lvlOverride w:ilvl="1">
      <w:lvl w:ilvl="1">
        <w:start w:val="1"/>
        <w:numFmt w:val="decimal"/>
        <w:lvlText w:val="%1.%2."/>
        <w:lvlJc w:val="left"/>
        <w:pPr>
          <w:tabs>
            <w:tab w:val="num" w:pos="792"/>
          </w:tabs>
          <w:ind w:left="792" w:hanging="432"/>
        </w:pPr>
        <w:rPr>
          <w:rFonts w:cs="Times New Roman"/>
          <w:i w:val="0"/>
        </w:rPr>
      </w:lvl>
    </w:lvlOverride>
  </w:num>
  <w:num w:numId="32">
    <w:abstractNumId w:val="42"/>
  </w:num>
  <w:num w:numId="33">
    <w:abstractNumId w:val="40"/>
  </w:num>
  <w:num w:numId="34">
    <w:abstractNumId w:val="34"/>
  </w:num>
  <w:num w:numId="35">
    <w:abstractNumId w:val="10"/>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6"/>
  </w:num>
  <w:num w:numId="38">
    <w:abstractNumId w:val="19"/>
  </w:num>
  <w:num w:numId="39">
    <w:abstractNumId w:val="9"/>
  </w:num>
  <w:num w:numId="40">
    <w:abstractNumId w:val="35"/>
  </w:num>
  <w:num w:numId="41">
    <w:abstractNumId w:val="36"/>
    <w:lvlOverride w:ilvl="1">
      <w:lvl w:ilvl="1">
        <w:start w:val="1"/>
        <w:numFmt w:val="decimal"/>
        <w:lvlText w:val="%1.%2."/>
        <w:lvlJc w:val="left"/>
        <w:pPr>
          <w:tabs>
            <w:tab w:val="num" w:pos="792"/>
          </w:tabs>
          <w:ind w:left="792" w:hanging="432"/>
        </w:pPr>
        <w:rPr>
          <w:rFonts w:cs="Times New Roman"/>
          <w:i w:val="0"/>
        </w:rPr>
      </w:lvl>
    </w:lvlOverride>
  </w:num>
  <w:num w:numId="42">
    <w:abstractNumId w:val="13"/>
  </w:num>
  <w:num w:numId="43">
    <w:abstractNumId w:val="27"/>
  </w:num>
  <w:num w:numId="44">
    <w:abstractNumId w:val="12"/>
  </w:num>
  <w:num w:numId="45">
    <w:abstractNumId w:val="32"/>
  </w:num>
  <w:num w:numId="46">
    <w:abstractNumId w:val="2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156A4"/>
    <w:rsid w:val="000401F6"/>
    <w:rsid w:val="00065B67"/>
    <w:rsid w:val="00076827"/>
    <w:rsid w:val="0008455C"/>
    <w:rsid w:val="00087A03"/>
    <w:rsid w:val="0009104E"/>
    <w:rsid w:val="0009303C"/>
    <w:rsid w:val="00095224"/>
    <w:rsid w:val="000C3AFC"/>
    <w:rsid w:val="000D2CD6"/>
    <w:rsid w:val="000D4767"/>
    <w:rsid w:val="00103467"/>
    <w:rsid w:val="0010528F"/>
    <w:rsid w:val="00113043"/>
    <w:rsid w:val="0012504D"/>
    <w:rsid w:val="00130623"/>
    <w:rsid w:val="001332D6"/>
    <w:rsid w:val="001442CB"/>
    <w:rsid w:val="00145C1C"/>
    <w:rsid w:val="00150D16"/>
    <w:rsid w:val="001607AC"/>
    <w:rsid w:val="00176AA3"/>
    <w:rsid w:val="00183BA2"/>
    <w:rsid w:val="00197115"/>
    <w:rsid w:val="001A3FBE"/>
    <w:rsid w:val="001A60C1"/>
    <w:rsid w:val="001B43B5"/>
    <w:rsid w:val="001C1011"/>
    <w:rsid w:val="001D2447"/>
    <w:rsid w:val="001E3FD5"/>
    <w:rsid w:val="0020302D"/>
    <w:rsid w:val="00203AFC"/>
    <w:rsid w:val="00212569"/>
    <w:rsid w:val="00212CA9"/>
    <w:rsid w:val="00217C78"/>
    <w:rsid w:val="00226485"/>
    <w:rsid w:val="00237D27"/>
    <w:rsid w:val="00241455"/>
    <w:rsid w:val="002452AB"/>
    <w:rsid w:val="00250C0D"/>
    <w:rsid w:val="0026494D"/>
    <w:rsid w:val="00266CE6"/>
    <w:rsid w:val="002707E0"/>
    <w:rsid w:val="00272C32"/>
    <w:rsid w:val="00275863"/>
    <w:rsid w:val="002843B7"/>
    <w:rsid w:val="00292082"/>
    <w:rsid w:val="00296FC9"/>
    <w:rsid w:val="00297AE9"/>
    <w:rsid w:val="002A6D1F"/>
    <w:rsid w:val="002B78D3"/>
    <w:rsid w:val="002D20EC"/>
    <w:rsid w:val="002D2A2F"/>
    <w:rsid w:val="002D76B8"/>
    <w:rsid w:val="003042C3"/>
    <w:rsid w:val="003136C4"/>
    <w:rsid w:val="003244D4"/>
    <w:rsid w:val="003276CF"/>
    <w:rsid w:val="00341A9D"/>
    <w:rsid w:val="0034261D"/>
    <w:rsid w:val="00351857"/>
    <w:rsid w:val="00351E23"/>
    <w:rsid w:val="00351F1A"/>
    <w:rsid w:val="00376491"/>
    <w:rsid w:val="003924EA"/>
    <w:rsid w:val="003C289F"/>
    <w:rsid w:val="003C4069"/>
    <w:rsid w:val="003D72AA"/>
    <w:rsid w:val="003E2123"/>
    <w:rsid w:val="00447F2E"/>
    <w:rsid w:val="0045260E"/>
    <w:rsid w:val="00461221"/>
    <w:rsid w:val="0048686A"/>
    <w:rsid w:val="004911A4"/>
    <w:rsid w:val="004A3A0F"/>
    <w:rsid w:val="004B0E5D"/>
    <w:rsid w:val="004B2EDA"/>
    <w:rsid w:val="004C0BFD"/>
    <w:rsid w:val="004C1A6C"/>
    <w:rsid w:val="004C4F8F"/>
    <w:rsid w:val="004E1D3A"/>
    <w:rsid w:val="004E1E0B"/>
    <w:rsid w:val="004F1F4B"/>
    <w:rsid w:val="004F2E43"/>
    <w:rsid w:val="004F7D5D"/>
    <w:rsid w:val="0050182E"/>
    <w:rsid w:val="00506F77"/>
    <w:rsid w:val="0052016F"/>
    <w:rsid w:val="00533CCC"/>
    <w:rsid w:val="005358E5"/>
    <w:rsid w:val="005375AD"/>
    <w:rsid w:val="00540CAB"/>
    <w:rsid w:val="00555354"/>
    <w:rsid w:val="005906B2"/>
    <w:rsid w:val="005C4D3C"/>
    <w:rsid w:val="005D29E3"/>
    <w:rsid w:val="005D6D4A"/>
    <w:rsid w:val="005E65EC"/>
    <w:rsid w:val="00616BB8"/>
    <w:rsid w:val="0061741D"/>
    <w:rsid w:val="006356A5"/>
    <w:rsid w:val="006451C2"/>
    <w:rsid w:val="00663E3C"/>
    <w:rsid w:val="00672A12"/>
    <w:rsid w:val="00673C39"/>
    <w:rsid w:val="0067681F"/>
    <w:rsid w:val="00685A82"/>
    <w:rsid w:val="0068752E"/>
    <w:rsid w:val="00691903"/>
    <w:rsid w:val="006A0C3C"/>
    <w:rsid w:val="006A533C"/>
    <w:rsid w:val="006B48A7"/>
    <w:rsid w:val="006B6AE3"/>
    <w:rsid w:val="006C19A5"/>
    <w:rsid w:val="006D0E4A"/>
    <w:rsid w:val="006F55C4"/>
    <w:rsid w:val="006F5D2B"/>
    <w:rsid w:val="00707000"/>
    <w:rsid w:val="00731C3B"/>
    <w:rsid w:val="00741ED9"/>
    <w:rsid w:val="00762081"/>
    <w:rsid w:val="007729D3"/>
    <w:rsid w:val="00776468"/>
    <w:rsid w:val="0078746B"/>
    <w:rsid w:val="00787E9A"/>
    <w:rsid w:val="0079150D"/>
    <w:rsid w:val="007C3C13"/>
    <w:rsid w:val="007C5E71"/>
    <w:rsid w:val="007D36D7"/>
    <w:rsid w:val="007D65E9"/>
    <w:rsid w:val="007E3488"/>
    <w:rsid w:val="007F1222"/>
    <w:rsid w:val="007F27DC"/>
    <w:rsid w:val="007F46EA"/>
    <w:rsid w:val="00805BF5"/>
    <w:rsid w:val="00815802"/>
    <w:rsid w:val="00840ECD"/>
    <w:rsid w:val="008549DC"/>
    <w:rsid w:val="00885929"/>
    <w:rsid w:val="008868D7"/>
    <w:rsid w:val="00891065"/>
    <w:rsid w:val="0089190B"/>
    <w:rsid w:val="00892A62"/>
    <w:rsid w:val="008978D3"/>
    <w:rsid w:val="008A1BEA"/>
    <w:rsid w:val="008C1E2D"/>
    <w:rsid w:val="008D67F1"/>
    <w:rsid w:val="008E4CF7"/>
    <w:rsid w:val="008F4A8E"/>
    <w:rsid w:val="00901444"/>
    <w:rsid w:val="0090650D"/>
    <w:rsid w:val="00906F1B"/>
    <w:rsid w:val="00913B8F"/>
    <w:rsid w:val="00921B51"/>
    <w:rsid w:val="009740F5"/>
    <w:rsid w:val="009831A8"/>
    <w:rsid w:val="00997336"/>
    <w:rsid w:val="009A0E39"/>
    <w:rsid w:val="009A65C5"/>
    <w:rsid w:val="009B5C08"/>
    <w:rsid w:val="009C502D"/>
    <w:rsid w:val="009F2E19"/>
    <w:rsid w:val="00A05CA6"/>
    <w:rsid w:val="00A244C3"/>
    <w:rsid w:val="00A356F2"/>
    <w:rsid w:val="00A658F8"/>
    <w:rsid w:val="00A72C4F"/>
    <w:rsid w:val="00A90C83"/>
    <w:rsid w:val="00AA01B4"/>
    <w:rsid w:val="00AC0CC8"/>
    <w:rsid w:val="00AC0FC6"/>
    <w:rsid w:val="00AE15BE"/>
    <w:rsid w:val="00AE1F27"/>
    <w:rsid w:val="00AF2262"/>
    <w:rsid w:val="00B01B0D"/>
    <w:rsid w:val="00B046BC"/>
    <w:rsid w:val="00B05462"/>
    <w:rsid w:val="00B20061"/>
    <w:rsid w:val="00B26FA7"/>
    <w:rsid w:val="00B46EDB"/>
    <w:rsid w:val="00B54862"/>
    <w:rsid w:val="00B648CE"/>
    <w:rsid w:val="00B72722"/>
    <w:rsid w:val="00B94467"/>
    <w:rsid w:val="00BA1C22"/>
    <w:rsid w:val="00BA7B1A"/>
    <w:rsid w:val="00BB22DF"/>
    <w:rsid w:val="00BB6BB2"/>
    <w:rsid w:val="00BC63EF"/>
    <w:rsid w:val="00BC673B"/>
    <w:rsid w:val="00BE316E"/>
    <w:rsid w:val="00BE6190"/>
    <w:rsid w:val="00BF3A57"/>
    <w:rsid w:val="00BF53DD"/>
    <w:rsid w:val="00C06697"/>
    <w:rsid w:val="00C2221E"/>
    <w:rsid w:val="00C30CAB"/>
    <w:rsid w:val="00C51035"/>
    <w:rsid w:val="00C52DA5"/>
    <w:rsid w:val="00C575AF"/>
    <w:rsid w:val="00C64372"/>
    <w:rsid w:val="00C76462"/>
    <w:rsid w:val="00C771B8"/>
    <w:rsid w:val="00CA14CF"/>
    <w:rsid w:val="00CB5B32"/>
    <w:rsid w:val="00CC1AA3"/>
    <w:rsid w:val="00CC4ECD"/>
    <w:rsid w:val="00CC55FD"/>
    <w:rsid w:val="00CC7760"/>
    <w:rsid w:val="00CD062B"/>
    <w:rsid w:val="00CE01C4"/>
    <w:rsid w:val="00CE2171"/>
    <w:rsid w:val="00D03D15"/>
    <w:rsid w:val="00D06C31"/>
    <w:rsid w:val="00D11192"/>
    <w:rsid w:val="00D15274"/>
    <w:rsid w:val="00D20CF2"/>
    <w:rsid w:val="00D60FC4"/>
    <w:rsid w:val="00D740E4"/>
    <w:rsid w:val="00D74414"/>
    <w:rsid w:val="00D90D06"/>
    <w:rsid w:val="00D96067"/>
    <w:rsid w:val="00DB4B2A"/>
    <w:rsid w:val="00DC24B9"/>
    <w:rsid w:val="00DC3A94"/>
    <w:rsid w:val="00DD0063"/>
    <w:rsid w:val="00DD240F"/>
    <w:rsid w:val="00DD3AD1"/>
    <w:rsid w:val="00DF18F2"/>
    <w:rsid w:val="00DF798D"/>
    <w:rsid w:val="00E35830"/>
    <w:rsid w:val="00E4544F"/>
    <w:rsid w:val="00E455A3"/>
    <w:rsid w:val="00E6055A"/>
    <w:rsid w:val="00E66899"/>
    <w:rsid w:val="00E75CD9"/>
    <w:rsid w:val="00EA3477"/>
    <w:rsid w:val="00EA6572"/>
    <w:rsid w:val="00EB0525"/>
    <w:rsid w:val="00EB0952"/>
    <w:rsid w:val="00EB3BDD"/>
    <w:rsid w:val="00EB47B8"/>
    <w:rsid w:val="00EE31E1"/>
    <w:rsid w:val="00EF7045"/>
    <w:rsid w:val="00F022DA"/>
    <w:rsid w:val="00F05F24"/>
    <w:rsid w:val="00F21C79"/>
    <w:rsid w:val="00F41B8C"/>
    <w:rsid w:val="00F41FBC"/>
    <w:rsid w:val="00F507A2"/>
    <w:rsid w:val="00F5547E"/>
    <w:rsid w:val="00F62DAF"/>
    <w:rsid w:val="00F64F76"/>
    <w:rsid w:val="00F65778"/>
    <w:rsid w:val="00F71A0D"/>
    <w:rsid w:val="00F7572B"/>
    <w:rsid w:val="00F9336B"/>
    <w:rsid w:val="00FA1448"/>
    <w:rsid w:val="00FA69C4"/>
    <w:rsid w:val="00FC12EF"/>
    <w:rsid w:val="00FC283B"/>
    <w:rsid w:val="00FD252E"/>
    <w:rsid w:val="00FD6506"/>
    <w:rsid w:val="00FE1727"/>
    <w:rsid w:val="00FF0CF8"/>
    <w:rsid w:val="00FF1A55"/>
    <w:rsid w:val="00FF21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745343985">
      <w:bodyDiv w:val="1"/>
      <w:marLeft w:val="0"/>
      <w:marRight w:val="0"/>
      <w:marTop w:val="0"/>
      <w:marBottom w:val="0"/>
      <w:divBdr>
        <w:top w:val="none" w:sz="0" w:space="0" w:color="auto"/>
        <w:left w:val="none" w:sz="0" w:space="0" w:color="auto"/>
        <w:bottom w:val="none" w:sz="0" w:space="0" w:color="auto"/>
        <w:right w:val="none" w:sz="0" w:space="0" w:color="auto"/>
      </w:divBdr>
    </w:div>
    <w:div w:id="825322433">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376394522">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2088186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21" Type="http://schemas.openxmlformats.org/officeDocument/2006/relationships/hyperlink" Target="mailto:security@bashtel.ru" TargetMode="External"/><Relationship Id="rId34" Type="http://schemas.openxmlformats.org/officeDocument/2006/relationships/hyperlink" Target="http://www.setonline.ru" TargetMode="External"/><Relationship Id="rId42" Type="http://schemas.openxmlformats.org/officeDocument/2006/relationships/header" Target="header1.xml"/><Relationship Id="rId47" Type="http://schemas.openxmlformats.org/officeDocument/2006/relationships/hyperlink" Target="consultantplus://offline/ref=A040EB39CD11F250D04774D023161F91ACC4C254F1EDBFE6557057AB0C7F19015D14DE1A43E1D706jBq9H" TargetMode="External"/><Relationship Id="rId50" Type="http://schemas.openxmlformats.org/officeDocument/2006/relationships/footer" Target="footer1.xml"/><Relationship Id="rId55"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1jBqCH" TargetMode="External"/><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v.levanda@bashtel.ru" TargetMode="External"/><Relationship Id="rId20" Type="http://schemas.openxmlformats.org/officeDocument/2006/relationships/hyperlink" Target="http://www.setonline.ru" TargetMode="External"/><Relationship Id="rId29" Type="http://schemas.openxmlformats.org/officeDocument/2006/relationships/hyperlink" Target="http://www.bashtel.ru" TargetMode="External"/><Relationship Id="rId41" Type="http://schemas.openxmlformats.org/officeDocument/2006/relationships/hyperlink" Target="http://www.bashtel.ru/zakupki/informatsiya/index.php?SECTION_ID=92" TargetMode="External"/><Relationship Id="rId54"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mailto:v.levanda@bashtel.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5jBqAH" TargetMode="External"/><Relationship Id="rId53" Type="http://schemas.openxmlformats.org/officeDocument/2006/relationships/hyperlink" Target="mailto:g.fatkullina@bashtel.ru" TargetMode="External"/><Relationship Id="rId58"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r.hairullin@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consultantplus://offline/ref=386CF33AC32C1165A137D67C514A2BD79CE8E7C4500C1DCBEE61DB9359C469E4A43327DAp9U2J" TargetMode="External"/><Relationship Id="rId49" Type="http://schemas.openxmlformats.org/officeDocument/2006/relationships/header" Target="header2.xml"/><Relationship Id="rId57" Type="http://schemas.openxmlformats.org/officeDocument/2006/relationships/footer" Target="footer6.xm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mailto:r.hairullin@bashtel.ru" TargetMode="External"/><Relationship Id="rId44" Type="http://schemas.openxmlformats.org/officeDocument/2006/relationships/hyperlink" Target="consultantplus://offline/ref=A040EB39CD11F250D04774D023161F91AFCDC35DF7E1BFE6557057AB0C7F19015D14DE1A43E1D600jBqEH" TargetMode="External"/><Relationship Id="rId52"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e.farrahova@bashtel.ru" TargetMode="External"/><Relationship Id="rId35" Type="http://schemas.openxmlformats.org/officeDocument/2006/relationships/hyperlink" Target="consultantplus://offline/ref=386CF33AC32C1165A137D67C514A2BD79CE8E7C4500C1DCBEE61DB9359pCU4J" TargetMode="External"/><Relationship Id="rId43" Type="http://schemas.openxmlformats.org/officeDocument/2006/relationships/hyperlink" Target="consultantplus://offline/ref=A040EB39CD11F250D04774D023161F91AFCDC35DF7E1BFE6557057AB0C7F19015D14DE1A43E1D607jBqAH" TargetMode="External"/><Relationship Id="rId48" Type="http://schemas.openxmlformats.org/officeDocument/2006/relationships/hyperlink" Target="consultantplus://offline/ref=A040EB39CD11F250D04774D023161F91ACC4C254F1EDBFE6557057AB0C7F19015D14DE1A43E1D706jBq7H" TargetMode="External"/><Relationship Id="rId56" Type="http://schemas.openxmlformats.org/officeDocument/2006/relationships/footer" Target="footer5.xml"/><Relationship Id="rId8" Type="http://schemas.openxmlformats.org/officeDocument/2006/relationships/hyperlink" Target="http://www.bashtel.ru/" TargetMode="External"/><Relationship Id="rId51" Type="http://schemas.openxmlformats.org/officeDocument/2006/relationships/footer" Target="footer2.xm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077BBE-AA06-4B85-AEAF-4742AB1FFD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81</Pages>
  <Words>24627</Words>
  <Characters>140376</Characters>
  <Application>Microsoft Office Word</Application>
  <DocSecurity>0</DocSecurity>
  <Lines>1169</Lines>
  <Paragraphs>329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164674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Фаррахова Эльвера Римовна</cp:lastModifiedBy>
  <cp:revision>8</cp:revision>
  <cp:lastPrinted>2017-03-02T09:26:00Z</cp:lastPrinted>
  <dcterms:created xsi:type="dcterms:W3CDTF">2017-03-02T08:34:00Z</dcterms:created>
  <dcterms:modified xsi:type="dcterms:W3CDTF">2017-03-02T09:26:00Z</dcterms:modified>
</cp:coreProperties>
</file>